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B785D" w14:textId="52F72882" w:rsidR="00C02EBE" w:rsidRPr="00AB0ACD" w:rsidRDefault="00206C30" w:rsidP="00206C30">
      <w:pPr>
        <w:pStyle w:val="Title"/>
        <w:rPr>
          <w:sz w:val="40"/>
        </w:rPr>
      </w:pPr>
      <w:r w:rsidRPr="00AB0ACD">
        <w:rPr>
          <w:sz w:val="40"/>
        </w:rPr>
        <w:t>K-</w:t>
      </w:r>
      <w:r w:rsidR="00AA613F">
        <w:rPr>
          <w:sz w:val="40"/>
        </w:rPr>
        <w:t>5</w:t>
      </w:r>
      <w:r w:rsidRPr="00AB0ACD">
        <w:rPr>
          <w:sz w:val="40"/>
        </w:rPr>
        <w:t xml:space="preserve"> </w:t>
      </w:r>
      <w:r w:rsidR="00AA613F">
        <w:rPr>
          <w:sz w:val="40"/>
        </w:rPr>
        <w:t>Health Materials Implementation</w:t>
      </w:r>
    </w:p>
    <w:p w14:paraId="3CDB785E" w14:textId="78E21130" w:rsidR="00206C30" w:rsidRPr="00AB0ACD" w:rsidRDefault="00206C30" w:rsidP="00206C30">
      <w:pPr>
        <w:rPr>
          <w:rFonts w:asciiTheme="majorHAnsi" w:hAnsiTheme="majorHAnsi"/>
          <w:sz w:val="20"/>
        </w:rPr>
      </w:pPr>
      <w:r w:rsidRPr="00AB0ACD">
        <w:rPr>
          <w:rFonts w:asciiTheme="majorHAnsi" w:hAnsiTheme="majorHAnsi"/>
          <w:sz w:val="20"/>
        </w:rPr>
        <w:t xml:space="preserve">On May </w:t>
      </w:r>
      <w:r w:rsidR="00AA613F">
        <w:rPr>
          <w:rFonts w:asciiTheme="majorHAnsi" w:hAnsiTheme="majorHAnsi"/>
          <w:sz w:val="20"/>
        </w:rPr>
        <w:t>7</w:t>
      </w:r>
      <w:r w:rsidR="00AA613F" w:rsidRPr="00AA613F">
        <w:rPr>
          <w:rFonts w:asciiTheme="majorHAnsi" w:hAnsiTheme="majorHAnsi"/>
          <w:sz w:val="20"/>
          <w:vertAlign w:val="superscript"/>
        </w:rPr>
        <w:t>th</w:t>
      </w:r>
      <w:r w:rsidRPr="00AB0ACD">
        <w:rPr>
          <w:rFonts w:asciiTheme="majorHAnsi" w:hAnsiTheme="majorHAnsi"/>
          <w:sz w:val="20"/>
        </w:rPr>
        <w:t xml:space="preserve">, the Des Moines Public School Board approved the </w:t>
      </w:r>
      <w:r w:rsidR="00CE32F0" w:rsidRPr="00AB0ACD">
        <w:rPr>
          <w:rFonts w:asciiTheme="majorHAnsi" w:hAnsiTheme="majorHAnsi"/>
          <w:sz w:val="20"/>
        </w:rPr>
        <w:t xml:space="preserve">materials </w:t>
      </w:r>
      <w:r w:rsidRPr="00AB0ACD">
        <w:rPr>
          <w:rFonts w:asciiTheme="majorHAnsi" w:hAnsiTheme="majorHAnsi"/>
          <w:sz w:val="20"/>
        </w:rPr>
        <w:t xml:space="preserve">purchase of </w:t>
      </w:r>
      <w:r w:rsidR="00AA613F">
        <w:rPr>
          <w:rFonts w:asciiTheme="majorHAnsi" w:hAnsiTheme="majorHAnsi"/>
          <w:sz w:val="20"/>
        </w:rPr>
        <w:t xml:space="preserve">Health Teacher.Com </w:t>
      </w:r>
      <w:r w:rsidR="005177CC">
        <w:rPr>
          <w:rFonts w:asciiTheme="majorHAnsi" w:hAnsiTheme="majorHAnsi"/>
          <w:sz w:val="20"/>
        </w:rPr>
        <w:t>as well as additional n</w:t>
      </w:r>
      <w:r w:rsidR="00AA613F">
        <w:rPr>
          <w:rFonts w:asciiTheme="majorHAnsi" w:hAnsiTheme="majorHAnsi"/>
          <w:sz w:val="20"/>
        </w:rPr>
        <w:t>onfiction Health texts to support our instruction of the CDC National Health Education Standards</w:t>
      </w:r>
      <w:r w:rsidRPr="00AB0ACD">
        <w:rPr>
          <w:rFonts w:asciiTheme="majorHAnsi" w:hAnsiTheme="majorHAnsi"/>
          <w:sz w:val="20"/>
        </w:rPr>
        <w:t>.</w:t>
      </w:r>
    </w:p>
    <w:p w14:paraId="3CDB785F" w14:textId="26E9D40D" w:rsidR="00206C30" w:rsidRPr="00AB0ACD" w:rsidRDefault="00206C30" w:rsidP="00206C30">
      <w:pPr>
        <w:rPr>
          <w:rFonts w:asciiTheme="majorHAnsi" w:hAnsiTheme="majorHAnsi"/>
          <w:sz w:val="20"/>
        </w:rPr>
      </w:pPr>
      <w:r w:rsidRPr="00AB0ACD">
        <w:rPr>
          <w:rFonts w:asciiTheme="majorHAnsi" w:hAnsiTheme="majorHAnsi"/>
          <w:sz w:val="20"/>
        </w:rPr>
        <w:t>A committee including grade level representative</w:t>
      </w:r>
      <w:r w:rsidR="00AB0ACD" w:rsidRPr="00AB0ACD">
        <w:rPr>
          <w:rFonts w:asciiTheme="majorHAnsi" w:hAnsiTheme="majorHAnsi"/>
          <w:sz w:val="20"/>
        </w:rPr>
        <w:t>s</w:t>
      </w:r>
      <w:r w:rsidRPr="00AB0ACD">
        <w:rPr>
          <w:rFonts w:asciiTheme="majorHAnsi" w:hAnsiTheme="majorHAnsi"/>
          <w:sz w:val="20"/>
        </w:rPr>
        <w:t xml:space="preserve"> from different buildings acr</w:t>
      </w:r>
      <w:r w:rsidR="00AA613F">
        <w:rPr>
          <w:rFonts w:asciiTheme="majorHAnsi" w:hAnsiTheme="majorHAnsi"/>
          <w:sz w:val="20"/>
        </w:rPr>
        <w:t>oss the district reviewed all</w:t>
      </w:r>
      <w:r w:rsidRPr="00AB0ACD">
        <w:rPr>
          <w:rFonts w:asciiTheme="majorHAnsi" w:hAnsiTheme="majorHAnsi"/>
          <w:sz w:val="20"/>
        </w:rPr>
        <w:t xml:space="preserve"> materials currently available to support </w:t>
      </w:r>
      <w:r w:rsidR="00AA613F">
        <w:rPr>
          <w:rFonts w:asciiTheme="majorHAnsi" w:hAnsiTheme="majorHAnsi"/>
          <w:sz w:val="20"/>
        </w:rPr>
        <w:t>Health instruction</w:t>
      </w:r>
      <w:r w:rsidRPr="00AB0ACD">
        <w:rPr>
          <w:rFonts w:asciiTheme="majorHAnsi" w:hAnsiTheme="majorHAnsi"/>
          <w:sz w:val="20"/>
        </w:rPr>
        <w:t xml:space="preserve">.  After their review, they selected </w:t>
      </w:r>
      <w:r w:rsidR="00AA613F">
        <w:rPr>
          <w:rFonts w:asciiTheme="majorHAnsi" w:hAnsiTheme="majorHAnsi"/>
          <w:sz w:val="20"/>
        </w:rPr>
        <w:t xml:space="preserve">Health Teacher.Com coupled with </w:t>
      </w:r>
      <w:r w:rsidR="005177CC">
        <w:rPr>
          <w:rFonts w:asciiTheme="majorHAnsi" w:hAnsiTheme="majorHAnsi"/>
          <w:sz w:val="20"/>
        </w:rPr>
        <w:t>n</w:t>
      </w:r>
      <w:r w:rsidR="00AA613F">
        <w:rPr>
          <w:rFonts w:asciiTheme="majorHAnsi" w:hAnsiTheme="majorHAnsi"/>
          <w:sz w:val="20"/>
        </w:rPr>
        <w:t xml:space="preserve">onfiction </w:t>
      </w:r>
      <w:r w:rsidR="005177CC">
        <w:rPr>
          <w:rFonts w:asciiTheme="majorHAnsi" w:hAnsiTheme="majorHAnsi"/>
          <w:sz w:val="20"/>
        </w:rPr>
        <w:t>h</w:t>
      </w:r>
      <w:r w:rsidR="00AA613F">
        <w:rPr>
          <w:rFonts w:asciiTheme="majorHAnsi" w:hAnsiTheme="majorHAnsi"/>
          <w:sz w:val="20"/>
        </w:rPr>
        <w:t xml:space="preserve">ealth </w:t>
      </w:r>
      <w:r w:rsidR="005177CC">
        <w:rPr>
          <w:rFonts w:asciiTheme="majorHAnsi" w:hAnsiTheme="majorHAnsi"/>
          <w:sz w:val="20"/>
        </w:rPr>
        <w:t>t</w:t>
      </w:r>
      <w:r w:rsidR="00AA613F">
        <w:rPr>
          <w:rFonts w:asciiTheme="majorHAnsi" w:hAnsiTheme="majorHAnsi"/>
          <w:sz w:val="20"/>
        </w:rPr>
        <w:t xml:space="preserve">exts </w:t>
      </w:r>
      <w:r w:rsidRPr="00AB0ACD">
        <w:rPr>
          <w:rFonts w:asciiTheme="majorHAnsi" w:hAnsiTheme="majorHAnsi"/>
          <w:sz w:val="20"/>
        </w:rPr>
        <w:t>for the following reasons:</w:t>
      </w:r>
    </w:p>
    <w:p w14:paraId="766D1476" w14:textId="7A60A304" w:rsidR="00AA613F" w:rsidRPr="00E53F93" w:rsidRDefault="005177CC" w:rsidP="00AA613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u w:val="single"/>
        </w:rPr>
      </w:pPr>
      <w:r>
        <w:rPr>
          <w:rFonts w:asciiTheme="majorHAnsi" w:hAnsiTheme="majorHAnsi"/>
          <w:i/>
          <w:sz w:val="20"/>
          <w:u w:val="single"/>
        </w:rPr>
        <w:t>Organization:</w:t>
      </w:r>
      <w:r>
        <w:rPr>
          <w:rFonts w:asciiTheme="majorHAnsi" w:hAnsiTheme="majorHAnsi"/>
          <w:i/>
          <w:sz w:val="20"/>
        </w:rPr>
        <w:t xml:space="preserve"> </w:t>
      </w:r>
      <w:r w:rsidR="00AA613F">
        <w:rPr>
          <w:rFonts w:asciiTheme="majorHAnsi" w:hAnsiTheme="majorHAnsi"/>
          <w:sz w:val="20"/>
        </w:rPr>
        <w:t>Provide teachers with everything they need in one place to build student’s understanding of key concepts regarding their health and wellness.</w:t>
      </w:r>
    </w:p>
    <w:p w14:paraId="3D4ED7F1" w14:textId="7CBEE8E6" w:rsidR="00E53F93" w:rsidRDefault="005177CC" w:rsidP="00AA613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u w:val="single"/>
        </w:rPr>
      </w:pPr>
      <w:r>
        <w:rPr>
          <w:rFonts w:asciiTheme="majorHAnsi" w:hAnsiTheme="majorHAnsi"/>
          <w:i/>
          <w:sz w:val="20"/>
          <w:u w:val="single"/>
        </w:rPr>
        <w:t>Integration:</w:t>
      </w:r>
      <w:r>
        <w:rPr>
          <w:rFonts w:asciiTheme="majorHAnsi" w:hAnsiTheme="majorHAnsi"/>
          <w:i/>
          <w:sz w:val="20"/>
        </w:rPr>
        <w:t xml:space="preserve"> </w:t>
      </w:r>
      <w:r w:rsidR="00E53F93">
        <w:rPr>
          <w:rFonts w:asciiTheme="majorHAnsi" w:hAnsiTheme="majorHAnsi"/>
          <w:sz w:val="20"/>
        </w:rPr>
        <w:t>Nonfiction Health Texts support integration with literacy skills and standards.</w:t>
      </w:r>
    </w:p>
    <w:p w14:paraId="750AB590" w14:textId="6E353D16" w:rsidR="00E53F93" w:rsidRPr="00D466B2" w:rsidRDefault="005177CC" w:rsidP="00D466B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u w:val="single"/>
        </w:rPr>
      </w:pPr>
      <w:r>
        <w:rPr>
          <w:rFonts w:asciiTheme="majorHAnsi" w:hAnsiTheme="majorHAnsi"/>
          <w:i/>
          <w:sz w:val="20"/>
          <w:u w:val="single"/>
        </w:rPr>
        <w:t>Accuracy of Information:</w:t>
      </w:r>
      <w:r>
        <w:rPr>
          <w:rFonts w:asciiTheme="majorHAnsi" w:hAnsiTheme="majorHAnsi"/>
          <w:i/>
          <w:sz w:val="20"/>
        </w:rPr>
        <w:t xml:space="preserve"> </w:t>
      </w:r>
      <w:r w:rsidR="00AA613F" w:rsidRPr="00E53F93">
        <w:rPr>
          <w:rFonts w:asciiTheme="majorHAnsi" w:hAnsiTheme="majorHAnsi"/>
          <w:sz w:val="20"/>
        </w:rPr>
        <w:t xml:space="preserve">Health Teacher.Com is updated </w:t>
      </w:r>
      <w:r w:rsidR="00E53F93" w:rsidRPr="00E53F93">
        <w:rPr>
          <w:rFonts w:asciiTheme="majorHAnsi" w:hAnsiTheme="majorHAnsi"/>
          <w:sz w:val="20"/>
        </w:rPr>
        <w:t>frequently</w:t>
      </w:r>
      <w:r w:rsidR="00AA613F" w:rsidRPr="00E53F93">
        <w:rPr>
          <w:rFonts w:asciiTheme="majorHAnsi" w:hAnsiTheme="majorHAnsi"/>
          <w:sz w:val="20"/>
        </w:rPr>
        <w:t xml:space="preserve"> to ensure timely and accurate information</w:t>
      </w:r>
      <w:r w:rsidR="00E53F93" w:rsidRPr="00E53F93">
        <w:rPr>
          <w:rFonts w:asciiTheme="majorHAnsi" w:hAnsiTheme="majorHAnsi"/>
          <w:sz w:val="20"/>
        </w:rPr>
        <w:t xml:space="preserve"> is provided.  </w:t>
      </w:r>
    </w:p>
    <w:p w14:paraId="3CDB7865" w14:textId="2D9E3D65" w:rsidR="00CE32F0" w:rsidRPr="00E53F93" w:rsidRDefault="00CE32F0" w:rsidP="00E53F93">
      <w:pPr>
        <w:rPr>
          <w:rFonts w:asciiTheme="majorHAnsi" w:hAnsiTheme="majorHAnsi"/>
          <w:b/>
          <w:sz w:val="20"/>
          <w:u w:val="single"/>
        </w:rPr>
      </w:pPr>
      <w:r w:rsidRPr="00E53F93">
        <w:rPr>
          <w:rFonts w:asciiTheme="majorHAnsi" w:hAnsiTheme="majorHAnsi"/>
          <w:b/>
          <w:sz w:val="20"/>
          <w:u w:val="single"/>
        </w:rPr>
        <w:t>How will teachi</w:t>
      </w:r>
      <w:bookmarkStart w:id="0" w:name="_GoBack"/>
      <w:bookmarkEnd w:id="0"/>
      <w:r w:rsidRPr="00E53F93">
        <w:rPr>
          <w:rFonts w:asciiTheme="majorHAnsi" w:hAnsiTheme="majorHAnsi"/>
          <w:b/>
          <w:sz w:val="20"/>
          <w:u w:val="single"/>
        </w:rPr>
        <w:t xml:space="preserve">ng staff be supported with the </w:t>
      </w:r>
      <w:r w:rsidR="00AB0ACD" w:rsidRPr="00E53F93">
        <w:rPr>
          <w:rFonts w:asciiTheme="majorHAnsi" w:hAnsiTheme="majorHAnsi"/>
          <w:b/>
          <w:sz w:val="20"/>
          <w:u w:val="single"/>
        </w:rPr>
        <w:t xml:space="preserve">orientation </w:t>
      </w:r>
      <w:r w:rsidRPr="00E53F93">
        <w:rPr>
          <w:rFonts w:asciiTheme="majorHAnsi" w:hAnsiTheme="majorHAnsi"/>
          <w:b/>
          <w:sz w:val="20"/>
          <w:u w:val="single"/>
        </w:rPr>
        <w:t xml:space="preserve">of </w:t>
      </w:r>
      <w:r w:rsidR="00AA613F" w:rsidRPr="00E53F93">
        <w:rPr>
          <w:rFonts w:asciiTheme="majorHAnsi" w:hAnsiTheme="majorHAnsi"/>
          <w:b/>
          <w:sz w:val="20"/>
          <w:u w:val="single"/>
        </w:rPr>
        <w:t>Health Teacher.Com</w:t>
      </w:r>
      <w:r w:rsidRPr="00E53F93">
        <w:rPr>
          <w:rFonts w:asciiTheme="majorHAnsi" w:hAnsiTheme="majorHAnsi"/>
          <w:b/>
          <w:sz w:val="20"/>
          <w:u w:val="single"/>
        </w:rPr>
        <w:t>?</w:t>
      </w:r>
    </w:p>
    <w:p w14:paraId="4354120B" w14:textId="77777777" w:rsidR="002B3B4A" w:rsidRPr="002B3B4A" w:rsidRDefault="00A20ACE" w:rsidP="002B3B4A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</w:rPr>
      </w:pPr>
      <w:r w:rsidRPr="002B3B4A">
        <w:rPr>
          <w:rFonts w:asciiTheme="majorHAnsi" w:hAnsiTheme="majorHAnsi"/>
          <w:sz w:val="20"/>
        </w:rPr>
        <w:t xml:space="preserve">Training for </w:t>
      </w:r>
      <w:r w:rsidR="00E53F93" w:rsidRPr="002B3B4A">
        <w:rPr>
          <w:rFonts w:asciiTheme="majorHAnsi" w:hAnsiTheme="majorHAnsi"/>
          <w:sz w:val="20"/>
        </w:rPr>
        <w:t xml:space="preserve">Health Teacher.Com </w:t>
      </w:r>
      <w:r w:rsidR="002B3B4A" w:rsidRPr="002B3B4A">
        <w:rPr>
          <w:rFonts w:asciiTheme="majorHAnsi" w:hAnsiTheme="majorHAnsi"/>
          <w:sz w:val="20"/>
        </w:rPr>
        <w:t>was</w:t>
      </w:r>
      <w:r w:rsidR="00E53F93" w:rsidRPr="002B3B4A">
        <w:rPr>
          <w:rFonts w:asciiTheme="majorHAnsi" w:hAnsiTheme="majorHAnsi"/>
          <w:sz w:val="20"/>
        </w:rPr>
        <w:t xml:space="preserve"> provided at our Summer Literacy PLC Sessions for each grade level</w:t>
      </w:r>
      <w:r w:rsidR="002B3B4A" w:rsidRPr="002B3B4A">
        <w:rPr>
          <w:rFonts w:asciiTheme="majorHAnsi" w:hAnsiTheme="majorHAnsi"/>
          <w:sz w:val="20"/>
        </w:rPr>
        <w:t xml:space="preserve"> and will be provided to our instructional coaches on August 9</w:t>
      </w:r>
      <w:r w:rsidR="002B3B4A" w:rsidRPr="002B3B4A">
        <w:rPr>
          <w:rFonts w:asciiTheme="majorHAnsi" w:hAnsiTheme="majorHAnsi"/>
          <w:sz w:val="20"/>
          <w:vertAlign w:val="superscript"/>
        </w:rPr>
        <w:t>th</w:t>
      </w:r>
      <w:r w:rsidR="00E53F93" w:rsidRPr="002B3B4A">
        <w:rPr>
          <w:rFonts w:asciiTheme="majorHAnsi" w:hAnsiTheme="majorHAnsi"/>
          <w:sz w:val="20"/>
        </w:rPr>
        <w:t xml:space="preserve">.  </w:t>
      </w:r>
    </w:p>
    <w:p w14:paraId="16D18C37" w14:textId="6FCE487C" w:rsidR="00A20ACE" w:rsidRPr="002B3B4A" w:rsidRDefault="00E53F93" w:rsidP="002B3B4A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</w:rPr>
      </w:pPr>
      <w:r w:rsidRPr="002B3B4A">
        <w:rPr>
          <w:rFonts w:asciiTheme="majorHAnsi" w:hAnsiTheme="majorHAnsi"/>
          <w:sz w:val="20"/>
        </w:rPr>
        <w:t>Teachers new to Des Moines Public Schools</w:t>
      </w:r>
      <w:r w:rsidR="00A20ACE" w:rsidRPr="002B3B4A">
        <w:rPr>
          <w:rFonts w:asciiTheme="majorHAnsi" w:hAnsiTheme="majorHAnsi"/>
          <w:sz w:val="20"/>
        </w:rPr>
        <w:t xml:space="preserve"> will receive training and information during their Elementary Curriculum Orientation.</w:t>
      </w:r>
    </w:p>
    <w:p w14:paraId="57BFAF03" w14:textId="6498ACC4" w:rsidR="002B3B4A" w:rsidRPr="002B3B4A" w:rsidRDefault="002B3B4A" w:rsidP="002B3B4A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</w:rPr>
      </w:pPr>
      <w:r w:rsidRPr="002B3B4A">
        <w:rPr>
          <w:rFonts w:asciiTheme="majorHAnsi" w:hAnsiTheme="majorHAnsi"/>
          <w:sz w:val="20"/>
        </w:rPr>
        <w:t xml:space="preserve">We will have an optional session on Wednesday, </w:t>
      </w:r>
      <w:r w:rsidRPr="002B3B4A">
        <w:rPr>
          <w:rFonts w:asciiTheme="majorHAnsi" w:hAnsiTheme="majorHAnsi"/>
          <w:b/>
          <w:sz w:val="20"/>
          <w:u w:val="single"/>
        </w:rPr>
        <w:t>September 25</w:t>
      </w:r>
      <w:r w:rsidRPr="002B3B4A">
        <w:rPr>
          <w:rFonts w:asciiTheme="majorHAnsi" w:hAnsiTheme="majorHAnsi"/>
          <w:b/>
          <w:sz w:val="20"/>
          <w:u w:val="single"/>
          <w:vertAlign w:val="superscript"/>
        </w:rPr>
        <w:t>th</w:t>
      </w:r>
      <w:r w:rsidRPr="002B3B4A">
        <w:rPr>
          <w:rFonts w:asciiTheme="majorHAnsi" w:hAnsiTheme="majorHAnsi"/>
          <w:b/>
          <w:sz w:val="20"/>
          <w:u w:val="single"/>
        </w:rPr>
        <w:t xml:space="preserve"> from </w:t>
      </w:r>
      <w:proofErr w:type="spellStart"/>
      <w:r w:rsidRPr="002B3B4A">
        <w:rPr>
          <w:rFonts w:asciiTheme="majorHAnsi" w:hAnsiTheme="majorHAnsi"/>
          <w:b/>
          <w:sz w:val="20"/>
          <w:u w:val="single"/>
        </w:rPr>
        <w:t>2:30-4:00pm</w:t>
      </w:r>
      <w:proofErr w:type="spellEnd"/>
      <w:r w:rsidRPr="002B3B4A">
        <w:rPr>
          <w:rFonts w:asciiTheme="majorHAnsi" w:hAnsiTheme="majorHAnsi"/>
          <w:sz w:val="20"/>
        </w:rPr>
        <w:t xml:space="preserve"> in the Prospect Road Computer Lab.</w:t>
      </w:r>
    </w:p>
    <w:p w14:paraId="61E595E9" w14:textId="400E0D6D" w:rsidR="00E53F93" w:rsidRPr="00D466B2" w:rsidRDefault="00C75E4E" w:rsidP="00C75E4E">
      <w:pPr>
        <w:rPr>
          <w:rFonts w:asciiTheme="majorHAnsi" w:hAnsiTheme="majorHAnsi"/>
          <w:b/>
          <w:sz w:val="20"/>
          <w:u w:val="single"/>
        </w:rPr>
      </w:pPr>
      <w:r w:rsidRPr="00AB0ACD">
        <w:rPr>
          <w:rFonts w:asciiTheme="majorHAnsi" w:hAnsiTheme="majorHAnsi"/>
          <w:b/>
          <w:sz w:val="20"/>
          <w:u w:val="single"/>
        </w:rPr>
        <w:t xml:space="preserve">When will </w:t>
      </w:r>
      <w:r w:rsidR="00AA613F">
        <w:rPr>
          <w:rFonts w:asciiTheme="majorHAnsi" w:hAnsiTheme="majorHAnsi"/>
          <w:b/>
          <w:sz w:val="20"/>
          <w:u w:val="single"/>
        </w:rPr>
        <w:t>our</w:t>
      </w:r>
      <w:r w:rsidR="00E53F93">
        <w:rPr>
          <w:rFonts w:asciiTheme="majorHAnsi" w:hAnsiTheme="majorHAnsi"/>
          <w:b/>
          <w:sz w:val="20"/>
          <w:u w:val="single"/>
        </w:rPr>
        <w:t xml:space="preserve"> Health Teacher.Com sign-in information and </w:t>
      </w:r>
      <w:r w:rsidR="00AA613F">
        <w:rPr>
          <w:rFonts w:asciiTheme="majorHAnsi" w:hAnsiTheme="majorHAnsi"/>
          <w:b/>
          <w:sz w:val="20"/>
          <w:u w:val="single"/>
        </w:rPr>
        <w:t>nonfiction text</w:t>
      </w:r>
      <w:r w:rsidR="00E53F93">
        <w:rPr>
          <w:rFonts w:asciiTheme="majorHAnsi" w:hAnsiTheme="majorHAnsi"/>
          <w:b/>
          <w:sz w:val="20"/>
          <w:u w:val="single"/>
        </w:rPr>
        <w:t>s</w:t>
      </w:r>
      <w:r w:rsidR="00AA613F">
        <w:rPr>
          <w:rFonts w:asciiTheme="majorHAnsi" w:hAnsiTheme="majorHAnsi"/>
          <w:b/>
          <w:sz w:val="20"/>
          <w:u w:val="single"/>
        </w:rPr>
        <w:t xml:space="preserve"> arrive</w:t>
      </w:r>
      <w:r w:rsidRPr="00AB0ACD">
        <w:rPr>
          <w:rFonts w:asciiTheme="majorHAnsi" w:hAnsiTheme="majorHAnsi"/>
          <w:b/>
          <w:sz w:val="20"/>
          <w:u w:val="single"/>
        </w:rPr>
        <w:t>?</w:t>
      </w:r>
    </w:p>
    <w:p w14:paraId="7FFCCA61" w14:textId="01C906D5" w:rsidR="00A20ACE" w:rsidRPr="00A20ACE" w:rsidRDefault="003A5B72" w:rsidP="00C75E4E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HealthTeacher.com is live now.  Nonfiction Texts will be arriving in our district at the end of June.  Shipment to buildings is expected by </w:t>
      </w:r>
      <w:r w:rsidR="0010794F">
        <w:rPr>
          <w:rFonts w:asciiTheme="majorHAnsi" w:hAnsiTheme="majorHAnsi"/>
          <w:sz w:val="20"/>
        </w:rPr>
        <w:t>mid-August.</w:t>
      </w:r>
    </w:p>
    <w:p w14:paraId="570BA698" w14:textId="77777777" w:rsidR="00AA613F" w:rsidRDefault="00AA613F" w:rsidP="00C75E4E">
      <w:pPr>
        <w:rPr>
          <w:rFonts w:asciiTheme="majorHAnsi" w:hAnsiTheme="majorHAnsi"/>
          <w:b/>
          <w:sz w:val="20"/>
          <w:u w:val="single"/>
        </w:rPr>
      </w:pPr>
      <w:r>
        <w:rPr>
          <w:rFonts w:asciiTheme="majorHAnsi" w:hAnsiTheme="majorHAnsi"/>
          <w:b/>
          <w:sz w:val="20"/>
          <w:u w:val="single"/>
        </w:rPr>
        <w:t>What are the Implementation Expectations for these materials?</w:t>
      </w:r>
    </w:p>
    <w:p w14:paraId="22D9AE72" w14:textId="7BDD793D" w:rsidR="00A20ACE" w:rsidRDefault="00A20ACE" w:rsidP="00C75E4E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The learner objectives for Health are provided on our District L</w:t>
      </w:r>
      <w:r w:rsidR="00D466B2">
        <w:rPr>
          <w:rFonts w:asciiTheme="majorHAnsi" w:hAnsiTheme="majorHAnsi"/>
          <w:sz w:val="20"/>
        </w:rPr>
        <w:t>iteracy Curriculum guides</w:t>
      </w:r>
      <w:r>
        <w:rPr>
          <w:rFonts w:asciiTheme="majorHAnsi" w:hAnsiTheme="majorHAnsi"/>
          <w:sz w:val="20"/>
        </w:rPr>
        <w:t xml:space="preserve"> and will drive our weekly instruction.  Health Teacher.Com and the provided </w:t>
      </w:r>
      <w:r w:rsidR="00D466B2">
        <w:rPr>
          <w:rFonts w:asciiTheme="majorHAnsi" w:hAnsiTheme="majorHAnsi"/>
          <w:sz w:val="20"/>
        </w:rPr>
        <w:t>n</w:t>
      </w:r>
      <w:r>
        <w:rPr>
          <w:rFonts w:asciiTheme="majorHAnsi" w:hAnsiTheme="majorHAnsi"/>
          <w:sz w:val="20"/>
        </w:rPr>
        <w:t xml:space="preserve">onfiction </w:t>
      </w:r>
      <w:r w:rsidR="00D466B2">
        <w:rPr>
          <w:rFonts w:asciiTheme="majorHAnsi" w:hAnsiTheme="majorHAnsi"/>
          <w:sz w:val="20"/>
        </w:rPr>
        <w:t>h</w:t>
      </w:r>
      <w:r>
        <w:rPr>
          <w:rFonts w:asciiTheme="majorHAnsi" w:hAnsiTheme="majorHAnsi"/>
          <w:sz w:val="20"/>
        </w:rPr>
        <w:t>ealth texts will be our primary tools to support the instruction of these learner objectives.</w:t>
      </w:r>
    </w:p>
    <w:p w14:paraId="007B5416" w14:textId="64235ED8" w:rsidR="00D466B2" w:rsidRPr="00D466B2" w:rsidRDefault="00A20ACE" w:rsidP="00C75E4E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Each week, a Health Teacher.Com lesson </w:t>
      </w:r>
      <w:r w:rsidR="0010794F">
        <w:rPr>
          <w:rFonts w:asciiTheme="majorHAnsi" w:hAnsiTheme="majorHAnsi"/>
          <w:sz w:val="20"/>
        </w:rPr>
        <w:t xml:space="preserve">(listed required steps) </w:t>
      </w:r>
      <w:r>
        <w:rPr>
          <w:rFonts w:asciiTheme="majorHAnsi" w:hAnsiTheme="majorHAnsi"/>
          <w:sz w:val="20"/>
        </w:rPr>
        <w:t xml:space="preserve">and a nonfiction text will be provided. </w:t>
      </w:r>
      <w:r w:rsidR="00D466B2">
        <w:rPr>
          <w:rFonts w:asciiTheme="majorHAnsi" w:hAnsiTheme="majorHAnsi"/>
          <w:sz w:val="20"/>
        </w:rPr>
        <w:t>The “Optional – Enrichment Lessons/Books” listed can be utilized if time permits.</w:t>
      </w:r>
    </w:p>
    <w:p w14:paraId="2A498C0E" w14:textId="16FA93B2" w:rsidR="00AA613F" w:rsidRPr="00D466B2" w:rsidRDefault="00AA613F" w:rsidP="00D466B2">
      <w:pPr>
        <w:ind w:left="408"/>
        <w:rPr>
          <w:rFonts w:asciiTheme="majorHAnsi" w:hAnsiTheme="majorHAnsi"/>
          <w:b/>
          <w:sz w:val="20"/>
          <w:u w:val="single"/>
        </w:rPr>
      </w:pPr>
      <w:r w:rsidRPr="00D466B2">
        <w:rPr>
          <w:rFonts w:asciiTheme="majorHAnsi" w:hAnsiTheme="majorHAnsi"/>
          <w:b/>
          <w:sz w:val="20"/>
          <w:u w:val="single"/>
        </w:rPr>
        <w:t>Critical Success Factors</w:t>
      </w:r>
      <w:r w:rsidR="00D466B2">
        <w:rPr>
          <w:rFonts w:asciiTheme="majorHAnsi" w:hAnsiTheme="majorHAnsi"/>
          <w:b/>
          <w:sz w:val="20"/>
          <w:u w:val="single"/>
        </w:rPr>
        <w:t xml:space="preserve"> for Implementation</w:t>
      </w:r>
      <w:r w:rsidRPr="00D466B2">
        <w:rPr>
          <w:rFonts w:asciiTheme="majorHAnsi" w:hAnsiTheme="majorHAnsi"/>
          <w:b/>
          <w:sz w:val="20"/>
          <w:u w:val="single"/>
        </w:rPr>
        <w:t>:</w:t>
      </w:r>
    </w:p>
    <w:p w14:paraId="3CDB786E" w14:textId="35CB31A3" w:rsidR="00AB0ACD" w:rsidRDefault="00A20ACE" w:rsidP="00D466B2">
      <w:pPr>
        <w:pStyle w:val="ListParagraph"/>
        <w:numPr>
          <w:ilvl w:val="0"/>
          <w:numId w:val="3"/>
        </w:numPr>
        <w:ind w:left="1176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Thirty minutes of Health instruction will be provided in all elementary classrooms each week, using Health Teacher.Com and the provided Health nonfiction texts.</w:t>
      </w:r>
      <w:r w:rsidR="00AA613F">
        <w:rPr>
          <w:rFonts w:asciiTheme="majorHAnsi" w:hAnsiTheme="majorHAnsi"/>
          <w:sz w:val="20"/>
        </w:rPr>
        <w:br/>
      </w:r>
    </w:p>
    <w:p w14:paraId="6F1B329C" w14:textId="4B6666B8" w:rsidR="00AA613F" w:rsidRDefault="00D466B2" w:rsidP="00D466B2">
      <w:pPr>
        <w:pStyle w:val="ListParagraph"/>
        <w:numPr>
          <w:ilvl w:val="0"/>
          <w:numId w:val="3"/>
        </w:numPr>
        <w:ind w:left="1176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 computer</w:t>
      </w:r>
      <w:r w:rsidR="0010794F">
        <w:rPr>
          <w:rFonts w:asciiTheme="majorHAnsi" w:hAnsiTheme="majorHAnsi"/>
          <w:sz w:val="20"/>
        </w:rPr>
        <w:t xml:space="preserve"> (or </w:t>
      </w:r>
      <w:proofErr w:type="spellStart"/>
      <w:r w:rsidR="0010794F">
        <w:rPr>
          <w:rFonts w:asciiTheme="majorHAnsi" w:hAnsiTheme="majorHAnsi"/>
          <w:sz w:val="20"/>
        </w:rPr>
        <w:t>iPad</w:t>
      </w:r>
      <w:proofErr w:type="spellEnd"/>
      <w:r w:rsidR="0010794F">
        <w:rPr>
          <w:rFonts w:asciiTheme="majorHAnsi" w:hAnsiTheme="majorHAnsi"/>
          <w:sz w:val="20"/>
        </w:rPr>
        <w:t>)</w:t>
      </w:r>
      <w:r>
        <w:rPr>
          <w:rFonts w:asciiTheme="majorHAnsi" w:hAnsiTheme="majorHAnsi"/>
          <w:sz w:val="20"/>
        </w:rPr>
        <w:t xml:space="preserve">, digital projector and internet access must be available in each classroom to implement the Health Teacher.Com lessons. </w:t>
      </w:r>
      <w:r w:rsidR="00AA613F">
        <w:rPr>
          <w:rFonts w:asciiTheme="majorHAnsi" w:hAnsiTheme="majorHAnsi"/>
          <w:sz w:val="20"/>
        </w:rPr>
        <w:br/>
      </w:r>
    </w:p>
    <w:p w14:paraId="294CCB9A" w14:textId="42622D08" w:rsidR="00D466B2" w:rsidRPr="005177CC" w:rsidRDefault="00D466B2" w:rsidP="00D466B2">
      <w:pPr>
        <w:pStyle w:val="ListParagraph"/>
        <w:numPr>
          <w:ilvl w:val="0"/>
          <w:numId w:val="3"/>
        </w:numPr>
        <w:ind w:left="117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Teachers must preview the Health Teacher.Com lesson</w:t>
      </w:r>
      <w:r w:rsidR="0010794F">
        <w:rPr>
          <w:rFonts w:asciiTheme="majorHAnsi" w:hAnsiTheme="majorHAnsi"/>
          <w:sz w:val="20"/>
        </w:rPr>
        <w:t xml:space="preserve"> before use with students, occasionally there are supplies required.</w:t>
      </w:r>
    </w:p>
    <w:p w14:paraId="4FCB334E" w14:textId="5191872A" w:rsidR="00D466B2" w:rsidRDefault="00D466B2" w:rsidP="005177CC">
      <w:pPr>
        <w:ind w:left="720" w:hanging="720"/>
        <w:rPr>
          <w:rFonts w:asciiTheme="majorHAnsi" w:hAnsiTheme="majorHAnsi"/>
          <w:b/>
          <w:sz w:val="20"/>
          <w:u w:val="single"/>
        </w:rPr>
      </w:pPr>
      <w:r>
        <w:rPr>
          <w:rFonts w:asciiTheme="majorHAnsi" w:hAnsiTheme="majorHAnsi"/>
          <w:b/>
          <w:sz w:val="20"/>
          <w:u w:val="single"/>
        </w:rPr>
        <w:t>Monitoring our Implementation</w:t>
      </w:r>
    </w:p>
    <w:p w14:paraId="417C1DD7" w14:textId="5F23FF6E" w:rsidR="00D466B2" w:rsidRPr="005177CC" w:rsidRDefault="005177CC" w:rsidP="005177CC">
      <w:pPr>
        <w:rPr>
          <w:rFonts w:asciiTheme="majorHAnsi" w:hAnsiTheme="majorHAnsi"/>
          <w:b/>
          <w:sz w:val="20"/>
          <w:u w:val="single"/>
        </w:rPr>
      </w:pPr>
      <w:r w:rsidRPr="005177CC">
        <w:rPr>
          <w:rFonts w:asciiTheme="majorHAnsi" w:hAnsiTheme="majorHAnsi"/>
          <w:sz w:val="20"/>
        </w:rPr>
        <w:t xml:space="preserve">After completing each lesson, teachers </w:t>
      </w:r>
      <w:r w:rsidR="00D466B2" w:rsidRPr="005177CC">
        <w:rPr>
          <w:rFonts w:asciiTheme="majorHAnsi" w:hAnsiTheme="majorHAnsi"/>
          <w:sz w:val="20"/>
        </w:rPr>
        <w:t>must select</w:t>
      </w:r>
      <w:r w:rsidRPr="005177CC">
        <w:rPr>
          <w:rFonts w:asciiTheme="majorHAnsi" w:hAnsiTheme="majorHAnsi"/>
          <w:sz w:val="20"/>
        </w:rPr>
        <w:t xml:space="preserve"> the</w:t>
      </w:r>
      <w:r w:rsidR="00D466B2" w:rsidRPr="005177CC">
        <w:rPr>
          <w:rFonts w:asciiTheme="majorHAnsi" w:hAnsiTheme="majorHAnsi"/>
          <w:sz w:val="20"/>
        </w:rPr>
        <w:t xml:space="preserve"> </w:t>
      </w:r>
      <w:r w:rsidR="00D466B2" w:rsidRPr="0010794F">
        <w:rPr>
          <w:rFonts w:asciiTheme="majorHAnsi" w:hAnsiTheme="majorHAnsi"/>
          <w:b/>
          <w:sz w:val="20"/>
        </w:rPr>
        <w:t>“I Taught This”</w:t>
      </w:r>
      <w:r w:rsidRPr="005177CC">
        <w:rPr>
          <w:rFonts w:asciiTheme="majorHAnsi" w:hAnsiTheme="majorHAnsi"/>
          <w:sz w:val="20"/>
        </w:rPr>
        <w:t xml:space="preserve"> button</w:t>
      </w:r>
      <w:r w:rsidR="00D466B2" w:rsidRPr="005177CC">
        <w:rPr>
          <w:rFonts w:asciiTheme="majorHAnsi" w:hAnsiTheme="majorHAnsi"/>
          <w:sz w:val="20"/>
        </w:rPr>
        <w:t>.  This dat</w:t>
      </w:r>
      <w:r w:rsidRPr="005177CC">
        <w:rPr>
          <w:rFonts w:asciiTheme="majorHAnsi" w:hAnsiTheme="majorHAnsi"/>
          <w:sz w:val="20"/>
        </w:rPr>
        <w:t>a will allow us to monitor the use of our Health Teacher.Com lessons and support the revisions to our expected lessons each year.</w:t>
      </w:r>
      <w:r w:rsidR="003A5B72">
        <w:rPr>
          <w:rFonts w:asciiTheme="majorHAnsi" w:hAnsiTheme="majorHAnsi"/>
          <w:sz w:val="20"/>
        </w:rPr>
        <w:t xml:space="preserve">  Teachers are encouraged to click on “give us your feedback” and rate each lesson.  This helps HealthTeacher.com make lessons better.  </w:t>
      </w:r>
    </w:p>
    <w:sectPr w:rsidR="00D466B2" w:rsidRPr="005177CC" w:rsidSect="005177CC">
      <w:pgSz w:w="12240" w:h="15840"/>
      <w:pgMar w:top="36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1F42"/>
    <w:multiLevelType w:val="hybridMultilevel"/>
    <w:tmpl w:val="BE64A37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22CD4FF2"/>
    <w:multiLevelType w:val="hybridMultilevel"/>
    <w:tmpl w:val="5EF2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A079C"/>
    <w:multiLevelType w:val="hybridMultilevel"/>
    <w:tmpl w:val="357C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848EE"/>
    <w:multiLevelType w:val="hybridMultilevel"/>
    <w:tmpl w:val="2A28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A7C7B"/>
    <w:multiLevelType w:val="hybridMultilevel"/>
    <w:tmpl w:val="4ADAE5D0"/>
    <w:lvl w:ilvl="0" w:tplc="16A62D1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30"/>
    <w:rsid w:val="000A72FD"/>
    <w:rsid w:val="0010794F"/>
    <w:rsid w:val="0018215F"/>
    <w:rsid w:val="00206C30"/>
    <w:rsid w:val="002B3B4A"/>
    <w:rsid w:val="003A5B72"/>
    <w:rsid w:val="005177CC"/>
    <w:rsid w:val="00663ECC"/>
    <w:rsid w:val="006B019D"/>
    <w:rsid w:val="006F540B"/>
    <w:rsid w:val="007C09DA"/>
    <w:rsid w:val="008A65D0"/>
    <w:rsid w:val="009B4E33"/>
    <w:rsid w:val="00A01896"/>
    <w:rsid w:val="00A20ACE"/>
    <w:rsid w:val="00AA613F"/>
    <w:rsid w:val="00AB0ACD"/>
    <w:rsid w:val="00B90F8A"/>
    <w:rsid w:val="00C02EBE"/>
    <w:rsid w:val="00C75E4E"/>
    <w:rsid w:val="00CE32F0"/>
    <w:rsid w:val="00D402F5"/>
    <w:rsid w:val="00D466B2"/>
    <w:rsid w:val="00D95885"/>
    <w:rsid w:val="00E5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B7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6C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C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06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6C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C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0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3A6B-CD6B-4B49-8972-327F79670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6924F99-432C-40F3-BEC1-7FEB8F10917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4041603-F9E7-4623-9E79-E5802E50CC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957EC8-4FD6-4B1B-ADBB-36AB0936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Cox, Carlyn</cp:lastModifiedBy>
  <cp:revision>2</cp:revision>
  <cp:lastPrinted>2013-08-02T22:42:00Z</cp:lastPrinted>
  <dcterms:created xsi:type="dcterms:W3CDTF">2013-08-02T22:43:00Z</dcterms:created>
  <dcterms:modified xsi:type="dcterms:W3CDTF">2013-08-02T22:43:00Z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2143682047</vt:i4>
  </property>
  <property fmtid="{D5CDD505-2E9C-101B-9397-08002B2CF9AE}" pid="4" name="_NewReviewCycle">
    <vt:lpwstr/>
  </property>
  <property fmtid="{D5CDD505-2E9C-101B-9397-08002B2CF9AE}" pid="5" name="_EmailSubject">
    <vt:lpwstr>Health doc for principal meeting</vt:lpwstr>
  </property>
  <property fmtid="{D5CDD505-2E9C-101B-9397-08002B2CF9AE}" pid="6" name="_AuthorEmail">
    <vt:lpwstr>connie.sievers@dmschools.org</vt:lpwstr>
  </property>
  <property fmtid="{D5CDD505-2E9C-101B-9397-08002B2CF9AE}" pid="7" name="_AuthorEmailDisplayName">
    <vt:lpwstr>Sievers, Connie</vt:lpwstr>
  </property>
  <property fmtid="{D5CDD505-2E9C-101B-9397-08002B2CF9AE}" pid="8" name="_PreviousAdHocReviewCycleID">
    <vt:i4>-1264884209</vt:i4>
  </property>
  <property fmtid="{D5CDD505-2E9C-101B-9397-08002B2CF9AE}" pid="9" name="_ReviewingToolsShownOnce">
    <vt:lpwstr/>
  </property>
</Properties>
</file>