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2E" w:rsidRPr="005F75DD" w:rsidRDefault="001C0B96" w:rsidP="005F75DD">
      <w:pPr>
        <w:rPr>
          <w:rFonts w:ascii="Museo Sans 300" w:hAnsi="Museo Sans 300"/>
          <w:b/>
          <w:sz w:val="40"/>
          <w:szCs w:val="40"/>
        </w:rPr>
      </w:pPr>
      <w:r w:rsidRPr="000A4539">
        <w:rPr>
          <w:rFonts w:ascii="Museo Sans 300" w:hAnsi="Museo Sans 300"/>
          <w:b/>
          <w:sz w:val="40"/>
          <w:szCs w:val="40"/>
        </w:rPr>
        <w:t xml:space="preserve">Guidance Document - </w:t>
      </w:r>
      <w:r w:rsidRPr="000A4539">
        <w:rPr>
          <w:rFonts w:ascii="Museo Sans 300" w:hAnsi="Museo Sans 300"/>
          <w:b/>
          <w:i/>
          <w:sz w:val="40"/>
          <w:szCs w:val="40"/>
        </w:rPr>
        <w:t>GO Math!</w:t>
      </w:r>
      <w:r w:rsidRPr="000A4539">
        <w:rPr>
          <w:rFonts w:ascii="Museo Sans 300" w:hAnsi="Museo Sans 300"/>
          <w:b/>
          <w:sz w:val="40"/>
          <w:szCs w:val="40"/>
        </w:rPr>
        <w:t xml:space="preserve"> </w:t>
      </w:r>
      <w:r>
        <w:rPr>
          <w:rFonts w:ascii="Museo Sans 300" w:hAnsi="Museo Sans 300"/>
          <w:b/>
          <w:sz w:val="40"/>
          <w:szCs w:val="40"/>
        </w:rPr>
        <w:t>Grade 5</w:t>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FD442E" w:rsidRPr="00FC5F2A" w:rsidTr="001854D6">
        <w:trPr>
          <w:cantSplit/>
          <w:trHeight w:val="420"/>
        </w:trPr>
        <w:tc>
          <w:tcPr>
            <w:tcW w:w="14400" w:type="dxa"/>
            <w:gridSpan w:val="4"/>
            <w:shd w:val="clear" w:color="auto" w:fill="B7BDBA"/>
            <w:tcMar>
              <w:top w:w="100" w:type="dxa"/>
              <w:left w:w="100" w:type="dxa"/>
              <w:bottom w:w="100" w:type="dxa"/>
              <w:right w:w="100" w:type="dxa"/>
            </w:tcMar>
          </w:tcPr>
          <w:p w:rsidR="00FD442E" w:rsidRPr="00FC5F2A" w:rsidRDefault="00FD442E" w:rsidP="001854D6">
            <w:pPr>
              <w:ind w:left="720" w:hanging="615"/>
              <w:rPr>
                <w:rFonts w:ascii="Museo Sans 300" w:hAnsi="Museo Sans 300"/>
              </w:rPr>
            </w:pPr>
            <w:r w:rsidRPr="00FC5F2A">
              <w:rPr>
                <w:rFonts w:ascii="Museo Sans 300" w:hAnsi="Museo Sans 300"/>
                <w:b/>
                <w:sz w:val="36"/>
                <w:szCs w:val="36"/>
              </w:rPr>
              <w:t>Grade 5 / Chapter 1:  Place Value, Multiplication</w:t>
            </w:r>
            <w:r w:rsidR="006A2D6D">
              <w:rPr>
                <w:rFonts w:ascii="Museo Sans 300" w:hAnsi="Museo Sans 300"/>
                <w:b/>
                <w:sz w:val="36"/>
                <w:szCs w:val="36"/>
              </w:rPr>
              <w:t>,</w:t>
            </w:r>
            <w:r w:rsidRPr="00FC5F2A">
              <w:rPr>
                <w:rFonts w:ascii="Museo Sans 300" w:hAnsi="Museo Sans 300"/>
                <w:b/>
                <w:sz w:val="36"/>
                <w:szCs w:val="36"/>
              </w:rPr>
              <w:t xml:space="preserve"> and Expressions</w:t>
            </w:r>
          </w:p>
        </w:tc>
      </w:tr>
      <w:tr w:rsidR="00FD442E" w:rsidRPr="00FC5F2A" w:rsidTr="001854D6">
        <w:trPr>
          <w:cantSplit/>
        </w:trPr>
        <w:tc>
          <w:tcPr>
            <w:tcW w:w="2790" w:type="dxa"/>
            <w:shd w:val="clear" w:color="auto" w:fill="B7BDBA"/>
            <w:tcMar>
              <w:top w:w="100" w:type="dxa"/>
              <w:left w:w="100" w:type="dxa"/>
              <w:bottom w:w="100" w:type="dxa"/>
              <w:right w:w="100" w:type="dxa"/>
            </w:tcMar>
          </w:tcPr>
          <w:p w:rsidR="00FD442E" w:rsidRPr="001854D6" w:rsidRDefault="00FD442E" w:rsidP="001854D6">
            <w:pPr>
              <w:rPr>
                <w:rFonts w:ascii="Museo Sans 300" w:hAnsi="Museo Sans 300"/>
                <w:b/>
              </w:rPr>
            </w:pPr>
            <w:r w:rsidRPr="001854D6">
              <w:rPr>
                <w:rFonts w:ascii="Museo Sans 300" w:hAnsi="Museo Sans 300"/>
                <w:b/>
              </w:rPr>
              <w:t>Lesson</w:t>
            </w:r>
          </w:p>
        </w:tc>
        <w:tc>
          <w:tcPr>
            <w:tcW w:w="1080" w:type="dxa"/>
            <w:shd w:val="clear" w:color="auto" w:fill="B7BDBA"/>
            <w:tcMar>
              <w:top w:w="100" w:type="dxa"/>
              <w:left w:w="100" w:type="dxa"/>
              <w:bottom w:w="100" w:type="dxa"/>
              <w:right w:w="100" w:type="dxa"/>
            </w:tcMar>
          </w:tcPr>
          <w:p w:rsidR="00FD442E" w:rsidRPr="001854D6" w:rsidRDefault="00FD442E" w:rsidP="001854D6">
            <w:pPr>
              <w:rPr>
                <w:rFonts w:ascii="Museo Sans 300" w:hAnsi="Museo Sans 300"/>
                <w:b/>
              </w:rPr>
            </w:pPr>
            <w:r w:rsidRPr="001854D6">
              <w:rPr>
                <w:rFonts w:ascii="Museo Sans 300" w:hAnsi="Museo Sans 300"/>
                <w:b/>
              </w:rPr>
              <w:t>Action</w:t>
            </w:r>
          </w:p>
        </w:tc>
        <w:tc>
          <w:tcPr>
            <w:tcW w:w="4590" w:type="dxa"/>
            <w:shd w:val="clear" w:color="auto" w:fill="B7BDBA"/>
            <w:tcMar>
              <w:top w:w="100" w:type="dxa"/>
              <w:left w:w="100" w:type="dxa"/>
              <w:bottom w:w="100" w:type="dxa"/>
              <w:right w:w="100" w:type="dxa"/>
            </w:tcMar>
          </w:tcPr>
          <w:p w:rsidR="00FD442E" w:rsidRPr="001854D6" w:rsidRDefault="00FD442E" w:rsidP="001854D6">
            <w:pPr>
              <w:rPr>
                <w:rFonts w:ascii="Museo Sans 300" w:hAnsi="Museo Sans 300"/>
                <w:b/>
              </w:rPr>
            </w:pPr>
            <w:r w:rsidRPr="001854D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rsidR="00FD442E" w:rsidRPr="001854D6" w:rsidRDefault="00FD442E" w:rsidP="001854D6">
            <w:pPr>
              <w:rPr>
                <w:rFonts w:ascii="Museo Sans 300" w:hAnsi="Museo Sans 300"/>
                <w:b/>
              </w:rPr>
            </w:pPr>
            <w:r w:rsidRPr="001854D6">
              <w:rPr>
                <w:rFonts w:ascii="Museo Sans 300" w:hAnsi="Museo Sans 300"/>
                <w:b/>
              </w:rPr>
              <w:t>Rationale</w:t>
            </w:r>
          </w:p>
        </w:tc>
      </w:tr>
      <w:tr w:rsidR="00FD442E" w:rsidRPr="00FC5F2A" w:rsidTr="001854D6">
        <w:trPr>
          <w:cantSplit/>
        </w:trPr>
        <w:tc>
          <w:tcPr>
            <w:tcW w:w="2790" w:type="dxa"/>
            <w:tcMar>
              <w:top w:w="100" w:type="dxa"/>
              <w:left w:w="100" w:type="dxa"/>
              <w:bottom w:w="100" w:type="dxa"/>
              <w:right w:w="100" w:type="dxa"/>
            </w:tcMar>
          </w:tcPr>
          <w:p w:rsidR="00FD442E" w:rsidRPr="00FC5F2A" w:rsidRDefault="001C0B96" w:rsidP="001854D6">
            <w:pPr>
              <w:widowControl w:val="0"/>
              <w:rPr>
                <w:rFonts w:ascii="Museo Sans 300" w:hAnsi="Museo Sans 300"/>
              </w:rPr>
            </w:pPr>
            <w:r>
              <w:rPr>
                <w:rFonts w:ascii="Museo Sans 300" w:hAnsi="Museo Sans 300"/>
              </w:rPr>
              <w:t xml:space="preserve">1.1  </w:t>
            </w:r>
            <w:r w:rsidR="00FD442E" w:rsidRPr="00FC5F2A">
              <w:rPr>
                <w:rFonts w:ascii="Museo Sans 300" w:hAnsi="Museo Sans 300"/>
                <w:highlight w:val="white"/>
              </w:rPr>
              <w:t>Place Value and Patterns</w:t>
            </w:r>
          </w:p>
        </w:tc>
        <w:tc>
          <w:tcPr>
            <w:tcW w:w="108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1854D6">
        <w:trPr>
          <w:cantSplit/>
        </w:trPr>
        <w:tc>
          <w:tcPr>
            <w:tcW w:w="2790" w:type="dxa"/>
            <w:tcMar>
              <w:top w:w="100" w:type="dxa"/>
              <w:left w:w="100" w:type="dxa"/>
              <w:bottom w:w="100" w:type="dxa"/>
              <w:right w:w="100" w:type="dxa"/>
            </w:tcMar>
          </w:tcPr>
          <w:p w:rsidR="00FD442E" w:rsidRPr="00FC5F2A" w:rsidRDefault="001C0B96" w:rsidP="001854D6">
            <w:pPr>
              <w:widowControl w:val="0"/>
              <w:rPr>
                <w:rFonts w:ascii="Museo Sans 300" w:hAnsi="Museo Sans 300"/>
              </w:rPr>
            </w:pPr>
            <w:r>
              <w:rPr>
                <w:rFonts w:ascii="Museo Sans 300" w:hAnsi="Museo Sans 300"/>
              </w:rPr>
              <w:t xml:space="preserve">1.2  </w:t>
            </w:r>
            <w:r w:rsidR="00FD442E" w:rsidRPr="00FC5F2A">
              <w:rPr>
                <w:rFonts w:ascii="Museo Sans 300" w:hAnsi="Museo Sans 300"/>
                <w:highlight w:val="white"/>
              </w:rPr>
              <w:t>Place Value of Whole Numbers</w:t>
            </w:r>
          </w:p>
        </w:tc>
        <w:tc>
          <w:tcPr>
            <w:tcW w:w="108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606C16" w:rsidP="001854D6">
            <w:pPr>
              <w:rPr>
                <w:rFonts w:ascii="Museo Sans 300" w:hAnsi="Museo Sans 300"/>
              </w:rPr>
            </w:pPr>
            <w:r>
              <w:rPr>
                <w:rFonts w:ascii="Museo Sans 300" w:hAnsi="Museo Sans 300"/>
              </w:rPr>
              <w:t>A</w:t>
            </w:r>
            <w:r w:rsidR="00FD442E" w:rsidRPr="00FC5F2A">
              <w:rPr>
                <w:rFonts w:ascii="Museo Sans 300" w:hAnsi="Museo Sans 300"/>
              </w:rPr>
              <w:t xml:space="preserve">ligns to 4.NBT.A.2 </w:t>
            </w: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1.3</w:t>
            </w:r>
            <w:r w:rsidRPr="00FC5F2A">
              <w:rPr>
                <w:rFonts w:ascii="Museo Sans 300" w:hAnsi="Museo Sans 300"/>
                <w:highlight w:val="white"/>
              </w:rPr>
              <w:t xml:space="preserve">  Place Value of Whole Numbers</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606C16" w:rsidP="001854D6">
            <w:pPr>
              <w:rPr>
                <w:rFonts w:ascii="Museo Sans 300" w:hAnsi="Museo Sans 300"/>
              </w:rPr>
            </w:pPr>
            <w:r>
              <w:rPr>
                <w:rFonts w:ascii="Museo Sans 300" w:hAnsi="Museo Sans 300"/>
              </w:rPr>
              <w:t>A</w:t>
            </w:r>
            <w:r w:rsidR="00FD442E" w:rsidRPr="00FC5F2A">
              <w:rPr>
                <w:rFonts w:ascii="Museo Sans 300" w:hAnsi="Museo Sans 300"/>
              </w:rPr>
              <w:t xml:space="preserve">ligns to 3.OA.B.5 </w:t>
            </w:r>
          </w:p>
        </w:tc>
      </w:tr>
      <w:tr w:rsidR="00FD442E" w:rsidRPr="00FC5F2A" w:rsidTr="001854D6">
        <w:trPr>
          <w:cantSplit/>
          <w:trHeight w:val="940"/>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1.4 </w:t>
            </w:r>
            <w:r w:rsidR="00392F8B">
              <w:rPr>
                <w:rFonts w:ascii="Museo Sans 300" w:hAnsi="Museo Sans 300"/>
              </w:rPr>
              <w:t xml:space="preserve"> </w:t>
            </w:r>
            <w:r w:rsidRPr="00FC5F2A">
              <w:rPr>
                <w:rFonts w:ascii="Museo Sans 300" w:hAnsi="Museo Sans 300"/>
                <w:highlight w:val="white"/>
              </w:rPr>
              <w:t>Powers of 10 and Exponents</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1.5 </w:t>
            </w:r>
            <w:r w:rsidR="00392F8B">
              <w:rPr>
                <w:rFonts w:ascii="Museo Sans 300" w:hAnsi="Museo Sans 300"/>
              </w:rPr>
              <w:t xml:space="preserve"> </w:t>
            </w:r>
            <w:r w:rsidRPr="00FC5F2A">
              <w:rPr>
                <w:rFonts w:ascii="Museo Sans 300" w:hAnsi="Museo Sans 300"/>
              </w:rPr>
              <w:t>Multiplication Patterns</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1.6 </w:t>
            </w:r>
            <w:r w:rsidR="00392F8B">
              <w:rPr>
                <w:rFonts w:ascii="Museo Sans 300" w:hAnsi="Museo Sans 300"/>
              </w:rPr>
              <w:t xml:space="preserve"> </w:t>
            </w:r>
            <w:r w:rsidRPr="00FC5F2A">
              <w:rPr>
                <w:rFonts w:ascii="Museo Sans 300" w:hAnsi="Museo Sans 300"/>
                <w:highlight w:val="white"/>
              </w:rPr>
              <w:t>Multiply by 1-Digit Numbers</w:t>
            </w:r>
          </w:p>
        </w:tc>
        <w:tc>
          <w:tcPr>
            <w:tcW w:w="1080" w:type="dxa"/>
            <w:tcMar>
              <w:top w:w="100" w:type="dxa"/>
              <w:left w:w="100" w:type="dxa"/>
              <w:bottom w:w="100" w:type="dxa"/>
              <w:right w:w="100" w:type="dxa"/>
            </w:tcMar>
          </w:tcPr>
          <w:p w:rsidR="00FD442E" w:rsidRPr="00FC5F2A" w:rsidRDefault="00FD442E" w:rsidP="001854D6">
            <w:pPr>
              <w:widowControl w:val="0"/>
              <w:ind w:left="15"/>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1.7 </w:t>
            </w:r>
            <w:r w:rsidR="00392F8B">
              <w:rPr>
                <w:rFonts w:ascii="Museo Sans 300" w:hAnsi="Museo Sans 300"/>
              </w:rPr>
              <w:t xml:space="preserve"> </w:t>
            </w:r>
            <w:r w:rsidRPr="00FC5F2A">
              <w:rPr>
                <w:rFonts w:ascii="Museo Sans 300" w:hAnsi="Museo Sans 300"/>
                <w:highlight w:val="white"/>
              </w:rPr>
              <w:t>Multiply by Multi-Digit Numbers</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ind w:left="45"/>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1.7.1</w:t>
            </w:r>
          </w:p>
        </w:tc>
        <w:tc>
          <w:tcPr>
            <w:tcW w:w="108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 xml:space="preserve">Practice multi-digit multiplication: </w:t>
            </w:r>
          </w:p>
          <w:p w:rsidR="00FD442E" w:rsidRPr="00FC5F2A" w:rsidRDefault="00BB29BC" w:rsidP="001854D6">
            <w:pPr>
              <w:rPr>
                <w:rFonts w:ascii="Museo Sans 300" w:hAnsi="Museo Sans 300"/>
              </w:rPr>
            </w:pPr>
            <w:hyperlink r:id="rId8">
              <w:r w:rsidR="00FD442E" w:rsidRPr="00FC5F2A">
                <w:rPr>
                  <w:rFonts w:ascii="Museo Sans 300" w:hAnsi="Museo Sans 300"/>
                  <w:color w:val="1155CC"/>
                  <w:u w:val="single"/>
                </w:rPr>
                <w:t>Engage NY, Module 2, Lesson 8</w:t>
              </w:r>
            </w:hyperlink>
          </w:p>
        </w:tc>
        <w:tc>
          <w:tcPr>
            <w:tcW w:w="5940" w:type="dxa"/>
            <w:tcMar>
              <w:top w:w="100" w:type="dxa"/>
              <w:left w:w="100" w:type="dxa"/>
              <w:bottom w:w="100" w:type="dxa"/>
              <w:right w:w="100" w:type="dxa"/>
            </w:tcMar>
          </w:tcPr>
          <w:p w:rsidR="00FD442E" w:rsidRPr="00FC5F2A" w:rsidRDefault="00FD442E" w:rsidP="005140FD">
            <w:pPr>
              <w:rPr>
                <w:rFonts w:ascii="Museo Sans 300" w:hAnsi="Museo Sans 300"/>
              </w:rPr>
            </w:pPr>
            <w:r w:rsidRPr="00FC5F2A">
              <w:rPr>
                <w:rFonts w:ascii="Museo Sans 300" w:hAnsi="Museo Sans 300"/>
              </w:rPr>
              <w:t xml:space="preserve">Students need more practice to reach the expectation of 5.NBT.B.5 which requires </w:t>
            </w:r>
            <w:r w:rsidRPr="00FC5F2A">
              <w:rPr>
                <w:rFonts w:ascii="Museo Sans 300" w:hAnsi="Museo Sans 300"/>
                <w:color w:val="202020"/>
              </w:rPr>
              <w:t>fluently multiply</w:t>
            </w:r>
            <w:r w:rsidR="005140FD">
              <w:rPr>
                <w:rFonts w:ascii="Museo Sans 300" w:hAnsi="Museo Sans 300"/>
                <w:color w:val="202020"/>
              </w:rPr>
              <w:t>ing</w:t>
            </w:r>
            <w:r w:rsidRPr="00FC5F2A">
              <w:rPr>
                <w:rFonts w:ascii="Museo Sans 300" w:hAnsi="Museo Sans 300"/>
                <w:color w:val="202020"/>
              </w:rPr>
              <w:t xml:space="preserve"> multi-digit whole numbers using the standard algorithm.</w:t>
            </w: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1.8 </w:t>
            </w:r>
            <w:r w:rsidR="00392F8B">
              <w:rPr>
                <w:rFonts w:ascii="Museo Sans 300" w:hAnsi="Museo Sans 300"/>
              </w:rPr>
              <w:t xml:space="preserve"> </w:t>
            </w:r>
            <w:r w:rsidRPr="00FC5F2A">
              <w:rPr>
                <w:rFonts w:ascii="Museo Sans 300" w:hAnsi="Museo Sans 300"/>
                <w:highlight w:val="white"/>
              </w:rPr>
              <w:t>Relate Multiplication to Division</w:t>
            </w:r>
          </w:p>
        </w:tc>
        <w:tc>
          <w:tcPr>
            <w:tcW w:w="1080" w:type="dxa"/>
            <w:tcMar>
              <w:top w:w="100" w:type="dxa"/>
              <w:left w:w="100" w:type="dxa"/>
              <w:bottom w:w="100" w:type="dxa"/>
              <w:right w:w="100" w:type="dxa"/>
            </w:tcMar>
          </w:tcPr>
          <w:p w:rsidR="00FD442E" w:rsidRPr="00FC5F2A" w:rsidRDefault="00FD442E" w:rsidP="001854D6">
            <w:pPr>
              <w:widowControl w:val="0"/>
              <w:ind w:left="15"/>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lastRenderedPageBreak/>
              <w:t xml:space="preserve">1.9 </w:t>
            </w:r>
            <w:r w:rsidRPr="00FC5F2A">
              <w:rPr>
                <w:rFonts w:ascii="Museo Sans 300" w:hAnsi="Museo Sans 300"/>
                <w:highlight w:val="white"/>
              </w:rPr>
              <w:t xml:space="preserve"> </w:t>
            </w:r>
            <w:r w:rsidR="00392F8B">
              <w:rPr>
                <w:rFonts w:ascii="Museo Sans 300" w:hAnsi="Museo Sans 300"/>
              </w:rPr>
              <w:t xml:space="preserve"> </w:t>
            </w:r>
            <w:r w:rsidRPr="00FC5F2A">
              <w:rPr>
                <w:rFonts w:ascii="Museo Sans 300" w:hAnsi="Museo Sans 300"/>
                <w:highlight w:val="white"/>
              </w:rPr>
              <w:t>Multiplication and Division</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5.NBT.B.6 requires students to use strategies based on place value, the properties of operations, and/or the relationship between multiplication and division.  The lesson focuses on a strategy that does not align to these expectations.</w:t>
            </w:r>
          </w:p>
          <w:p w:rsidR="00FD442E" w:rsidRPr="00FC5F2A" w:rsidRDefault="00FD442E" w:rsidP="001854D6">
            <w:pPr>
              <w:rPr>
                <w:rFonts w:ascii="Museo Sans 300" w:hAnsi="Museo Sans 300"/>
              </w:rPr>
            </w:pP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1.10 </w:t>
            </w:r>
            <w:r w:rsidR="00392F8B">
              <w:rPr>
                <w:rFonts w:ascii="Museo Sans 300" w:hAnsi="Museo Sans 300"/>
              </w:rPr>
              <w:t xml:space="preserve"> </w:t>
            </w:r>
            <w:r w:rsidRPr="00FC5F2A">
              <w:rPr>
                <w:rFonts w:ascii="Museo Sans 300" w:hAnsi="Museo Sans 300"/>
                <w:highlight w:val="white"/>
              </w:rPr>
              <w:t>Numerical Expressions</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1.11</w:t>
            </w:r>
            <w:r w:rsidR="00392F8B">
              <w:rPr>
                <w:rFonts w:ascii="Museo Sans 300" w:hAnsi="Museo Sans 300"/>
              </w:rPr>
              <w:t xml:space="preserve"> </w:t>
            </w:r>
            <w:r w:rsidRPr="00FC5F2A">
              <w:rPr>
                <w:rFonts w:ascii="Museo Sans 300" w:hAnsi="Museo Sans 300"/>
                <w:highlight w:val="white"/>
              </w:rPr>
              <w:t>Evaluate Numerical Expressions</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ind w:left="345"/>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1.12 </w:t>
            </w:r>
            <w:r w:rsidR="00392F8B">
              <w:rPr>
                <w:rFonts w:ascii="Museo Sans 300" w:hAnsi="Museo Sans 300"/>
              </w:rPr>
              <w:t xml:space="preserve"> </w:t>
            </w:r>
            <w:r w:rsidRPr="00FC5F2A">
              <w:rPr>
                <w:rFonts w:ascii="Museo Sans 300" w:hAnsi="Museo Sans 300"/>
                <w:highlight w:val="white"/>
              </w:rPr>
              <w:t>Grouping Symbols</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rsidR="00FD442E" w:rsidRPr="00FC5F2A" w:rsidRDefault="00FD442E" w:rsidP="001854D6">
            <w:pPr>
              <w:ind w:left="390" w:hanging="45"/>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5.OA.A.1 does not require nested parentheses, brackets</w:t>
            </w:r>
            <w:r w:rsidR="00D9576D">
              <w:rPr>
                <w:rFonts w:ascii="Museo Sans 300" w:hAnsi="Museo Sans 300"/>
              </w:rPr>
              <w:t>,</w:t>
            </w:r>
            <w:r w:rsidRPr="00FC5F2A">
              <w:rPr>
                <w:rFonts w:ascii="Museo Sans 300" w:hAnsi="Museo Sans 300"/>
              </w:rPr>
              <w:t xml:space="preserve"> and braces.</w:t>
            </w:r>
          </w:p>
        </w:tc>
      </w:tr>
    </w:tbl>
    <w:p w:rsidR="0015529E" w:rsidRDefault="0015529E" w:rsidP="009879AC">
      <w:pPr>
        <w:rPr>
          <w:rFonts w:ascii="Museo Sans 300" w:hAnsi="Museo Sans 300"/>
        </w:rPr>
      </w:pPr>
    </w:p>
    <w:p w:rsidR="00FD442E" w:rsidRDefault="00FD442E"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FD442E" w:rsidRPr="00954F43" w:rsidTr="001854D6">
        <w:trPr>
          <w:cantSplit/>
          <w:trHeight w:val="438"/>
        </w:trPr>
        <w:tc>
          <w:tcPr>
            <w:tcW w:w="8470" w:type="dxa"/>
            <w:gridSpan w:val="2"/>
            <w:shd w:val="clear" w:color="auto" w:fill="B7BDBA"/>
            <w:tcMar>
              <w:top w:w="100" w:type="dxa"/>
              <w:left w:w="100" w:type="dxa"/>
              <w:bottom w:w="100" w:type="dxa"/>
              <w:right w:w="100" w:type="dxa"/>
            </w:tcMar>
          </w:tcPr>
          <w:p w:rsidR="00FD442E" w:rsidRPr="00954F43" w:rsidRDefault="00FD442E" w:rsidP="001854D6">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4080" behindDoc="0" locked="0" layoutInCell="1" allowOverlap="1" wp14:anchorId="6E23AF6C" wp14:editId="6388FCC5">
                  <wp:simplePos x="914400" y="4322618"/>
                  <wp:positionH relativeFrom="margin">
                    <wp:align>left</wp:align>
                  </wp:positionH>
                  <wp:positionV relativeFrom="margin">
                    <wp:align>top</wp:align>
                  </wp:positionV>
                  <wp:extent cx="264795" cy="264795"/>
                  <wp:effectExtent l="0" t="0" r="1905" b="1905"/>
                  <wp:wrapSquare wrapText="bothSides"/>
                  <wp:docPr id="1"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92F8B">
              <w:rPr>
                <w:rFonts w:ascii="Museo Sans 300" w:hAnsi="Museo Sans 300"/>
                <w:b/>
              </w:rPr>
              <w:t xml:space="preserve">1 </w:t>
            </w:r>
            <w:r w:rsidRPr="00954F43">
              <w:rPr>
                <w:rFonts w:ascii="Museo Sans 300" w:hAnsi="Museo Sans 300"/>
                <w:b/>
                <w:noProof/>
                <w:szCs w:val="28"/>
              </w:rPr>
              <w:t>Rule</w:t>
            </w:r>
            <w:r w:rsidR="00392F8B">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rsidR="00FD442E" w:rsidRPr="00954F43" w:rsidRDefault="00FD442E" w:rsidP="001854D6">
            <w:pPr>
              <w:widowControl w:val="0"/>
              <w:spacing w:line="240" w:lineRule="auto"/>
              <w:rPr>
                <w:rFonts w:ascii="Museo Sans 300" w:hAnsi="Museo Sans 300"/>
                <w:b/>
              </w:rPr>
            </w:pPr>
            <w:r w:rsidRPr="00954F43">
              <w:rPr>
                <w:rFonts w:ascii="Museo Sans 300" w:hAnsi="Museo Sans 300"/>
                <w:b/>
                <w:szCs w:val="28"/>
              </w:rPr>
              <w:t>Rationale</w:t>
            </w:r>
          </w:p>
        </w:tc>
      </w:tr>
      <w:tr w:rsidR="00FD442E" w:rsidRPr="00954F43" w:rsidTr="001854D6">
        <w:trPr>
          <w:gridBefore w:val="1"/>
          <w:wBefore w:w="10" w:type="dxa"/>
          <w:cantSplit/>
          <w:trHeight w:val="420"/>
        </w:trPr>
        <w:tc>
          <w:tcPr>
            <w:tcW w:w="8460" w:type="dxa"/>
            <w:tcMar>
              <w:top w:w="100" w:type="dxa"/>
              <w:left w:w="100" w:type="dxa"/>
              <w:bottom w:w="100" w:type="dxa"/>
              <w:right w:w="100" w:type="dxa"/>
            </w:tcMar>
          </w:tcPr>
          <w:p w:rsidR="00FD442E" w:rsidRPr="00954F43" w:rsidRDefault="00FD442E" w:rsidP="001854D6">
            <w:pPr>
              <w:widowControl w:val="0"/>
              <w:rPr>
                <w:rFonts w:ascii="Museo Sans 300" w:hAnsi="Museo Sans 300"/>
              </w:rPr>
            </w:pPr>
            <w:r w:rsidRPr="00FC5F2A">
              <w:rPr>
                <w:rFonts w:ascii="Museo Sans 300" w:hAnsi="Museo Sans 300"/>
              </w:rPr>
              <w:t>Follow program R</w:t>
            </w:r>
            <w:r w:rsidR="00606C16">
              <w:rPr>
                <w:rFonts w:ascii="Museo Sans 300" w:hAnsi="Museo Sans 300"/>
              </w:rPr>
              <w:t xml:space="preserve">ules of </w:t>
            </w:r>
            <w:r w:rsidRPr="00FC5F2A">
              <w:rPr>
                <w:rFonts w:ascii="Museo Sans 300" w:hAnsi="Museo Sans 300"/>
              </w:rPr>
              <w:t>T</w:t>
            </w:r>
            <w:r w:rsidR="00606C16">
              <w:rPr>
                <w:rFonts w:ascii="Museo Sans 300" w:hAnsi="Museo Sans 300"/>
              </w:rPr>
              <w:t>humb</w:t>
            </w:r>
            <w:r w:rsidRPr="00FC5F2A">
              <w:rPr>
                <w:rFonts w:ascii="Museo Sans 300" w:hAnsi="Museo Sans 300"/>
              </w:rPr>
              <w:t xml:space="preserve"> and integrate vocabulary, including properties of operations, throughout the chapter where appropriate.</w:t>
            </w: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 xml:space="preserve">MP.6 requires students to be precise in their mathematical language. </w:t>
            </w:r>
          </w:p>
          <w:p w:rsidR="00FD442E" w:rsidRPr="00954F43" w:rsidRDefault="00FD442E" w:rsidP="001854D6">
            <w:pPr>
              <w:spacing w:line="240" w:lineRule="auto"/>
              <w:rPr>
                <w:rFonts w:ascii="Museo Sans 300" w:hAnsi="Museo Sans 300"/>
              </w:rPr>
            </w:pPr>
          </w:p>
        </w:tc>
      </w:tr>
      <w:tr w:rsidR="00FD442E" w:rsidRPr="00954F43" w:rsidTr="001854D6">
        <w:trPr>
          <w:gridBefore w:val="1"/>
          <w:wBefore w:w="10" w:type="dxa"/>
          <w:cantSplit/>
          <w:trHeight w:val="420"/>
        </w:trPr>
        <w:tc>
          <w:tcPr>
            <w:tcW w:w="8460" w:type="dxa"/>
            <w:tcMar>
              <w:top w:w="100" w:type="dxa"/>
              <w:left w:w="100" w:type="dxa"/>
              <w:bottom w:w="100" w:type="dxa"/>
              <w:right w:w="100" w:type="dxa"/>
            </w:tcMar>
          </w:tcPr>
          <w:p w:rsidR="00FD442E" w:rsidRPr="00954F43" w:rsidRDefault="00FD442E" w:rsidP="001854D6">
            <w:pPr>
              <w:widowControl w:val="0"/>
              <w:rPr>
                <w:rFonts w:ascii="Museo Sans 300" w:hAnsi="Museo Sans 300"/>
              </w:rPr>
            </w:pPr>
            <w:r w:rsidRPr="00FC5F2A">
              <w:rPr>
                <w:rFonts w:ascii="Museo Sans 300" w:hAnsi="Museo Sans 300"/>
              </w:rPr>
              <w:t xml:space="preserve">Connect standard algorithm to the area model to connect the procedural skill </w:t>
            </w:r>
            <w:r w:rsidR="005140FD">
              <w:rPr>
                <w:rFonts w:ascii="Museo Sans 300" w:hAnsi="Museo Sans 300"/>
              </w:rPr>
              <w:t xml:space="preserve">requirement </w:t>
            </w:r>
            <w:r w:rsidRPr="00FC5F2A">
              <w:rPr>
                <w:rFonts w:ascii="Museo Sans 300" w:hAnsi="Museo Sans 300"/>
              </w:rPr>
              <w:t xml:space="preserve">of </w:t>
            </w:r>
            <w:r w:rsidR="00933739">
              <w:rPr>
                <w:rFonts w:ascii="Museo Sans 300" w:hAnsi="Museo Sans 300"/>
              </w:rPr>
              <w:t>Grade</w:t>
            </w:r>
            <w:r w:rsidRPr="00FC5F2A">
              <w:rPr>
                <w:rFonts w:ascii="Museo Sans 300" w:hAnsi="Museo Sans 300"/>
              </w:rPr>
              <w:t xml:space="preserve"> 5 to conceptual understanding developed in previous grades.</w:t>
            </w:r>
          </w:p>
        </w:tc>
        <w:tc>
          <w:tcPr>
            <w:tcW w:w="5940" w:type="dxa"/>
            <w:tcMar>
              <w:top w:w="100" w:type="dxa"/>
              <w:left w:w="100" w:type="dxa"/>
              <w:bottom w:w="100" w:type="dxa"/>
              <w:right w:w="100" w:type="dxa"/>
            </w:tcMar>
          </w:tcPr>
          <w:p w:rsidR="00FD442E" w:rsidRPr="00954F43" w:rsidRDefault="00FD442E" w:rsidP="001854D6">
            <w:pPr>
              <w:spacing w:line="240" w:lineRule="auto"/>
              <w:rPr>
                <w:rFonts w:ascii="Museo Sans 300" w:hAnsi="Museo Sans 300"/>
              </w:rPr>
            </w:pPr>
            <w:r w:rsidRPr="00FC5F2A">
              <w:rPr>
                <w:rFonts w:ascii="Museo Sans 300" w:hAnsi="Museo Sans 300"/>
              </w:rPr>
              <w:t>Students have been working to connect place value understanding to the operations in the NBT and OA domains.  5.NBT.B.5 and 5.NBT.B.6 provide a capstone of this work.</w:t>
            </w:r>
          </w:p>
        </w:tc>
      </w:tr>
    </w:tbl>
    <w:p w:rsidR="00FD442E" w:rsidRDefault="00FD442E" w:rsidP="009879AC">
      <w:pPr>
        <w:rPr>
          <w:rFonts w:ascii="Museo Sans 300" w:hAnsi="Museo Sans 300"/>
        </w:rPr>
      </w:pPr>
    </w:p>
    <w:p w:rsidR="00FD442E" w:rsidRDefault="00FD442E" w:rsidP="009879AC">
      <w:pPr>
        <w:rPr>
          <w:rFonts w:ascii="Museo Sans 300" w:hAnsi="Museo Sans 300"/>
        </w:rPr>
      </w:pPr>
    </w:p>
    <w:p w:rsidR="00FD442E" w:rsidRDefault="00FD442E" w:rsidP="009879AC">
      <w:pPr>
        <w:rPr>
          <w:rFonts w:ascii="Museo Sans 300" w:hAnsi="Museo Sans 300"/>
        </w:rPr>
      </w:pPr>
    </w:p>
    <w:p w:rsidR="00FD442E" w:rsidRDefault="00FD442E">
      <w:pPr>
        <w:spacing w:after="160" w:line="259" w:lineRule="auto"/>
        <w:rPr>
          <w:rFonts w:ascii="Museo Sans 300" w:hAnsi="Museo Sans 300"/>
        </w:rPr>
      </w:pPr>
      <w:r>
        <w:rPr>
          <w:rFonts w:ascii="Museo Sans 300" w:hAnsi="Museo Sans 300"/>
        </w:rPr>
        <w:br w:type="page"/>
      </w:r>
    </w:p>
    <w:p w:rsidR="00350295" w:rsidRPr="00954F43" w:rsidRDefault="00350295"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FD442E" w:rsidRPr="00FC5F2A" w:rsidTr="001854D6">
        <w:trPr>
          <w:cantSplit/>
          <w:trHeight w:val="420"/>
        </w:trPr>
        <w:tc>
          <w:tcPr>
            <w:tcW w:w="14400" w:type="dxa"/>
            <w:gridSpan w:val="4"/>
            <w:shd w:val="clear" w:color="auto" w:fill="B7BDBA"/>
            <w:tcMar>
              <w:top w:w="100" w:type="dxa"/>
              <w:left w:w="100" w:type="dxa"/>
              <w:bottom w:w="100" w:type="dxa"/>
              <w:right w:w="100" w:type="dxa"/>
            </w:tcMar>
          </w:tcPr>
          <w:p w:rsidR="00FD442E" w:rsidRPr="00FC5F2A" w:rsidRDefault="00FD442E" w:rsidP="001854D6">
            <w:pPr>
              <w:ind w:left="720" w:hanging="615"/>
              <w:rPr>
                <w:rFonts w:ascii="Museo Sans 300" w:hAnsi="Museo Sans 300"/>
              </w:rPr>
            </w:pPr>
            <w:r w:rsidRPr="00FC5F2A">
              <w:rPr>
                <w:rFonts w:ascii="Museo Sans 300" w:hAnsi="Museo Sans 300"/>
                <w:b/>
                <w:sz w:val="36"/>
                <w:szCs w:val="36"/>
              </w:rPr>
              <w:t>Grade 5 / Chapter 2  Divide Whole Numbers</w:t>
            </w:r>
          </w:p>
        </w:tc>
      </w:tr>
      <w:tr w:rsidR="00FD442E" w:rsidRPr="00FC5F2A" w:rsidTr="001854D6">
        <w:trPr>
          <w:cantSplit/>
        </w:trPr>
        <w:tc>
          <w:tcPr>
            <w:tcW w:w="2790" w:type="dxa"/>
            <w:shd w:val="clear" w:color="auto" w:fill="B7BDBA"/>
            <w:tcMar>
              <w:top w:w="100" w:type="dxa"/>
              <w:left w:w="100" w:type="dxa"/>
              <w:bottom w:w="100" w:type="dxa"/>
              <w:right w:w="100" w:type="dxa"/>
            </w:tcMar>
          </w:tcPr>
          <w:p w:rsidR="00FD442E" w:rsidRPr="001854D6" w:rsidRDefault="00FD442E" w:rsidP="001854D6">
            <w:pPr>
              <w:rPr>
                <w:rFonts w:ascii="Museo Sans 300" w:hAnsi="Museo Sans 300"/>
                <w:b/>
              </w:rPr>
            </w:pPr>
            <w:r w:rsidRPr="001854D6">
              <w:rPr>
                <w:rFonts w:ascii="Museo Sans 300" w:hAnsi="Museo Sans 300"/>
                <w:b/>
              </w:rPr>
              <w:t>Lesson</w:t>
            </w:r>
          </w:p>
        </w:tc>
        <w:tc>
          <w:tcPr>
            <w:tcW w:w="1080" w:type="dxa"/>
            <w:shd w:val="clear" w:color="auto" w:fill="B7BDBA"/>
            <w:tcMar>
              <w:top w:w="100" w:type="dxa"/>
              <w:left w:w="100" w:type="dxa"/>
              <w:bottom w:w="100" w:type="dxa"/>
              <w:right w:w="100" w:type="dxa"/>
            </w:tcMar>
          </w:tcPr>
          <w:p w:rsidR="00FD442E" w:rsidRPr="001854D6" w:rsidRDefault="00FD442E" w:rsidP="001854D6">
            <w:pPr>
              <w:rPr>
                <w:rFonts w:ascii="Museo Sans 300" w:hAnsi="Museo Sans 300"/>
                <w:b/>
              </w:rPr>
            </w:pPr>
            <w:r w:rsidRPr="001854D6">
              <w:rPr>
                <w:rFonts w:ascii="Museo Sans 300" w:hAnsi="Museo Sans 300"/>
                <w:b/>
              </w:rPr>
              <w:t>Action</w:t>
            </w:r>
          </w:p>
        </w:tc>
        <w:tc>
          <w:tcPr>
            <w:tcW w:w="4590" w:type="dxa"/>
            <w:shd w:val="clear" w:color="auto" w:fill="B7BDBA"/>
            <w:tcMar>
              <w:top w:w="100" w:type="dxa"/>
              <w:left w:w="100" w:type="dxa"/>
              <w:bottom w:w="100" w:type="dxa"/>
              <w:right w:w="100" w:type="dxa"/>
            </w:tcMar>
          </w:tcPr>
          <w:p w:rsidR="00FD442E" w:rsidRPr="001854D6" w:rsidRDefault="00FD442E" w:rsidP="001854D6">
            <w:pPr>
              <w:rPr>
                <w:rFonts w:ascii="Museo Sans 300" w:hAnsi="Museo Sans 300"/>
                <w:b/>
              </w:rPr>
            </w:pPr>
            <w:r w:rsidRPr="001854D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rsidR="00FD442E" w:rsidRPr="001854D6" w:rsidRDefault="00FD442E" w:rsidP="001854D6">
            <w:pPr>
              <w:rPr>
                <w:rFonts w:ascii="Museo Sans 300" w:hAnsi="Museo Sans 300"/>
                <w:b/>
              </w:rPr>
            </w:pPr>
            <w:r w:rsidRPr="001854D6">
              <w:rPr>
                <w:rFonts w:ascii="Museo Sans 300" w:hAnsi="Museo Sans 300"/>
                <w:b/>
              </w:rPr>
              <w:t>Rationale</w:t>
            </w: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2.1</w:t>
            </w:r>
            <w:r w:rsidRPr="00FC5F2A">
              <w:rPr>
                <w:rFonts w:ascii="Museo Sans 300" w:hAnsi="Museo Sans 300"/>
                <w:highlight w:val="white"/>
              </w:rPr>
              <w:t xml:space="preserve">  </w:t>
            </w:r>
            <w:r w:rsidR="00392F8B">
              <w:rPr>
                <w:rFonts w:ascii="Museo Sans 300" w:hAnsi="Museo Sans 300"/>
              </w:rPr>
              <w:t xml:space="preserve"> </w:t>
            </w:r>
            <w:r w:rsidRPr="00FC5F2A">
              <w:rPr>
                <w:rFonts w:ascii="Museo Sans 300" w:hAnsi="Museo Sans 300"/>
                <w:highlight w:val="white"/>
              </w:rPr>
              <w:t>Place the First Digit</w:t>
            </w:r>
          </w:p>
        </w:tc>
        <w:tc>
          <w:tcPr>
            <w:tcW w:w="1080" w:type="dxa"/>
            <w:tcMar>
              <w:top w:w="100" w:type="dxa"/>
              <w:left w:w="100" w:type="dxa"/>
              <w:bottom w:w="100" w:type="dxa"/>
              <w:right w:w="100" w:type="dxa"/>
            </w:tcMar>
          </w:tcPr>
          <w:p w:rsidR="00FD442E" w:rsidRPr="00FC5F2A" w:rsidRDefault="00FD442E" w:rsidP="001854D6">
            <w:pPr>
              <w:widowControl w:val="0"/>
              <w:ind w:left="15"/>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 xml:space="preserve">5.NBT.B.6 requires students to use strategies based on place value, the properties of operations, and/or the relationship between multiplication and division.  The strategy presented in this lesson does not meet those expectations. </w:t>
            </w: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2.2 </w:t>
            </w:r>
            <w:r w:rsidRPr="00FC5F2A">
              <w:rPr>
                <w:rFonts w:ascii="Museo Sans 300" w:hAnsi="Museo Sans 300"/>
                <w:highlight w:val="white"/>
              </w:rPr>
              <w:t xml:space="preserve"> </w:t>
            </w:r>
            <w:r w:rsidR="00392F8B">
              <w:rPr>
                <w:rFonts w:ascii="Museo Sans 300" w:hAnsi="Museo Sans 300"/>
              </w:rPr>
              <w:t xml:space="preserve"> </w:t>
            </w:r>
            <w:r w:rsidRPr="00FC5F2A">
              <w:rPr>
                <w:rFonts w:ascii="Museo Sans 300" w:hAnsi="Museo Sans 300"/>
                <w:highlight w:val="white"/>
              </w:rPr>
              <w:t>Divide by 1-Digit Divisors</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2.2.1</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 xml:space="preserve">Practice division with dividends up to 4-digits and 1-digit divisors using any strategy: </w:t>
            </w:r>
          </w:p>
          <w:p w:rsidR="00FD442E" w:rsidRPr="00FC5F2A" w:rsidRDefault="00BB29BC" w:rsidP="001854D6">
            <w:pPr>
              <w:rPr>
                <w:rFonts w:ascii="Museo Sans 300" w:hAnsi="Museo Sans 300"/>
              </w:rPr>
            </w:pPr>
            <w:hyperlink r:id="rId10">
              <w:r w:rsidR="00FD442E" w:rsidRPr="00FC5F2A">
                <w:rPr>
                  <w:rFonts w:ascii="Museo Sans 300" w:hAnsi="Museo Sans 300"/>
                  <w:color w:val="1155CC"/>
                  <w:u w:val="single"/>
                </w:rPr>
                <w:t>Divide 2-to-4 Digit by 1-Digit Number</w:t>
              </w:r>
            </w:hyperlink>
          </w:p>
          <w:p w:rsidR="00FD442E" w:rsidRPr="00FC5F2A" w:rsidRDefault="00FD442E" w:rsidP="001854D6">
            <w:pPr>
              <w:ind w:left="45"/>
              <w:rPr>
                <w:rFonts w:ascii="Museo Sans 300" w:hAnsi="Museo Sans 300"/>
              </w:rPr>
            </w:pPr>
          </w:p>
          <w:p w:rsidR="00FD442E" w:rsidRPr="00FC5F2A" w:rsidRDefault="00FD442E" w:rsidP="001854D6">
            <w:pPr>
              <w:ind w:left="45"/>
              <w:rPr>
                <w:rFonts w:ascii="Museo Sans 300" w:hAnsi="Museo Sans 300"/>
              </w:rPr>
            </w:pPr>
          </w:p>
        </w:tc>
        <w:tc>
          <w:tcPr>
            <w:tcW w:w="5940" w:type="dxa"/>
            <w:tcMar>
              <w:top w:w="100" w:type="dxa"/>
              <w:left w:w="100" w:type="dxa"/>
              <w:bottom w:w="100" w:type="dxa"/>
              <w:right w:w="100" w:type="dxa"/>
            </w:tcMar>
          </w:tcPr>
          <w:p w:rsidR="00FD442E" w:rsidRPr="00FC5F2A" w:rsidRDefault="00FD442E" w:rsidP="005140FD">
            <w:pPr>
              <w:rPr>
                <w:rFonts w:ascii="Museo Sans 300" w:hAnsi="Museo Sans 300"/>
              </w:rPr>
            </w:pPr>
            <w:r w:rsidRPr="00FC5F2A">
              <w:rPr>
                <w:rFonts w:ascii="Museo Sans 300" w:hAnsi="Museo Sans 300"/>
              </w:rPr>
              <w:t xml:space="preserve">Students need additional practice to meet the expectations of 5.NBT.B.6 which requires students to </w:t>
            </w:r>
            <w:r w:rsidR="00606C16">
              <w:rPr>
                <w:rFonts w:ascii="Museo Sans 300" w:hAnsi="Museo Sans 300"/>
                <w:color w:val="202020"/>
              </w:rPr>
              <w:t>f</w:t>
            </w:r>
            <w:r w:rsidRPr="00FC5F2A">
              <w:rPr>
                <w:rFonts w:ascii="Museo Sans 300" w:hAnsi="Museo Sans 300"/>
                <w:color w:val="202020"/>
              </w:rPr>
              <w:t>ind whole-number quotients of whole numbers with up to four-digit dividends and two-digit divisors, using strategies based on place value, the properties of operations, and/or the relationship betwee</w:t>
            </w:r>
            <w:r w:rsidR="00606C16">
              <w:rPr>
                <w:rFonts w:ascii="Museo Sans 300" w:hAnsi="Museo Sans 300"/>
                <w:color w:val="202020"/>
              </w:rPr>
              <w:t>n multiplication and division.</w:t>
            </w:r>
          </w:p>
        </w:tc>
      </w:tr>
      <w:tr w:rsidR="00FD442E" w:rsidRPr="00FC5F2A" w:rsidTr="001854D6">
        <w:trPr>
          <w:cantSplit/>
        </w:trPr>
        <w:tc>
          <w:tcPr>
            <w:tcW w:w="2790" w:type="dxa"/>
            <w:shd w:val="clear" w:color="auto" w:fill="FFFFFF"/>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2.3 </w:t>
            </w:r>
            <w:r w:rsidR="003A1D72">
              <w:rPr>
                <w:rFonts w:ascii="Museo Sans 300" w:hAnsi="Museo Sans 300"/>
              </w:rPr>
              <w:t xml:space="preserve"> </w:t>
            </w:r>
            <w:r w:rsidRPr="00FC5F2A">
              <w:rPr>
                <w:rFonts w:ascii="Museo Sans 300" w:hAnsi="Museo Sans 300"/>
                <w:highlight w:val="white"/>
              </w:rPr>
              <w:t>Division with 2-Digit Divisors</w:t>
            </w:r>
          </w:p>
          <w:p w:rsidR="00FD442E" w:rsidRPr="00FC5F2A" w:rsidRDefault="00FD442E" w:rsidP="001854D6">
            <w:pPr>
              <w:widowControl w:val="0"/>
              <w:rPr>
                <w:rFonts w:ascii="Museo Sans 300" w:hAnsi="Museo Sans 300"/>
              </w:rPr>
            </w:pPr>
          </w:p>
        </w:tc>
        <w:tc>
          <w:tcPr>
            <w:tcW w:w="1080" w:type="dxa"/>
            <w:shd w:val="clear" w:color="auto" w:fill="FFFFFF"/>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Delete</w:t>
            </w:r>
          </w:p>
        </w:tc>
        <w:tc>
          <w:tcPr>
            <w:tcW w:w="4590" w:type="dxa"/>
            <w:shd w:val="clear" w:color="auto" w:fill="FFFFFF"/>
            <w:tcMar>
              <w:top w:w="100" w:type="dxa"/>
              <w:left w:w="100" w:type="dxa"/>
              <w:bottom w:w="100" w:type="dxa"/>
              <w:right w:w="100" w:type="dxa"/>
            </w:tcMar>
          </w:tcPr>
          <w:p w:rsidR="00FD442E" w:rsidRPr="00FC5F2A" w:rsidRDefault="00FD442E" w:rsidP="001854D6">
            <w:pPr>
              <w:rPr>
                <w:rFonts w:ascii="Museo Sans 300" w:hAnsi="Museo Sans 300"/>
              </w:rPr>
            </w:pPr>
          </w:p>
          <w:p w:rsidR="00FD442E" w:rsidRPr="00FC5F2A" w:rsidRDefault="00FD442E" w:rsidP="001854D6">
            <w:pPr>
              <w:rPr>
                <w:rFonts w:ascii="Museo Sans 300" w:hAnsi="Museo Sans 300"/>
              </w:rPr>
            </w:pPr>
          </w:p>
        </w:tc>
        <w:tc>
          <w:tcPr>
            <w:tcW w:w="5940" w:type="dxa"/>
            <w:shd w:val="clear" w:color="auto" w:fill="FFFFFF"/>
            <w:tcMar>
              <w:top w:w="100" w:type="dxa"/>
              <w:left w:w="100" w:type="dxa"/>
              <w:bottom w:w="100" w:type="dxa"/>
              <w:right w:w="100" w:type="dxa"/>
            </w:tcMar>
          </w:tcPr>
          <w:p w:rsidR="00FD442E" w:rsidRPr="00FC5F2A" w:rsidRDefault="00FD442E" w:rsidP="001854D6">
            <w:pPr>
              <w:ind w:left="45"/>
              <w:rPr>
                <w:rFonts w:ascii="Museo Sans 300" w:hAnsi="Museo Sans 300"/>
              </w:rPr>
            </w:pPr>
            <w:r w:rsidRPr="00FC5F2A">
              <w:rPr>
                <w:rFonts w:ascii="Museo Sans 300" w:hAnsi="Museo Sans 300"/>
              </w:rPr>
              <w:t>5.NBT.B.6 requires conceptual understanding. This lesson creates a procedure using base ten blocks that doesn’t allow student to use strategies named in the standard.</w:t>
            </w: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2.3.1</w:t>
            </w:r>
          </w:p>
        </w:tc>
        <w:tc>
          <w:tcPr>
            <w:tcW w:w="108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rsidR="00606C16" w:rsidRDefault="00FD442E" w:rsidP="001854D6">
            <w:pPr>
              <w:rPr>
                <w:rFonts w:ascii="Museo Sans 300" w:hAnsi="Museo Sans 300"/>
              </w:rPr>
            </w:pPr>
            <w:r w:rsidRPr="00FC5F2A">
              <w:rPr>
                <w:rFonts w:ascii="Museo Sans 300" w:hAnsi="Museo Sans 300"/>
              </w:rPr>
              <w:t xml:space="preserve">Lesson using area models for multi-digit division: </w:t>
            </w:r>
          </w:p>
          <w:p w:rsidR="00FD442E" w:rsidRPr="00FC5F2A" w:rsidRDefault="00BB29BC" w:rsidP="001854D6">
            <w:pPr>
              <w:rPr>
                <w:rFonts w:ascii="Museo Sans 300" w:hAnsi="Museo Sans 300"/>
              </w:rPr>
            </w:pPr>
            <w:hyperlink r:id="rId11">
              <w:r w:rsidR="00606C16">
                <w:rPr>
                  <w:rFonts w:ascii="Museo Sans 300" w:hAnsi="Museo Sans 300"/>
                  <w:color w:val="1155CC"/>
                  <w:u w:val="single"/>
                </w:rPr>
                <w:t>Learn</w:t>
              </w:r>
              <w:r w:rsidR="00FD442E" w:rsidRPr="00FC5F2A">
                <w:rPr>
                  <w:rFonts w:ascii="Museo Sans 300" w:hAnsi="Museo Sans 300"/>
                  <w:color w:val="1155CC"/>
                  <w:u w:val="single"/>
                </w:rPr>
                <w:t>Zillion, Use an Area Model of 4-digit dividends  by 2 digit divisors</w:t>
              </w:r>
            </w:hyperlink>
          </w:p>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FD442E" w:rsidP="00C30F23">
            <w:pPr>
              <w:rPr>
                <w:rFonts w:ascii="Museo Sans 300" w:hAnsi="Museo Sans 300"/>
              </w:rPr>
            </w:pPr>
            <w:r w:rsidRPr="00FC5F2A">
              <w:rPr>
                <w:rFonts w:ascii="Museo Sans 300" w:hAnsi="Museo Sans 300"/>
              </w:rPr>
              <w:t>5</w:t>
            </w:r>
            <w:r w:rsidR="00C30F23">
              <w:rPr>
                <w:rFonts w:ascii="Museo Sans 300" w:hAnsi="Museo Sans 300"/>
              </w:rPr>
              <w:t xml:space="preserve">.NBT.B.6 suggests an area model </w:t>
            </w:r>
            <w:r w:rsidRPr="00FC5F2A">
              <w:rPr>
                <w:rFonts w:ascii="Museo Sans 300" w:hAnsi="Museo Sans 300"/>
              </w:rPr>
              <w:t>for students to use to illustrate and explain their work of dividing two-digit dividends by two-digit divisors.</w:t>
            </w: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2.3.2</w:t>
            </w:r>
          </w:p>
        </w:tc>
        <w:tc>
          <w:tcPr>
            <w:tcW w:w="108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Add </w:t>
            </w:r>
          </w:p>
        </w:tc>
        <w:tc>
          <w:tcPr>
            <w:tcW w:w="4590" w:type="dxa"/>
            <w:tcMar>
              <w:top w:w="100" w:type="dxa"/>
              <w:left w:w="100" w:type="dxa"/>
              <w:bottom w:w="100" w:type="dxa"/>
              <w:right w:w="100" w:type="dxa"/>
            </w:tcMar>
          </w:tcPr>
          <w:p w:rsidR="00FD442E" w:rsidRPr="00FC5F2A" w:rsidRDefault="00D9576D" w:rsidP="001854D6">
            <w:pPr>
              <w:rPr>
                <w:rFonts w:ascii="Museo Sans 300" w:hAnsi="Museo Sans 300"/>
              </w:rPr>
            </w:pPr>
            <w:r>
              <w:rPr>
                <w:rFonts w:ascii="Museo Sans 300" w:hAnsi="Museo Sans 300"/>
              </w:rPr>
              <w:t>Use L</w:t>
            </w:r>
            <w:r w:rsidR="00FD442E" w:rsidRPr="00FC5F2A">
              <w:rPr>
                <w:rFonts w:ascii="Museo Sans 300" w:hAnsi="Museo Sans 300"/>
              </w:rPr>
              <w:t xml:space="preserve">esson 2.5 </w:t>
            </w:r>
          </w:p>
        </w:tc>
        <w:tc>
          <w:tcPr>
            <w:tcW w:w="5940" w:type="dxa"/>
            <w:tcMar>
              <w:top w:w="100" w:type="dxa"/>
              <w:left w:w="100" w:type="dxa"/>
              <w:bottom w:w="100" w:type="dxa"/>
              <w:right w:w="100" w:type="dxa"/>
            </w:tcMar>
          </w:tcPr>
          <w:p w:rsidR="00FD442E" w:rsidRPr="00FC5F2A" w:rsidRDefault="00D9576D" w:rsidP="001854D6">
            <w:pPr>
              <w:rPr>
                <w:rFonts w:ascii="Museo Sans 300" w:hAnsi="Museo Sans 300"/>
              </w:rPr>
            </w:pPr>
            <w:r>
              <w:rPr>
                <w:rFonts w:ascii="Museo Sans 300" w:hAnsi="Museo Sans 300"/>
              </w:rPr>
              <w:t>Moving L</w:t>
            </w:r>
            <w:r w:rsidR="00FD442E" w:rsidRPr="00FC5F2A">
              <w:rPr>
                <w:rFonts w:ascii="Museo Sans 300" w:hAnsi="Museo Sans 300"/>
              </w:rPr>
              <w:t xml:space="preserve">esson 2.5 here will allow students to use estimation as a strategy as they work with partial quotients in </w:t>
            </w:r>
            <w:r>
              <w:rPr>
                <w:rFonts w:ascii="Museo Sans 300" w:hAnsi="Museo Sans 300"/>
              </w:rPr>
              <w:t>L</w:t>
            </w:r>
            <w:r w:rsidR="00FD442E" w:rsidRPr="00FC5F2A">
              <w:rPr>
                <w:rFonts w:ascii="Museo Sans 300" w:hAnsi="Museo Sans 300"/>
              </w:rPr>
              <w:t>esson 2.4.</w:t>
            </w: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2.4 Partial Quotients</w:t>
            </w:r>
          </w:p>
        </w:tc>
        <w:tc>
          <w:tcPr>
            <w:tcW w:w="108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lastRenderedPageBreak/>
              <w:t xml:space="preserve">2.5 </w:t>
            </w:r>
            <w:r w:rsidRPr="00FC5F2A">
              <w:rPr>
                <w:rFonts w:ascii="Museo Sans 300" w:hAnsi="Museo Sans 300"/>
                <w:highlight w:val="white"/>
              </w:rPr>
              <w:t>Estimate with 2-Digit Divisors</w:t>
            </w:r>
          </w:p>
          <w:p w:rsidR="00FD442E" w:rsidRPr="00FC5F2A" w:rsidRDefault="00FD442E" w:rsidP="001854D6">
            <w:pPr>
              <w:widowControl w:val="0"/>
              <w:rPr>
                <w:rFonts w:ascii="Museo Sans 300" w:hAnsi="Museo Sans 300"/>
              </w:rPr>
            </w:pPr>
          </w:p>
        </w:tc>
        <w:tc>
          <w:tcPr>
            <w:tcW w:w="1080" w:type="dxa"/>
            <w:tcMar>
              <w:top w:w="100" w:type="dxa"/>
              <w:left w:w="100" w:type="dxa"/>
              <w:bottom w:w="100" w:type="dxa"/>
              <w:right w:w="100" w:type="dxa"/>
            </w:tcMar>
          </w:tcPr>
          <w:p w:rsidR="00FD442E" w:rsidRPr="00FC5F2A" w:rsidRDefault="00FD442E" w:rsidP="001854D6">
            <w:pPr>
              <w:widowControl w:val="0"/>
              <w:ind w:left="15"/>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D9576D" w:rsidP="001854D6">
            <w:pPr>
              <w:rPr>
                <w:rFonts w:ascii="Museo Sans 300" w:hAnsi="Museo Sans 300"/>
              </w:rPr>
            </w:pPr>
            <w:r>
              <w:rPr>
                <w:rFonts w:ascii="Museo Sans 300" w:hAnsi="Museo Sans 300"/>
              </w:rPr>
              <w:t>Moved prior to L</w:t>
            </w:r>
            <w:r w:rsidR="00FD442E" w:rsidRPr="00FC5F2A">
              <w:rPr>
                <w:rFonts w:ascii="Museo Sans 300" w:hAnsi="Museo Sans 300"/>
              </w:rPr>
              <w:t>esson 2.4</w:t>
            </w:r>
            <w:r w:rsidR="00C30F23">
              <w:rPr>
                <w:rFonts w:ascii="Museo Sans 300" w:hAnsi="Museo Sans 300"/>
              </w:rPr>
              <w:t>.</w:t>
            </w:r>
          </w:p>
        </w:tc>
      </w:tr>
      <w:tr w:rsidR="00FD442E" w:rsidRPr="00FC5F2A" w:rsidTr="001854D6">
        <w:trPr>
          <w:cantSplit/>
        </w:trPr>
        <w:tc>
          <w:tcPr>
            <w:tcW w:w="2790" w:type="dxa"/>
            <w:tcMar>
              <w:top w:w="100" w:type="dxa"/>
              <w:left w:w="100" w:type="dxa"/>
              <w:bottom w:w="100" w:type="dxa"/>
              <w:right w:w="100" w:type="dxa"/>
            </w:tcMar>
          </w:tcPr>
          <w:p w:rsidR="00FD442E" w:rsidRPr="00FC5F2A" w:rsidRDefault="003A1D72" w:rsidP="001854D6">
            <w:pPr>
              <w:widowControl w:val="0"/>
              <w:rPr>
                <w:rFonts w:ascii="Museo Sans 300" w:hAnsi="Museo Sans 300"/>
              </w:rPr>
            </w:pPr>
            <w:r>
              <w:rPr>
                <w:rFonts w:ascii="Museo Sans 300" w:hAnsi="Museo Sans 300"/>
              </w:rPr>
              <w:t xml:space="preserve">2.6 </w:t>
            </w:r>
            <w:r w:rsidR="00FD442E" w:rsidRPr="00FC5F2A">
              <w:rPr>
                <w:rFonts w:ascii="Museo Sans 300" w:hAnsi="Museo Sans 300"/>
                <w:highlight w:val="white"/>
              </w:rPr>
              <w:t>Divide by 2-Digit Divisors</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1854D6">
        <w:trPr>
          <w:cantSplit/>
        </w:trPr>
        <w:tc>
          <w:tcPr>
            <w:tcW w:w="2790" w:type="dxa"/>
            <w:tcMar>
              <w:top w:w="100" w:type="dxa"/>
              <w:left w:w="100" w:type="dxa"/>
              <w:bottom w:w="100" w:type="dxa"/>
              <w:right w:w="100" w:type="dxa"/>
            </w:tcMar>
          </w:tcPr>
          <w:p w:rsidR="00FD442E" w:rsidRPr="00FC5F2A" w:rsidRDefault="003A1D72" w:rsidP="001854D6">
            <w:pPr>
              <w:widowControl w:val="0"/>
              <w:rPr>
                <w:rFonts w:ascii="Museo Sans 300" w:hAnsi="Museo Sans 300"/>
              </w:rPr>
            </w:pPr>
            <w:r>
              <w:rPr>
                <w:rFonts w:ascii="Museo Sans 300" w:hAnsi="Museo Sans 300"/>
              </w:rPr>
              <w:t xml:space="preserve">2.7 </w:t>
            </w:r>
            <w:r w:rsidR="00FD442E" w:rsidRPr="00FC5F2A">
              <w:rPr>
                <w:rFonts w:ascii="Museo Sans 300" w:hAnsi="Museo Sans 300"/>
                <w:highlight w:val="white"/>
              </w:rPr>
              <w:t>Interpret the Remainder</w:t>
            </w:r>
          </w:p>
          <w:p w:rsidR="00FD442E" w:rsidRPr="00FC5F2A" w:rsidRDefault="00FD442E" w:rsidP="001854D6">
            <w:pPr>
              <w:widowControl w:val="0"/>
              <w:rPr>
                <w:rFonts w:ascii="Museo Sans 300" w:hAnsi="Museo Sans 300"/>
              </w:rPr>
            </w:pP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2.8 </w:t>
            </w:r>
            <w:r w:rsidRPr="00FC5F2A">
              <w:rPr>
                <w:rFonts w:ascii="Museo Sans 300" w:hAnsi="Museo Sans 300"/>
                <w:highlight w:val="white"/>
              </w:rPr>
              <w:t>Adjust Quotients</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1854D6">
        <w:trPr>
          <w:cantSplit/>
        </w:trPr>
        <w:tc>
          <w:tcPr>
            <w:tcW w:w="279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2.9 </w:t>
            </w:r>
            <w:r w:rsidRPr="00FC5F2A">
              <w:rPr>
                <w:rFonts w:ascii="Museo Sans 300" w:hAnsi="Museo Sans 300"/>
                <w:highlight w:val="white"/>
              </w:rPr>
              <w:t>Division</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rsidR="00FD442E" w:rsidRPr="00FC5F2A" w:rsidRDefault="00FD442E" w:rsidP="001854D6">
            <w:pPr>
              <w:rPr>
                <w:rFonts w:ascii="Museo Sans 300" w:hAnsi="Museo Sans 300"/>
              </w:rPr>
            </w:pPr>
          </w:p>
        </w:tc>
      </w:tr>
    </w:tbl>
    <w:p w:rsidR="009879AC" w:rsidRDefault="009879AC" w:rsidP="00FD442E">
      <w:pPr>
        <w:spacing w:after="160" w:line="259" w:lineRule="auto"/>
        <w:rPr>
          <w:rFonts w:ascii="Museo Sans 300" w:hAnsi="Museo Sans 300"/>
        </w:rPr>
      </w:pPr>
    </w:p>
    <w:p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rsidTr="00E41EDA">
        <w:trPr>
          <w:cantSplit/>
          <w:trHeight w:val="438"/>
        </w:trPr>
        <w:tc>
          <w:tcPr>
            <w:tcW w:w="8470" w:type="dxa"/>
            <w:shd w:val="clear" w:color="auto" w:fill="B7BDBA"/>
            <w:tcMar>
              <w:top w:w="100" w:type="dxa"/>
              <w:left w:w="100" w:type="dxa"/>
              <w:bottom w:w="100" w:type="dxa"/>
              <w:right w:w="100" w:type="dxa"/>
            </w:tcMar>
          </w:tcPr>
          <w:p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1552" behindDoc="0" locked="0" layoutInCell="1" allowOverlap="1" wp14:anchorId="7150B62A" wp14:editId="2F0FEBA0">
                  <wp:simplePos x="914400" y="4322618"/>
                  <wp:positionH relativeFrom="margin">
                    <wp:align>left</wp:align>
                  </wp:positionH>
                  <wp:positionV relativeFrom="margin">
                    <wp:align>top</wp:align>
                  </wp:positionV>
                  <wp:extent cx="264795" cy="264795"/>
                  <wp:effectExtent l="0" t="0" r="1905" b="1905"/>
                  <wp:wrapSquare wrapText="bothSides"/>
                  <wp:docPr id="1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2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rsidR="00350295" w:rsidRPr="00954F43" w:rsidRDefault="00350295" w:rsidP="00350295">
            <w:pPr>
              <w:widowControl w:val="0"/>
              <w:spacing w:line="240" w:lineRule="auto"/>
              <w:rPr>
                <w:rFonts w:ascii="Museo Sans 300" w:hAnsi="Museo Sans 300"/>
                <w:b/>
              </w:rPr>
            </w:pPr>
            <w:r w:rsidRPr="00954F43">
              <w:rPr>
                <w:rFonts w:ascii="Museo Sans 300" w:hAnsi="Museo Sans 300"/>
                <w:b/>
                <w:szCs w:val="28"/>
              </w:rPr>
              <w:t>Rationale</w:t>
            </w:r>
          </w:p>
        </w:tc>
      </w:tr>
      <w:tr w:rsidR="00FD442E" w:rsidRPr="00954F43" w:rsidTr="00E41EDA">
        <w:trPr>
          <w:trHeight w:val="420"/>
        </w:trPr>
        <w:tc>
          <w:tcPr>
            <w:tcW w:w="8470" w:type="dxa"/>
            <w:tcMar>
              <w:top w:w="100" w:type="dxa"/>
              <w:left w:w="100" w:type="dxa"/>
              <w:bottom w:w="100" w:type="dxa"/>
              <w:right w:w="100" w:type="dxa"/>
            </w:tcMar>
          </w:tcPr>
          <w:p w:rsidR="00FD442E" w:rsidRPr="00954F43" w:rsidRDefault="00FD442E" w:rsidP="00026400">
            <w:pPr>
              <w:widowControl w:val="0"/>
              <w:rPr>
                <w:rFonts w:ascii="Museo Sans 300" w:hAnsi="Museo Sans 300"/>
              </w:rPr>
            </w:pPr>
            <w:r w:rsidRPr="00181B46">
              <w:rPr>
                <w:rFonts w:ascii="Museo Sans 300" w:hAnsi="Museo Sans 300"/>
              </w:rPr>
              <w:t>There are no chapter-specific Rules of Thumb. Be sure to still apply grade- and program-level Rules of Thumb from Part Two and Part Three of this document.</w:t>
            </w:r>
          </w:p>
        </w:tc>
        <w:tc>
          <w:tcPr>
            <w:tcW w:w="5940" w:type="dxa"/>
            <w:tcMar>
              <w:top w:w="100" w:type="dxa"/>
              <w:left w:w="100" w:type="dxa"/>
              <w:bottom w:w="100" w:type="dxa"/>
              <w:right w:w="100" w:type="dxa"/>
            </w:tcMar>
          </w:tcPr>
          <w:p w:rsidR="00FD442E" w:rsidRPr="00954F43" w:rsidRDefault="00FD442E" w:rsidP="00BD451D">
            <w:pPr>
              <w:spacing w:line="240" w:lineRule="auto"/>
              <w:rPr>
                <w:rFonts w:ascii="Museo Sans 300" w:hAnsi="Museo Sans 300"/>
              </w:rPr>
            </w:pPr>
          </w:p>
        </w:tc>
      </w:tr>
    </w:tbl>
    <w:p w:rsidR="00FD442E" w:rsidRDefault="00FD442E" w:rsidP="009879AC">
      <w:pPr>
        <w:rPr>
          <w:rFonts w:ascii="Museo Sans 300" w:hAnsi="Museo Sans 300"/>
        </w:rPr>
      </w:pPr>
    </w:p>
    <w:p w:rsidR="00FD442E" w:rsidRDefault="00FD442E">
      <w:pPr>
        <w:spacing w:after="160" w:line="259" w:lineRule="auto"/>
        <w:rPr>
          <w:rFonts w:ascii="Museo Sans 300" w:hAnsi="Museo Sans 300"/>
        </w:rPr>
      </w:pPr>
      <w:r>
        <w:rPr>
          <w:rFonts w:ascii="Museo Sans 300" w:hAnsi="Museo Sans 300"/>
        </w:rPr>
        <w:br w:type="page"/>
      </w:r>
    </w:p>
    <w:tbl>
      <w:tblPr>
        <w:tblW w:w="147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1080"/>
        <w:gridCol w:w="4590"/>
        <w:gridCol w:w="6120"/>
      </w:tblGrid>
      <w:tr w:rsidR="00FD442E" w:rsidRPr="00FC5F2A" w:rsidTr="008A5879">
        <w:trPr>
          <w:cantSplit/>
          <w:trHeight w:val="420"/>
        </w:trPr>
        <w:tc>
          <w:tcPr>
            <w:tcW w:w="14740" w:type="dxa"/>
            <w:gridSpan w:val="4"/>
            <w:shd w:val="clear" w:color="auto" w:fill="B7BDBA"/>
            <w:tcMar>
              <w:top w:w="100" w:type="dxa"/>
              <w:left w:w="100" w:type="dxa"/>
              <w:bottom w:w="100" w:type="dxa"/>
              <w:right w:w="100" w:type="dxa"/>
            </w:tcMar>
          </w:tcPr>
          <w:p w:rsidR="00FD442E" w:rsidRPr="00FC5F2A" w:rsidRDefault="00FD442E" w:rsidP="001854D6">
            <w:pPr>
              <w:ind w:left="720" w:hanging="615"/>
              <w:rPr>
                <w:rFonts w:ascii="Museo Sans 300" w:hAnsi="Museo Sans 300"/>
              </w:rPr>
            </w:pPr>
            <w:r w:rsidRPr="00FC5F2A">
              <w:rPr>
                <w:rFonts w:ascii="Museo Sans 300" w:hAnsi="Museo Sans 300"/>
                <w:b/>
                <w:sz w:val="36"/>
                <w:szCs w:val="36"/>
              </w:rPr>
              <w:lastRenderedPageBreak/>
              <w:t>Grade 5 / Chapter 3: Add and Subtract Decimals</w:t>
            </w:r>
          </w:p>
        </w:tc>
      </w:tr>
      <w:tr w:rsidR="00FD442E" w:rsidRPr="00FC5F2A" w:rsidTr="008A5879">
        <w:trPr>
          <w:cantSplit/>
        </w:trPr>
        <w:tc>
          <w:tcPr>
            <w:tcW w:w="2950" w:type="dxa"/>
            <w:shd w:val="clear" w:color="auto" w:fill="B7BDBA"/>
            <w:tcMar>
              <w:top w:w="100" w:type="dxa"/>
              <w:left w:w="100" w:type="dxa"/>
              <w:bottom w:w="100" w:type="dxa"/>
              <w:right w:w="100" w:type="dxa"/>
            </w:tcMar>
          </w:tcPr>
          <w:p w:rsidR="00FD442E" w:rsidRPr="001854D6" w:rsidRDefault="00FD442E" w:rsidP="001854D6">
            <w:pPr>
              <w:rPr>
                <w:rFonts w:ascii="Museo Sans 300" w:hAnsi="Museo Sans 300"/>
                <w:b/>
              </w:rPr>
            </w:pPr>
            <w:r w:rsidRPr="001854D6">
              <w:rPr>
                <w:rFonts w:ascii="Museo Sans 300" w:hAnsi="Museo Sans 300"/>
                <w:b/>
              </w:rPr>
              <w:t>Lesson</w:t>
            </w:r>
          </w:p>
        </w:tc>
        <w:tc>
          <w:tcPr>
            <w:tcW w:w="1080" w:type="dxa"/>
            <w:shd w:val="clear" w:color="auto" w:fill="B7BDBA"/>
            <w:tcMar>
              <w:top w:w="100" w:type="dxa"/>
              <w:left w:w="100" w:type="dxa"/>
              <w:bottom w:w="100" w:type="dxa"/>
              <w:right w:w="100" w:type="dxa"/>
            </w:tcMar>
          </w:tcPr>
          <w:p w:rsidR="00FD442E" w:rsidRPr="001854D6" w:rsidRDefault="00FD442E" w:rsidP="001854D6">
            <w:pPr>
              <w:rPr>
                <w:rFonts w:ascii="Museo Sans 300" w:hAnsi="Museo Sans 300"/>
                <w:b/>
              </w:rPr>
            </w:pPr>
            <w:r w:rsidRPr="001854D6">
              <w:rPr>
                <w:rFonts w:ascii="Museo Sans 300" w:hAnsi="Museo Sans 300"/>
                <w:b/>
              </w:rPr>
              <w:t>Action</w:t>
            </w:r>
          </w:p>
        </w:tc>
        <w:tc>
          <w:tcPr>
            <w:tcW w:w="4590" w:type="dxa"/>
            <w:shd w:val="clear" w:color="auto" w:fill="B7BDBA"/>
            <w:tcMar>
              <w:top w:w="100" w:type="dxa"/>
              <w:left w:w="100" w:type="dxa"/>
              <w:bottom w:w="100" w:type="dxa"/>
              <w:right w:w="100" w:type="dxa"/>
            </w:tcMar>
          </w:tcPr>
          <w:p w:rsidR="00FD442E" w:rsidRPr="001854D6" w:rsidRDefault="00FD442E" w:rsidP="001854D6">
            <w:pPr>
              <w:rPr>
                <w:rFonts w:ascii="Museo Sans 300" w:hAnsi="Museo Sans 300"/>
                <w:b/>
              </w:rPr>
            </w:pPr>
            <w:r w:rsidRPr="001854D6">
              <w:rPr>
                <w:rFonts w:ascii="Museo Sans 300" w:hAnsi="Museo Sans 300"/>
                <w:b/>
              </w:rPr>
              <w:t>Details for the Action</w:t>
            </w:r>
          </w:p>
        </w:tc>
        <w:tc>
          <w:tcPr>
            <w:tcW w:w="6120" w:type="dxa"/>
            <w:shd w:val="clear" w:color="auto" w:fill="B7BDBA"/>
            <w:tcMar>
              <w:top w:w="100" w:type="dxa"/>
              <w:left w:w="100" w:type="dxa"/>
              <w:bottom w:w="100" w:type="dxa"/>
              <w:right w:w="100" w:type="dxa"/>
            </w:tcMar>
          </w:tcPr>
          <w:p w:rsidR="00FD442E" w:rsidRPr="001854D6" w:rsidRDefault="00FD442E" w:rsidP="001854D6">
            <w:pPr>
              <w:rPr>
                <w:rFonts w:ascii="Museo Sans 300" w:hAnsi="Museo Sans 300"/>
                <w:b/>
              </w:rPr>
            </w:pPr>
            <w:r w:rsidRPr="001854D6">
              <w:rPr>
                <w:rFonts w:ascii="Museo Sans 300" w:hAnsi="Museo Sans 300"/>
                <w:b/>
              </w:rPr>
              <w:t>Rationale</w:t>
            </w:r>
          </w:p>
        </w:tc>
      </w:tr>
      <w:tr w:rsidR="00FD442E" w:rsidRPr="00FC5F2A" w:rsidTr="008A5879">
        <w:trPr>
          <w:cantSplit/>
        </w:trPr>
        <w:tc>
          <w:tcPr>
            <w:tcW w:w="2950" w:type="dxa"/>
            <w:tcMar>
              <w:top w:w="100" w:type="dxa"/>
              <w:left w:w="100" w:type="dxa"/>
              <w:bottom w:w="100" w:type="dxa"/>
              <w:right w:w="100" w:type="dxa"/>
            </w:tcMar>
          </w:tcPr>
          <w:p w:rsidR="00F06C5B" w:rsidRPr="00FC5F2A" w:rsidRDefault="00FD442E" w:rsidP="001854D6">
            <w:pPr>
              <w:widowControl w:val="0"/>
              <w:rPr>
                <w:rFonts w:ascii="Museo Sans 300" w:hAnsi="Museo Sans 300"/>
              </w:rPr>
            </w:pPr>
            <w:r w:rsidRPr="00FC5F2A">
              <w:rPr>
                <w:rFonts w:ascii="Museo Sans 300" w:hAnsi="Museo Sans 300"/>
              </w:rPr>
              <w:t xml:space="preserve">3.1 </w:t>
            </w:r>
            <w:r w:rsidRPr="00FC5F2A">
              <w:rPr>
                <w:rFonts w:ascii="Museo Sans 300" w:hAnsi="Museo Sans 300"/>
                <w:highlight w:val="white"/>
              </w:rPr>
              <w:t>Thousandths</w:t>
            </w:r>
          </w:p>
        </w:tc>
        <w:tc>
          <w:tcPr>
            <w:tcW w:w="108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8A5879">
        <w:trPr>
          <w:cantSplit/>
        </w:trPr>
        <w:tc>
          <w:tcPr>
            <w:tcW w:w="295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3.2 </w:t>
            </w:r>
            <w:r w:rsidRPr="00FC5F2A">
              <w:rPr>
                <w:rFonts w:ascii="Museo Sans 300" w:hAnsi="Museo Sans 300"/>
                <w:highlight w:val="white"/>
              </w:rPr>
              <w:t xml:space="preserve"> Place Value of Decimals</w:t>
            </w:r>
          </w:p>
        </w:tc>
        <w:tc>
          <w:tcPr>
            <w:tcW w:w="1080" w:type="dxa"/>
            <w:tcMar>
              <w:top w:w="100" w:type="dxa"/>
              <w:left w:w="100" w:type="dxa"/>
              <w:bottom w:w="100" w:type="dxa"/>
              <w:right w:w="100" w:type="dxa"/>
            </w:tcMar>
          </w:tcPr>
          <w:p w:rsidR="00FD442E" w:rsidRPr="00FC5F2A" w:rsidRDefault="00FD442E" w:rsidP="001854D6">
            <w:pPr>
              <w:widowControl w:val="0"/>
              <w:ind w:left="15"/>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8A5879">
        <w:trPr>
          <w:cantSplit/>
        </w:trPr>
        <w:tc>
          <w:tcPr>
            <w:tcW w:w="295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3.2.1</w:t>
            </w:r>
          </w:p>
        </w:tc>
        <w:tc>
          <w:tcPr>
            <w:tcW w:w="1080" w:type="dxa"/>
            <w:tcMar>
              <w:top w:w="100" w:type="dxa"/>
              <w:left w:w="100" w:type="dxa"/>
              <w:bottom w:w="100" w:type="dxa"/>
              <w:right w:w="100" w:type="dxa"/>
            </w:tcMar>
          </w:tcPr>
          <w:p w:rsidR="00FD442E" w:rsidRPr="00FC5F2A" w:rsidRDefault="00FD442E" w:rsidP="001854D6">
            <w:pPr>
              <w:widowControl w:val="0"/>
              <w:ind w:left="15"/>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 xml:space="preserve">Lesson about naming decimals in expanded, unit and word form: </w:t>
            </w:r>
          </w:p>
          <w:p w:rsidR="00FD442E" w:rsidRPr="00FC5F2A" w:rsidRDefault="00BB29BC" w:rsidP="001854D6">
            <w:pPr>
              <w:rPr>
                <w:rFonts w:ascii="Museo Sans 300" w:hAnsi="Museo Sans 300"/>
              </w:rPr>
            </w:pPr>
            <w:hyperlink r:id="rId12">
              <w:r w:rsidR="00FD442E" w:rsidRPr="00FC5F2A">
                <w:rPr>
                  <w:rFonts w:ascii="Museo Sans 300" w:hAnsi="Museo Sans 300"/>
                  <w:color w:val="1155CC"/>
                  <w:highlight w:val="white"/>
                  <w:u w:val="single"/>
                </w:rPr>
                <w:t>EngageNY,</w:t>
              </w:r>
            </w:hyperlink>
            <w:hyperlink r:id="rId13">
              <w:r w:rsidR="00FD442E" w:rsidRPr="00FC5F2A">
                <w:rPr>
                  <w:rFonts w:ascii="Museo Sans 300" w:hAnsi="Museo Sans 300"/>
                  <w:color w:val="1155CC"/>
                  <w:highlight w:val="white"/>
                  <w:u w:val="single"/>
                </w:rPr>
                <w:t xml:space="preserve"> Module 1, Lesson 5</w:t>
              </w:r>
            </w:hyperlink>
          </w:p>
        </w:tc>
        <w:tc>
          <w:tcPr>
            <w:tcW w:w="612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Additional lesson supports deeper conceptual understanding required in 5.NBT.A.3a.</w:t>
            </w:r>
          </w:p>
        </w:tc>
      </w:tr>
      <w:tr w:rsidR="00FD442E" w:rsidRPr="00FC5F2A" w:rsidTr="008A5879">
        <w:trPr>
          <w:cantSplit/>
          <w:trHeight w:val="1041"/>
        </w:trPr>
        <w:tc>
          <w:tcPr>
            <w:tcW w:w="295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3.3 </w:t>
            </w:r>
            <w:r w:rsidRPr="00FC5F2A">
              <w:rPr>
                <w:rFonts w:ascii="Museo Sans 300" w:hAnsi="Museo Sans 300"/>
                <w:highlight w:val="white"/>
              </w:rPr>
              <w:t>Compare and Order Decimals</w:t>
            </w:r>
          </w:p>
        </w:tc>
        <w:tc>
          <w:tcPr>
            <w:tcW w:w="1080" w:type="dxa"/>
            <w:tcMar>
              <w:top w:w="100" w:type="dxa"/>
              <w:left w:w="100" w:type="dxa"/>
              <w:bottom w:w="100" w:type="dxa"/>
              <w:right w:w="100" w:type="dxa"/>
            </w:tcMar>
          </w:tcPr>
          <w:p w:rsidR="00FD442E" w:rsidRPr="00FC5F2A" w:rsidRDefault="00FD442E" w:rsidP="001854D6">
            <w:pPr>
              <w:widowControl w:val="0"/>
              <w:ind w:left="15"/>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8A5879">
        <w:trPr>
          <w:cantSplit/>
        </w:trPr>
        <w:tc>
          <w:tcPr>
            <w:tcW w:w="295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3.4 </w:t>
            </w:r>
            <w:r w:rsidRPr="00FC5F2A">
              <w:rPr>
                <w:rFonts w:ascii="Museo Sans 300" w:hAnsi="Museo Sans 300"/>
                <w:highlight w:val="white"/>
              </w:rPr>
              <w:t>Round Decimals</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5.NBT.A.4 requires students to use place value understanding to round; this lesson uses a trick.</w:t>
            </w:r>
          </w:p>
        </w:tc>
      </w:tr>
      <w:tr w:rsidR="00FD442E" w:rsidRPr="00FC5F2A" w:rsidTr="008A5879">
        <w:trPr>
          <w:cantSplit/>
        </w:trPr>
        <w:tc>
          <w:tcPr>
            <w:tcW w:w="295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3.4.1</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 xml:space="preserve">Add </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Lesson about using number lines and place value to round a given decimal number.</w:t>
            </w:r>
          </w:p>
          <w:p w:rsidR="00FD442E" w:rsidRPr="00FC5F2A" w:rsidRDefault="00BB29BC" w:rsidP="001854D6">
            <w:pPr>
              <w:rPr>
                <w:rFonts w:ascii="Museo Sans 300" w:hAnsi="Museo Sans 300"/>
              </w:rPr>
            </w:pPr>
            <w:hyperlink r:id="rId14">
              <w:r w:rsidR="00FD442E" w:rsidRPr="00FC5F2A">
                <w:rPr>
                  <w:rFonts w:ascii="Museo Sans 300" w:hAnsi="Museo Sans 300"/>
                  <w:color w:val="1155CC"/>
                  <w:u w:val="single"/>
                </w:rPr>
                <w:t>EngageNY Module 1, Lesson 7</w:t>
              </w:r>
            </w:hyperlink>
          </w:p>
        </w:tc>
        <w:tc>
          <w:tcPr>
            <w:tcW w:w="612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 xml:space="preserve">5.NBT.A.4 requires students to use place value understanding to round.  </w:t>
            </w:r>
          </w:p>
        </w:tc>
      </w:tr>
      <w:tr w:rsidR="00FD442E" w:rsidRPr="00FC5F2A" w:rsidTr="008A5879">
        <w:trPr>
          <w:cantSplit/>
        </w:trPr>
        <w:tc>
          <w:tcPr>
            <w:tcW w:w="295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3.5 </w:t>
            </w:r>
            <w:r w:rsidRPr="00FC5F2A">
              <w:rPr>
                <w:rFonts w:ascii="Museo Sans 300" w:hAnsi="Museo Sans 300"/>
                <w:highlight w:val="white"/>
              </w:rPr>
              <w:t>Decimal Addition</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8A5879">
        <w:trPr>
          <w:cantSplit/>
        </w:trPr>
        <w:tc>
          <w:tcPr>
            <w:tcW w:w="295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3.6 </w:t>
            </w:r>
            <w:r w:rsidRPr="00FC5F2A">
              <w:rPr>
                <w:rFonts w:ascii="Museo Sans 300" w:hAnsi="Museo Sans 300"/>
                <w:highlight w:val="white"/>
              </w:rPr>
              <w:t>Decimal Subtraction</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8A5879">
        <w:trPr>
          <w:cantSplit/>
        </w:trPr>
        <w:tc>
          <w:tcPr>
            <w:tcW w:w="295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3.7 </w:t>
            </w:r>
            <w:r w:rsidRPr="00FC5F2A">
              <w:rPr>
                <w:rFonts w:ascii="Museo Sans 300" w:hAnsi="Museo Sans 300"/>
                <w:highlight w:val="white"/>
              </w:rPr>
              <w:t>Estimate Decimal Sums and Differences</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5.NBT.B.7 does not require estimation.</w:t>
            </w:r>
          </w:p>
        </w:tc>
      </w:tr>
      <w:tr w:rsidR="00FD442E" w:rsidRPr="00FC5F2A" w:rsidTr="008A5879">
        <w:trPr>
          <w:cantSplit/>
        </w:trPr>
        <w:tc>
          <w:tcPr>
            <w:tcW w:w="295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3.8 </w:t>
            </w:r>
            <w:r w:rsidRPr="00FC5F2A">
              <w:rPr>
                <w:rFonts w:ascii="Museo Sans 300" w:hAnsi="Museo Sans 300"/>
                <w:highlight w:val="white"/>
              </w:rPr>
              <w:t>Add Decimals</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8A5879">
        <w:trPr>
          <w:cantSplit/>
        </w:trPr>
        <w:tc>
          <w:tcPr>
            <w:tcW w:w="295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3.9 </w:t>
            </w:r>
            <w:r w:rsidRPr="00FC5F2A">
              <w:rPr>
                <w:rFonts w:ascii="Museo Sans 300" w:hAnsi="Museo Sans 300"/>
                <w:highlight w:val="white"/>
              </w:rPr>
              <w:t>Subtract Decimals</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FD442E" w:rsidRPr="00FC5F2A" w:rsidRDefault="00FD442E" w:rsidP="001854D6">
            <w:pPr>
              <w:ind w:left="45"/>
              <w:rPr>
                <w:rFonts w:ascii="Museo Sans 300" w:hAnsi="Museo Sans 300"/>
              </w:rPr>
            </w:pPr>
          </w:p>
        </w:tc>
        <w:tc>
          <w:tcPr>
            <w:tcW w:w="612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8A5879">
        <w:trPr>
          <w:cantSplit/>
        </w:trPr>
        <w:tc>
          <w:tcPr>
            <w:tcW w:w="295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3.10 </w:t>
            </w:r>
            <w:r w:rsidRPr="00FC5F2A">
              <w:rPr>
                <w:rFonts w:ascii="Museo Sans 300" w:hAnsi="Museo Sans 300"/>
                <w:highlight w:val="white"/>
              </w:rPr>
              <w:t>Patterns with Decimals</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5.NBT.B.7 does not require pattern work.</w:t>
            </w:r>
          </w:p>
        </w:tc>
      </w:tr>
      <w:tr w:rsidR="00FD442E" w:rsidRPr="00FC5F2A" w:rsidTr="008A5879">
        <w:trPr>
          <w:cantSplit/>
        </w:trPr>
        <w:tc>
          <w:tcPr>
            <w:tcW w:w="295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lastRenderedPageBreak/>
              <w:t>3.11 Add and Subtract Money</w:t>
            </w:r>
          </w:p>
          <w:p w:rsidR="00FD442E" w:rsidRPr="00FC5F2A" w:rsidRDefault="00FD442E" w:rsidP="001854D6">
            <w:pPr>
              <w:widowControl w:val="0"/>
              <w:rPr>
                <w:rFonts w:ascii="Museo Sans 300" w:hAnsi="Museo Sans 300"/>
              </w:rPr>
            </w:pPr>
            <w:r w:rsidRPr="00FC5F2A">
              <w:rPr>
                <w:rFonts w:ascii="Museo Sans 300" w:hAnsi="Museo Sans 300"/>
              </w:rPr>
              <w:t xml:space="preserve">3.12 </w:t>
            </w:r>
            <w:r w:rsidRPr="00FC5F2A">
              <w:rPr>
                <w:rFonts w:ascii="Museo Sans 300" w:hAnsi="Museo Sans 300"/>
                <w:highlight w:val="white"/>
              </w:rPr>
              <w:t>Choose a Method</w:t>
            </w:r>
          </w:p>
        </w:tc>
        <w:tc>
          <w:tcPr>
            <w:tcW w:w="1080" w:type="dxa"/>
            <w:tcMar>
              <w:top w:w="100" w:type="dxa"/>
              <w:left w:w="100" w:type="dxa"/>
              <w:bottom w:w="100" w:type="dxa"/>
              <w:right w:w="100" w:type="dxa"/>
            </w:tcMar>
          </w:tcPr>
          <w:p w:rsidR="00FD442E" w:rsidRPr="00FC5F2A" w:rsidRDefault="00FD442E" w:rsidP="001854D6">
            <w:pPr>
              <w:widowControl w:val="0"/>
              <w:ind w:left="15"/>
              <w:rPr>
                <w:rFonts w:ascii="Museo Sans 300" w:hAnsi="Museo Sans 300"/>
              </w:rPr>
            </w:pPr>
            <w:r w:rsidRPr="00FC5F2A">
              <w:rPr>
                <w:rFonts w:ascii="Museo Sans 300" w:hAnsi="Museo Sans 300"/>
              </w:rPr>
              <w:t>Modify</w:t>
            </w:r>
          </w:p>
        </w:tc>
        <w:tc>
          <w:tcPr>
            <w:tcW w:w="459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Condense these lessons. Emphasize the work of 3.12 and use 1-2 problems from 3.11.</w:t>
            </w:r>
            <w:r w:rsidR="00F06C5B">
              <w:rPr>
                <w:rFonts w:ascii="Museo Sans 300" w:hAnsi="Museo Sans 300"/>
              </w:rPr>
              <w:t xml:space="preserve">   </w:t>
            </w:r>
          </w:p>
          <w:p w:rsidR="00FD442E" w:rsidRPr="00FC5F2A" w:rsidRDefault="00F06C5B" w:rsidP="001854D6">
            <w:pPr>
              <w:rPr>
                <w:rFonts w:ascii="Museo Sans 300" w:hAnsi="Museo Sans 300"/>
              </w:rPr>
            </w:pPr>
            <w:r>
              <w:rPr>
                <w:rFonts w:ascii="Museo Sans 300" w:hAnsi="Museo Sans 300"/>
                <w:i/>
              </w:rPr>
              <w:t>[</w:t>
            </w:r>
            <w:r w:rsidR="00FD442E" w:rsidRPr="00F06C5B">
              <w:rPr>
                <w:rFonts w:ascii="Museo Sans 300" w:hAnsi="Museo Sans 300"/>
                <w:i/>
              </w:rPr>
              <w:t>Note: The title and essential question for 3.12 are misleading, as the actual point of the lesson is to provide extra practice using strategies or algorithms</w:t>
            </w:r>
            <w:r>
              <w:rPr>
                <w:rFonts w:ascii="Museo Sans 300" w:hAnsi="Museo Sans 300"/>
              </w:rPr>
              <w:t>.</w:t>
            </w:r>
            <w:r w:rsidRPr="00F06C5B">
              <w:rPr>
                <w:rFonts w:ascii="Museo Sans 300" w:hAnsi="Museo Sans 300"/>
                <w:i/>
              </w:rPr>
              <w:t>]</w:t>
            </w:r>
          </w:p>
        </w:tc>
        <w:tc>
          <w:tcPr>
            <w:tcW w:w="612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5.NBT.B.7 does not require application.</w:t>
            </w:r>
          </w:p>
        </w:tc>
      </w:tr>
    </w:tbl>
    <w:p w:rsidR="008A5879" w:rsidRDefault="008A5879"/>
    <w:tbl>
      <w:tblPr>
        <w:tblW w:w="14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620"/>
        <w:gridCol w:w="6120"/>
      </w:tblGrid>
      <w:tr w:rsidR="00350295" w:rsidRPr="00954F43" w:rsidTr="00922753">
        <w:trPr>
          <w:cantSplit/>
          <w:trHeight w:val="438"/>
        </w:trPr>
        <w:tc>
          <w:tcPr>
            <w:tcW w:w="8630" w:type="dxa"/>
            <w:gridSpan w:val="2"/>
            <w:shd w:val="clear" w:color="auto" w:fill="B7BDBA"/>
            <w:tcMar>
              <w:top w:w="100" w:type="dxa"/>
              <w:left w:w="100" w:type="dxa"/>
              <w:bottom w:w="100" w:type="dxa"/>
              <w:right w:w="100" w:type="dxa"/>
            </w:tcMar>
          </w:tcPr>
          <w:p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3600" behindDoc="0" locked="0" layoutInCell="1" allowOverlap="1" wp14:anchorId="4E05A7C9" wp14:editId="0ECAA82C">
                  <wp:simplePos x="914400" y="4322618"/>
                  <wp:positionH relativeFrom="margin">
                    <wp:align>left</wp:align>
                  </wp:positionH>
                  <wp:positionV relativeFrom="margin">
                    <wp:align>top</wp:align>
                  </wp:positionV>
                  <wp:extent cx="264795" cy="264795"/>
                  <wp:effectExtent l="0" t="0" r="1905" b="1905"/>
                  <wp:wrapSquare wrapText="bothSides"/>
                  <wp:docPr id="18"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3 </w:t>
            </w:r>
            <w:r w:rsidRPr="00954F43">
              <w:rPr>
                <w:rFonts w:ascii="Museo Sans 300" w:hAnsi="Museo Sans 300"/>
                <w:b/>
                <w:noProof/>
                <w:szCs w:val="28"/>
              </w:rPr>
              <w:t>Rule</w:t>
            </w:r>
            <w:r w:rsidR="003A1D72">
              <w:rPr>
                <w:rFonts w:ascii="Museo Sans 300" w:hAnsi="Museo Sans 300"/>
                <w:b/>
                <w:noProof/>
                <w:szCs w:val="28"/>
              </w:rPr>
              <w:t>s</w:t>
            </w:r>
            <w:r w:rsidRPr="00954F43">
              <w:rPr>
                <w:rFonts w:ascii="Museo Sans 300" w:hAnsi="Museo Sans 300"/>
                <w:b/>
                <w:noProof/>
                <w:szCs w:val="28"/>
              </w:rPr>
              <w:t xml:space="preserve"> of Thumb</w:t>
            </w:r>
          </w:p>
        </w:tc>
        <w:tc>
          <w:tcPr>
            <w:tcW w:w="6120" w:type="dxa"/>
            <w:shd w:val="clear" w:color="auto" w:fill="B7BDBA"/>
            <w:tcMar>
              <w:top w:w="100" w:type="dxa"/>
              <w:left w:w="100" w:type="dxa"/>
              <w:bottom w:w="100" w:type="dxa"/>
              <w:right w:w="100" w:type="dxa"/>
            </w:tcMar>
          </w:tcPr>
          <w:p w:rsidR="00350295" w:rsidRPr="00954F43" w:rsidRDefault="00350295" w:rsidP="00350295">
            <w:pPr>
              <w:widowControl w:val="0"/>
              <w:spacing w:line="240" w:lineRule="auto"/>
              <w:rPr>
                <w:rFonts w:ascii="Museo Sans 300" w:hAnsi="Museo Sans 300"/>
                <w:b/>
              </w:rPr>
            </w:pPr>
            <w:r w:rsidRPr="00954F43">
              <w:rPr>
                <w:rFonts w:ascii="Museo Sans 300" w:hAnsi="Museo Sans 300"/>
                <w:b/>
                <w:szCs w:val="28"/>
              </w:rPr>
              <w:t>Rationale</w:t>
            </w:r>
          </w:p>
        </w:tc>
      </w:tr>
      <w:tr w:rsidR="00FD442E" w:rsidRPr="00954F43" w:rsidTr="00922753">
        <w:trPr>
          <w:gridBefore w:val="1"/>
          <w:wBefore w:w="10" w:type="dxa"/>
          <w:cantSplit/>
          <w:trHeight w:val="420"/>
        </w:trPr>
        <w:tc>
          <w:tcPr>
            <w:tcW w:w="8620" w:type="dxa"/>
            <w:tcMar>
              <w:top w:w="100" w:type="dxa"/>
              <w:left w:w="100" w:type="dxa"/>
              <w:bottom w:w="100" w:type="dxa"/>
              <w:right w:w="100" w:type="dxa"/>
            </w:tcMar>
          </w:tcPr>
          <w:p w:rsidR="00FD442E" w:rsidRPr="00F06C5B" w:rsidRDefault="00F06C5B" w:rsidP="001854D6">
            <w:pPr>
              <w:rPr>
                <w:rFonts w:ascii="Museo Sans 300" w:hAnsi="Museo Sans 300"/>
              </w:rPr>
            </w:pPr>
            <w:r w:rsidRPr="007678EA">
              <w:rPr>
                <w:rFonts w:ascii="Museo Sans 300" w:hAnsi="Museo Sans 300"/>
              </w:rPr>
              <w:t>Apply the program Rule of T</w:t>
            </w:r>
            <w:r w:rsidR="00FD442E" w:rsidRPr="007678EA">
              <w:rPr>
                <w:rFonts w:ascii="Museo Sans 300" w:hAnsi="Museo Sans 300"/>
              </w:rPr>
              <w:t xml:space="preserve">humb for general approach to vocabulary. In this chapter, emphasize correct meaning and use of key vocabulary: digits, value, place, and place value. </w:t>
            </w:r>
          </w:p>
          <w:p w:rsidR="00FD442E" w:rsidRPr="00F06C5B" w:rsidRDefault="00FD442E" w:rsidP="001854D6">
            <w:pPr>
              <w:rPr>
                <w:rFonts w:ascii="Museo Sans 300" w:hAnsi="Museo Sans 300"/>
              </w:rPr>
            </w:pPr>
          </w:p>
          <w:p w:rsidR="00FD442E" w:rsidRPr="00F06C5B" w:rsidRDefault="00FD442E" w:rsidP="00BD451D">
            <w:pPr>
              <w:widowControl w:val="0"/>
              <w:rPr>
                <w:rFonts w:ascii="Museo Sans 300" w:hAnsi="Museo Sans 300"/>
              </w:rPr>
            </w:pPr>
            <w:r w:rsidRPr="00F06C5B">
              <w:rPr>
                <w:rFonts w:ascii="Museo Sans 300" w:hAnsi="Museo Sans 300"/>
                <w:b/>
                <w:color w:val="333333"/>
                <w:highlight w:val="white"/>
              </w:rPr>
              <w:t>Note</w:t>
            </w:r>
            <w:r w:rsidRPr="00F06C5B">
              <w:rPr>
                <w:rFonts w:ascii="Museo Sans 300" w:hAnsi="Museo Sans 300"/>
                <w:color w:val="333333"/>
                <w:highlight w:val="white"/>
              </w:rPr>
              <w:t>: The concept of place value provides us with a way to write numbers in a succinct manner (i.e., instead of writing that I have 3 hundredths and 4 tenths, I can write .43). In th</w:t>
            </w:r>
            <w:r w:rsidR="00F06C5B">
              <w:rPr>
                <w:rFonts w:ascii="Museo Sans 300" w:hAnsi="Museo Sans 300"/>
                <w:color w:val="333333"/>
                <w:highlight w:val="white"/>
              </w:rPr>
              <w:t>e number .43, the “3” is a digit;</w:t>
            </w:r>
            <w:r w:rsidRPr="00F06C5B">
              <w:rPr>
                <w:rFonts w:ascii="Museo Sans 300" w:hAnsi="Museo Sans 300"/>
                <w:color w:val="333333"/>
                <w:highlight w:val="white"/>
              </w:rPr>
              <w:t xml:space="preserve"> it is in the hundredths place, and it carries a value of .03.</w:t>
            </w:r>
          </w:p>
        </w:tc>
        <w:tc>
          <w:tcPr>
            <w:tcW w:w="6120" w:type="dxa"/>
            <w:vMerge w:val="restart"/>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 xml:space="preserve">5.NBT.B.7 suggests students use strategies based on place value.  By attending to precision as required by MP.6, students will connect their addition and subtraction work to place value concepts. </w:t>
            </w:r>
          </w:p>
          <w:p w:rsidR="00FD442E" w:rsidRPr="00954F43" w:rsidRDefault="00FD442E" w:rsidP="00BD451D">
            <w:pPr>
              <w:spacing w:line="240" w:lineRule="auto"/>
              <w:rPr>
                <w:rFonts w:ascii="Museo Sans 300" w:hAnsi="Museo Sans 300"/>
              </w:rPr>
            </w:pPr>
            <w:r w:rsidRPr="00FC5F2A">
              <w:rPr>
                <w:rFonts w:ascii="Museo Sans 300" w:hAnsi="Museo Sans 300"/>
              </w:rPr>
              <w:t>.</w:t>
            </w:r>
          </w:p>
        </w:tc>
      </w:tr>
      <w:tr w:rsidR="00FD442E" w:rsidRPr="00954F43" w:rsidTr="00922753">
        <w:trPr>
          <w:gridBefore w:val="1"/>
          <w:wBefore w:w="10" w:type="dxa"/>
          <w:cantSplit/>
          <w:trHeight w:val="420"/>
        </w:trPr>
        <w:tc>
          <w:tcPr>
            <w:tcW w:w="8620" w:type="dxa"/>
            <w:tcMar>
              <w:top w:w="100" w:type="dxa"/>
              <w:left w:w="100" w:type="dxa"/>
              <w:bottom w:w="100" w:type="dxa"/>
              <w:right w:w="100" w:type="dxa"/>
            </w:tcMar>
          </w:tcPr>
          <w:p w:rsidR="00FD442E" w:rsidRPr="00954F43" w:rsidRDefault="00FD442E" w:rsidP="00CF2F0E">
            <w:pPr>
              <w:widowControl w:val="0"/>
              <w:rPr>
                <w:rFonts w:ascii="Museo Sans 300" w:hAnsi="Museo Sans 300"/>
              </w:rPr>
            </w:pPr>
            <w:r w:rsidRPr="00FC5F2A">
              <w:rPr>
                <w:rFonts w:ascii="Museo Sans 300" w:hAnsi="Museo Sans 300"/>
              </w:rPr>
              <w:t>Throughout the unit, encourage students to think about the value of the digits in each number</w:t>
            </w:r>
            <w:r w:rsidR="00C30F23">
              <w:rPr>
                <w:rFonts w:ascii="Museo Sans 300" w:hAnsi="Museo Sans 300"/>
              </w:rPr>
              <w:t xml:space="preserve">. Use the guidance from </w:t>
            </w:r>
            <w:r w:rsidR="00C30F23" w:rsidRPr="00C30F23">
              <w:rPr>
                <w:rFonts w:ascii="Museo Sans 300" w:hAnsi="Museo Sans 300"/>
                <w:i/>
              </w:rPr>
              <w:t>Teaching in Depth</w:t>
            </w:r>
            <w:r w:rsidRPr="00FC5F2A">
              <w:rPr>
                <w:rFonts w:ascii="Museo Sans 300" w:hAnsi="Museo Sans 300"/>
              </w:rPr>
              <w:t>: “Tell students to ‘line up [digits that have the same] place values’ when they compute with decimals. Do not tell them to ‘line up decimal points’ - that is just a result of lining up [dig</w:t>
            </w:r>
            <w:r w:rsidR="00F06C5B">
              <w:rPr>
                <w:rFonts w:ascii="Museo Sans 300" w:hAnsi="Museo Sans 300"/>
              </w:rPr>
              <w:t>its with the same] place values</w:t>
            </w:r>
            <w:r w:rsidR="00CF2F0E">
              <w:rPr>
                <w:rFonts w:ascii="Museo Sans 300" w:hAnsi="Museo Sans 300"/>
              </w:rPr>
              <w:t xml:space="preserve">” </w:t>
            </w:r>
          </w:p>
        </w:tc>
        <w:tc>
          <w:tcPr>
            <w:tcW w:w="6120" w:type="dxa"/>
            <w:vMerge/>
            <w:tcMar>
              <w:top w:w="100" w:type="dxa"/>
              <w:left w:w="100" w:type="dxa"/>
              <w:bottom w:w="100" w:type="dxa"/>
              <w:right w:w="100" w:type="dxa"/>
            </w:tcMar>
          </w:tcPr>
          <w:p w:rsidR="00FD442E" w:rsidRPr="00954F43" w:rsidRDefault="00FD442E" w:rsidP="00BD451D">
            <w:pPr>
              <w:spacing w:line="240" w:lineRule="auto"/>
              <w:rPr>
                <w:rFonts w:ascii="Museo Sans 300" w:hAnsi="Museo Sans 300"/>
              </w:rPr>
            </w:pPr>
          </w:p>
        </w:tc>
      </w:tr>
      <w:tr w:rsidR="00FD442E" w:rsidRPr="00954F43" w:rsidTr="00922753">
        <w:trPr>
          <w:gridBefore w:val="1"/>
          <w:wBefore w:w="10" w:type="dxa"/>
          <w:cantSplit/>
          <w:trHeight w:val="420"/>
        </w:trPr>
        <w:tc>
          <w:tcPr>
            <w:tcW w:w="8620" w:type="dxa"/>
            <w:tcMar>
              <w:top w:w="100" w:type="dxa"/>
              <w:left w:w="100" w:type="dxa"/>
              <w:bottom w:w="100" w:type="dxa"/>
              <w:right w:w="100" w:type="dxa"/>
            </w:tcMar>
          </w:tcPr>
          <w:p w:rsidR="00FD442E" w:rsidRPr="00954F43" w:rsidRDefault="00FD442E" w:rsidP="00BD451D">
            <w:pPr>
              <w:widowControl w:val="0"/>
              <w:rPr>
                <w:rFonts w:ascii="Museo Sans 300" w:hAnsi="Museo Sans 300"/>
              </w:rPr>
            </w:pPr>
            <w:r w:rsidRPr="00FC5F2A">
              <w:rPr>
                <w:rFonts w:ascii="Museo Sans 300" w:hAnsi="Museo Sans 300"/>
              </w:rPr>
              <w:t>Where appropriate, use concrete models or drawings, such as base ten blocks and Go Math iTools.</w:t>
            </w:r>
          </w:p>
        </w:tc>
        <w:tc>
          <w:tcPr>
            <w:tcW w:w="6120" w:type="dxa"/>
            <w:tcMar>
              <w:top w:w="100" w:type="dxa"/>
              <w:left w:w="100" w:type="dxa"/>
              <w:bottom w:w="100" w:type="dxa"/>
              <w:right w:w="100" w:type="dxa"/>
            </w:tcMar>
          </w:tcPr>
          <w:p w:rsidR="00FD442E" w:rsidRPr="00954F43" w:rsidRDefault="00FD442E" w:rsidP="00BD451D">
            <w:pPr>
              <w:spacing w:line="240" w:lineRule="auto"/>
              <w:rPr>
                <w:rFonts w:ascii="Museo Sans 300" w:hAnsi="Museo Sans 300"/>
              </w:rPr>
            </w:pPr>
            <w:r w:rsidRPr="00FC5F2A">
              <w:rPr>
                <w:rFonts w:ascii="Museo Sans 300" w:hAnsi="Museo Sans 300"/>
              </w:rPr>
              <w:t>5.NBT.B.7 requires using concrete models or drawings.</w:t>
            </w:r>
          </w:p>
        </w:tc>
      </w:tr>
      <w:tr w:rsidR="00FD442E" w:rsidRPr="00954F43" w:rsidTr="00922753">
        <w:trPr>
          <w:gridBefore w:val="1"/>
          <w:wBefore w:w="10" w:type="dxa"/>
          <w:cantSplit/>
          <w:trHeight w:val="501"/>
        </w:trPr>
        <w:tc>
          <w:tcPr>
            <w:tcW w:w="8620" w:type="dxa"/>
            <w:tcMar>
              <w:top w:w="100" w:type="dxa"/>
              <w:left w:w="100" w:type="dxa"/>
              <w:bottom w:w="100" w:type="dxa"/>
              <w:right w:w="100" w:type="dxa"/>
            </w:tcMar>
          </w:tcPr>
          <w:p w:rsidR="00FD442E" w:rsidRPr="00954F43" w:rsidRDefault="00FD442E" w:rsidP="00BD451D">
            <w:pPr>
              <w:widowControl w:val="0"/>
              <w:rPr>
                <w:rFonts w:ascii="Museo Sans 300" w:hAnsi="Museo Sans 300"/>
              </w:rPr>
            </w:pPr>
            <w:r w:rsidRPr="00FC5F2A">
              <w:rPr>
                <w:rFonts w:ascii="Museo Sans 300" w:hAnsi="Museo Sans 300"/>
              </w:rPr>
              <w:t>As students are developing the concepts and skills of adding and subtracting decimals, highlight student work that uses the relationship between addition and subtraction to solve problems.</w:t>
            </w:r>
          </w:p>
        </w:tc>
        <w:tc>
          <w:tcPr>
            <w:tcW w:w="6120" w:type="dxa"/>
            <w:tcMar>
              <w:top w:w="100" w:type="dxa"/>
              <w:left w:w="100" w:type="dxa"/>
              <w:bottom w:w="100" w:type="dxa"/>
              <w:right w:w="100" w:type="dxa"/>
            </w:tcMar>
          </w:tcPr>
          <w:p w:rsidR="00FD442E" w:rsidRPr="00954F43" w:rsidRDefault="00FD442E" w:rsidP="00BD451D">
            <w:pPr>
              <w:spacing w:line="240" w:lineRule="auto"/>
              <w:rPr>
                <w:rFonts w:ascii="Museo Sans 300" w:hAnsi="Museo Sans 300"/>
              </w:rPr>
            </w:pPr>
            <w:r w:rsidRPr="00FC5F2A">
              <w:rPr>
                <w:rFonts w:ascii="Museo Sans 300" w:hAnsi="Museo Sans 300"/>
              </w:rPr>
              <w:t>5.NBT.B.7 suggests using the relationship between addition and subtraction as a strategy for computation.</w:t>
            </w:r>
          </w:p>
        </w:tc>
      </w:tr>
    </w:tbl>
    <w:p w:rsidR="00922753" w:rsidRDefault="00922753">
      <w:r>
        <w:br w:type="page"/>
      </w:r>
    </w:p>
    <w:tbl>
      <w:tblPr>
        <w:tblW w:w="14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0"/>
        <w:gridCol w:w="1080"/>
        <w:gridCol w:w="4500"/>
        <w:gridCol w:w="5580"/>
      </w:tblGrid>
      <w:tr w:rsidR="00FD442E" w:rsidRPr="00FC5F2A" w:rsidTr="0057074B">
        <w:trPr>
          <w:cantSplit/>
          <w:trHeight w:val="420"/>
        </w:trPr>
        <w:tc>
          <w:tcPr>
            <w:tcW w:w="14470" w:type="dxa"/>
            <w:gridSpan w:val="4"/>
            <w:shd w:val="clear" w:color="auto" w:fill="B7BDBA"/>
            <w:tcMar>
              <w:top w:w="100" w:type="dxa"/>
              <w:left w:w="100" w:type="dxa"/>
              <w:bottom w:w="100" w:type="dxa"/>
              <w:right w:w="100" w:type="dxa"/>
            </w:tcMar>
          </w:tcPr>
          <w:p w:rsidR="00FD442E" w:rsidRPr="00FC5F2A" w:rsidRDefault="00FD442E" w:rsidP="001854D6">
            <w:pPr>
              <w:ind w:left="720" w:hanging="615"/>
              <w:rPr>
                <w:rFonts w:ascii="Museo Sans 300" w:hAnsi="Museo Sans 300"/>
              </w:rPr>
            </w:pPr>
            <w:r w:rsidRPr="00FC5F2A">
              <w:rPr>
                <w:rFonts w:ascii="Museo Sans 300" w:hAnsi="Museo Sans 300"/>
                <w:b/>
                <w:sz w:val="36"/>
                <w:szCs w:val="36"/>
              </w:rPr>
              <w:lastRenderedPageBreak/>
              <w:t>Grade 5 / Chapter 4: Multiply Decimals</w:t>
            </w:r>
          </w:p>
        </w:tc>
      </w:tr>
      <w:tr w:rsidR="00FD442E" w:rsidRPr="00FC5F2A" w:rsidTr="0057074B">
        <w:trPr>
          <w:cantSplit/>
        </w:trPr>
        <w:tc>
          <w:tcPr>
            <w:tcW w:w="3310" w:type="dxa"/>
            <w:shd w:val="clear" w:color="auto" w:fill="B7BDBA"/>
            <w:tcMar>
              <w:top w:w="100" w:type="dxa"/>
              <w:left w:w="100" w:type="dxa"/>
              <w:bottom w:w="100" w:type="dxa"/>
              <w:right w:w="100" w:type="dxa"/>
            </w:tcMar>
          </w:tcPr>
          <w:p w:rsidR="00FD442E" w:rsidRPr="001854D6" w:rsidRDefault="00FD442E" w:rsidP="001854D6">
            <w:pPr>
              <w:rPr>
                <w:rFonts w:ascii="Museo Sans 300" w:hAnsi="Museo Sans 300"/>
                <w:b/>
              </w:rPr>
            </w:pPr>
            <w:r w:rsidRPr="001854D6">
              <w:rPr>
                <w:rFonts w:ascii="Museo Sans 300" w:hAnsi="Museo Sans 300"/>
                <w:b/>
              </w:rPr>
              <w:t>Lesson</w:t>
            </w:r>
          </w:p>
        </w:tc>
        <w:tc>
          <w:tcPr>
            <w:tcW w:w="1080" w:type="dxa"/>
            <w:shd w:val="clear" w:color="auto" w:fill="B7BDBA"/>
            <w:tcMar>
              <w:top w:w="100" w:type="dxa"/>
              <w:left w:w="100" w:type="dxa"/>
              <w:bottom w:w="100" w:type="dxa"/>
              <w:right w:w="100" w:type="dxa"/>
            </w:tcMar>
          </w:tcPr>
          <w:p w:rsidR="00FD442E" w:rsidRPr="001854D6" w:rsidRDefault="00FD442E" w:rsidP="001854D6">
            <w:pPr>
              <w:rPr>
                <w:rFonts w:ascii="Museo Sans 300" w:hAnsi="Museo Sans 300"/>
                <w:b/>
              </w:rPr>
            </w:pPr>
            <w:r w:rsidRPr="001854D6">
              <w:rPr>
                <w:rFonts w:ascii="Museo Sans 300" w:hAnsi="Museo Sans 300"/>
                <w:b/>
              </w:rPr>
              <w:t>Action</w:t>
            </w:r>
          </w:p>
        </w:tc>
        <w:tc>
          <w:tcPr>
            <w:tcW w:w="4500" w:type="dxa"/>
            <w:shd w:val="clear" w:color="auto" w:fill="B7BDBA"/>
            <w:tcMar>
              <w:top w:w="100" w:type="dxa"/>
              <w:left w:w="100" w:type="dxa"/>
              <w:bottom w:w="100" w:type="dxa"/>
              <w:right w:w="100" w:type="dxa"/>
            </w:tcMar>
          </w:tcPr>
          <w:p w:rsidR="00FD442E" w:rsidRPr="001854D6" w:rsidRDefault="00FD442E" w:rsidP="001854D6">
            <w:pPr>
              <w:rPr>
                <w:rFonts w:ascii="Museo Sans 300" w:hAnsi="Museo Sans 300"/>
                <w:b/>
              </w:rPr>
            </w:pPr>
            <w:r w:rsidRPr="001854D6">
              <w:rPr>
                <w:rFonts w:ascii="Museo Sans 300" w:hAnsi="Museo Sans 300"/>
                <w:b/>
              </w:rPr>
              <w:t>Details for the Action</w:t>
            </w:r>
          </w:p>
        </w:tc>
        <w:tc>
          <w:tcPr>
            <w:tcW w:w="5580" w:type="dxa"/>
            <w:shd w:val="clear" w:color="auto" w:fill="B7BDBA"/>
            <w:tcMar>
              <w:top w:w="100" w:type="dxa"/>
              <w:left w:w="100" w:type="dxa"/>
              <w:bottom w:w="100" w:type="dxa"/>
              <w:right w:w="100" w:type="dxa"/>
            </w:tcMar>
          </w:tcPr>
          <w:p w:rsidR="00FD442E" w:rsidRPr="001854D6" w:rsidRDefault="00FD442E" w:rsidP="001854D6">
            <w:pPr>
              <w:rPr>
                <w:rFonts w:ascii="Museo Sans 300" w:hAnsi="Museo Sans 300"/>
                <w:b/>
              </w:rPr>
            </w:pPr>
            <w:r w:rsidRPr="001854D6">
              <w:rPr>
                <w:rFonts w:ascii="Museo Sans 300" w:hAnsi="Museo Sans 300"/>
                <w:b/>
              </w:rPr>
              <w:t>Rationale</w:t>
            </w:r>
          </w:p>
        </w:tc>
      </w:tr>
      <w:tr w:rsidR="00FD442E" w:rsidRPr="00FC5F2A" w:rsidTr="0057074B">
        <w:trPr>
          <w:cantSplit/>
        </w:trPr>
        <w:tc>
          <w:tcPr>
            <w:tcW w:w="3310" w:type="dxa"/>
            <w:tcMar>
              <w:top w:w="100" w:type="dxa"/>
              <w:left w:w="100" w:type="dxa"/>
              <w:bottom w:w="100" w:type="dxa"/>
              <w:right w:w="100" w:type="dxa"/>
            </w:tcMar>
          </w:tcPr>
          <w:p w:rsidR="00FD442E" w:rsidRPr="00FC5F2A" w:rsidRDefault="00FD442E" w:rsidP="0057074B">
            <w:pPr>
              <w:widowControl w:val="0"/>
              <w:rPr>
                <w:rFonts w:ascii="Museo Sans 300" w:hAnsi="Museo Sans 300"/>
              </w:rPr>
            </w:pPr>
            <w:r w:rsidRPr="00FC5F2A">
              <w:rPr>
                <w:rFonts w:ascii="Museo Sans 300" w:hAnsi="Museo Sans 300"/>
              </w:rPr>
              <w:t xml:space="preserve">4.1 </w:t>
            </w:r>
            <w:r w:rsidRPr="00FC5F2A">
              <w:rPr>
                <w:rFonts w:ascii="Museo Sans 300" w:hAnsi="Museo Sans 300"/>
                <w:highlight w:val="white"/>
              </w:rPr>
              <w:t>Algebra Multiplication Patterns with Decimals</w:t>
            </w:r>
          </w:p>
        </w:tc>
        <w:tc>
          <w:tcPr>
            <w:tcW w:w="108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As is</w:t>
            </w:r>
          </w:p>
        </w:tc>
        <w:tc>
          <w:tcPr>
            <w:tcW w:w="450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58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57074B">
        <w:trPr>
          <w:cantSplit/>
        </w:trPr>
        <w:tc>
          <w:tcPr>
            <w:tcW w:w="3310" w:type="dxa"/>
            <w:tcMar>
              <w:top w:w="100" w:type="dxa"/>
              <w:left w:w="100" w:type="dxa"/>
              <w:bottom w:w="100" w:type="dxa"/>
              <w:right w:w="100" w:type="dxa"/>
            </w:tcMar>
          </w:tcPr>
          <w:p w:rsidR="00FD442E" w:rsidRPr="00FC5F2A" w:rsidRDefault="003A1D72" w:rsidP="0057074B">
            <w:pPr>
              <w:widowControl w:val="0"/>
              <w:rPr>
                <w:rFonts w:ascii="Museo Sans 300" w:hAnsi="Museo Sans 300"/>
              </w:rPr>
            </w:pPr>
            <w:r>
              <w:rPr>
                <w:rFonts w:ascii="Museo Sans 300" w:hAnsi="Museo Sans 300"/>
              </w:rPr>
              <w:t xml:space="preserve">4.2 </w:t>
            </w:r>
            <w:r w:rsidR="00FD442E" w:rsidRPr="00FC5F2A">
              <w:rPr>
                <w:rFonts w:ascii="Museo Sans 300" w:hAnsi="Museo Sans 300"/>
                <w:highlight w:val="white"/>
              </w:rPr>
              <w:t>Multiply Decimals and Whole Numbers</w:t>
            </w:r>
          </w:p>
        </w:tc>
        <w:tc>
          <w:tcPr>
            <w:tcW w:w="108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As is</w:t>
            </w:r>
          </w:p>
        </w:tc>
        <w:tc>
          <w:tcPr>
            <w:tcW w:w="450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58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57074B">
        <w:trPr>
          <w:cantSplit/>
        </w:trPr>
        <w:tc>
          <w:tcPr>
            <w:tcW w:w="3310" w:type="dxa"/>
            <w:tcMar>
              <w:top w:w="100" w:type="dxa"/>
              <w:left w:w="100" w:type="dxa"/>
              <w:bottom w:w="100" w:type="dxa"/>
              <w:right w:w="100" w:type="dxa"/>
            </w:tcMar>
          </w:tcPr>
          <w:p w:rsidR="00FD442E" w:rsidRPr="00FC5F2A" w:rsidRDefault="00FD442E" w:rsidP="0057074B">
            <w:pPr>
              <w:widowControl w:val="0"/>
              <w:rPr>
                <w:rFonts w:ascii="Museo Sans 300" w:hAnsi="Museo Sans 300"/>
              </w:rPr>
            </w:pPr>
            <w:r w:rsidRPr="00FC5F2A">
              <w:rPr>
                <w:rFonts w:ascii="Museo Sans 300" w:hAnsi="Museo Sans 300"/>
              </w:rPr>
              <w:t xml:space="preserve">4.3 </w:t>
            </w:r>
            <w:r w:rsidRPr="00FC5F2A">
              <w:rPr>
                <w:rFonts w:ascii="Museo Sans 300" w:hAnsi="Museo Sans 300"/>
                <w:highlight w:val="white"/>
              </w:rPr>
              <w:t>Multiplication with Decimals and Whole Numbers</w:t>
            </w:r>
          </w:p>
        </w:tc>
        <w:tc>
          <w:tcPr>
            <w:tcW w:w="108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As is</w:t>
            </w:r>
          </w:p>
        </w:tc>
        <w:tc>
          <w:tcPr>
            <w:tcW w:w="450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58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57074B">
        <w:trPr>
          <w:cantSplit/>
        </w:trPr>
        <w:tc>
          <w:tcPr>
            <w:tcW w:w="331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4.4 </w:t>
            </w:r>
            <w:r w:rsidRPr="00FC5F2A">
              <w:rPr>
                <w:rFonts w:ascii="Museo Sans 300" w:hAnsi="Museo Sans 300"/>
                <w:highlight w:val="white"/>
              </w:rPr>
              <w:t>Multiply Using Expanded Form/ 4.5 Multiply Money</w:t>
            </w:r>
          </w:p>
        </w:tc>
        <w:tc>
          <w:tcPr>
            <w:tcW w:w="108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Modify</w:t>
            </w:r>
          </w:p>
        </w:tc>
        <w:tc>
          <w:tcPr>
            <w:tcW w:w="450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Condense these lessons. Emphasize the work of 4.4</w:t>
            </w:r>
            <w:r w:rsidR="00F06C5B">
              <w:rPr>
                <w:rFonts w:ascii="Museo Sans 300" w:hAnsi="Museo Sans 300"/>
              </w:rPr>
              <w:t xml:space="preserve"> and use 1-2 problems from 4.5.</w:t>
            </w:r>
          </w:p>
        </w:tc>
        <w:tc>
          <w:tcPr>
            <w:tcW w:w="5580" w:type="dxa"/>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 xml:space="preserve"> 5.NBT.B.7 does not require application.</w:t>
            </w:r>
          </w:p>
        </w:tc>
      </w:tr>
      <w:tr w:rsidR="00FD442E" w:rsidRPr="00FC5F2A" w:rsidTr="0057074B">
        <w:trPr>
          <w:cantSplit/>
        </w:trPr>
        <w:tc>
          <w:tcPr>
            <w:tcW w:w="3310" w:type="dxa"/>
            <w:tcMar>
              <w:top w:w="100" w:type="dxa"/>
              <w:left w:w="100" w:type="dxa"/>
              <w:bottom w:w="100" w:type="dxa"/>
              <w:right w:w="100" w:type="dxa"/>
            </w:tcMar>
          </w:tcPr>
          <w:p w:rsidR="00FD442E" w:rsidRPr="00FC5F2A" w:rsidRDefault="00FD442E" w:rsidP="001854D6">
            <w:pPr>
              <w:widowControl w:val="0"/>
              <w:rPr>
                <w:rFonts w:ascii="Museo Sans 300" w:hAnsi="Museo Sans 300"/>
              </w:rPr>
            </w:pPr>
            <w:r w:rsidRPr="00FC5F2A">
              <w:rPr>
                <w:rFonts w:ascii="Museo Sans 300" w:hAnsi="Museo Sans 300"/>
              </w:rPr>
              <w:t xml:space="preserve">4.6 </w:t>
            </w:r>
            <w:r w:rsidRPr="00FC5F2A">
              <w:rPr>
                <w:rFonts w:ascii="Museo Sans 300" w:hAnsi="Museo Sans 300"/>
                <w:highlight w:val="white"/>
              </w:rPr>
              <w:t>Decimal Multiplication</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0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580" w:type="dxa"/>
            <w:tcMar>
              <w:top w:w="100" w:type="dxa"/>
              <w:left w:w="100" w:type="dxa"/>
              <w:bottom w:w="100" w:type="dxa"/>
              <w:right w:w="100" w:type="dxa"/>
            </w:tcMar>
          </w:tcPr>
          <w:p w:rsidR="00FD442E" w:rsidRPr="00FC5F2A" w:rsidRDefault="00FD442E" w:rsidP="001854D6">
            <w:pPr>
              <w:rPr>
                <w:rFonts w:ascii="Museo Sans 300" w:hAnsi="Museo Sans 300"/>
              </w:rPr>
            </w:pPr>
          </w:p>
        </w:tc>
      </w:tr>
      <w:tr w:rsidR="00FD442E" w:rsidRPr="00FC5F2A" w:rsidTr="0057074B">
        <w:trPr>
          <w:cantSplit/>
        </w:trPr>
        <w:tc>
          <w:tcPr>
            <w:tcW w:w="3310" w:type="dxa"/>
            <w:shd w:val="clear" w:color="auto" w:fill="FFFFFF"/>
            <w:tcMar>
              <w:top w:w="100" w:type="dxa"/>
              <w:left w:w="100" w:type="dxa"/>
              <w:bottom w:w="100" w:type="dxa"/>
              <w:right w:w="100" w:type="dxa"/>
            </w:tcMar>
          </w:tcPr>
          <w:p w:rsidR="00FD442E" w:rsidRPr="00FC5F2A" w:rsidRDefault="00FD442E" w:rsidP="0057074B">
            <w:pPr>
              <w:widowControl w:val="0"/>
              <w:rPr>
                <w:rFonts w:ascii="Museo Sans 300" w:hAnsi="Museo Sans 300"/>
              </w:rPr>
            </w:pPr>
            <w:r w:rsidRPr="00FC5F2A">
              <w:rPr>
                <w:rFonts w:ascii="Museo Sans 300" w:hAnsi="Museo Sans 300"/>
              </w:rPr>
              <w:t xml:space="preserve">4.7 </w:t>
            </w:r>
            <w:r w:rsidRPr="00FC5F2A">
              <w:rPr>
                <w:rFonts w:ascii="Museo Sans 300" w:hAnsi="Museo Sans 300"/>
                <w:highlight w:val="white"/>
              </w:rPr>
              <w:t>Multiply Decimals</w:t>
            </w:r>
          </w:p>
        </w:tc>
        <w:tc>
          <w:tcPr>
            <w:tcW w:w="1080" w:type="dxa"/>
            <w:shd w:val="clear" w:color="auto" w:fill="FFFFFF"/>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00" w:type="dxa"/>
            <w:shd w:val="clear" w:color="auto" w:fill="FFFFFF"/>
            <w:tcMar>
              <w:top w:w="100" w:type="dxa"/>
              <w:left w:w="100" w:type="dxa"/>
              <w:bottom w:w="100" w:type="dxa"/>
              <w:right w:w="100" w:type="dxa"/>
            </w:tcMar>
          </w:tcPr>
          <w:p w:rsidR="00FD442E" w:rsidRPr="00FC5F2A" w:rsidRDefault="00FD442E" w:rsidP="001854D6">
            <w:pPr>
              <w:rPr>
                <w:rFonts w:ascii="Museo Sans 300" w:hAnsi="Museo Sans 300"/>
              </w:rPr>
            </w:pPr>
          </w:p>
        </w:tc>
        <w:tc>
          <w:tcPr>
            <w:tcW w:w="5580" w:type="dxa"/>
            <w:shd w:val="clear" w:color="auto" w:fill="FFFFFF"/>
            <w:tcMar>
              <w:top w:w="100" w:type="dxa"/>
              <w:left w:w="100" w:type="dxa"/>
              <w:bottom w:w="100" w:type="dxa"/>
              <w:right w:w="100" w:type="dxa"/>
            </w:tcMar>
          </w:tcPr>
          <w:p w:rsidR="00FD442E" w:rsidRPr="00FC5F2A" w:rsidRDefault="00FD442E" w:rsidP="001854D6">
            <w:pPr>
              <w:rPr>
                <w:rFonts w:ascii="Museo Sans 300" w:hAnsi="Museo Sans 300"/>
              </w:rPr>
            </w:pPr>
            <w:r w:rsidRPr="00FC5F2A">
              <w:rPr>
                <w:rFonts w:ascii="Museo Sans 300" w:hAnsi="Museo Sans 300"/>
              </w:rPr>
              <w:t>.</w:t>
            </w:r>
          </w:p>
        </w:tc>
      </w:tr>
      <w:tr w:rsidR="00FD442E" w:rsidRPr="00FC5F2A" w:rsidTr="0057074B">
        <w:trPr>
          <w:cantSplit/>
        </w:trPr>
        <w:tc>
          <w:tcPr>
            <w:tcW w:w="3310" w:type="dxa"/>
            <w:tcMar>
              <w:top w:w="100" w:type="dxa"/>
              <w:left w:w="100" w:type="dxa"/>
              <w:bottom w:w="100" w:type="dxa"/>
              <w:right w:w="100" w:type="dxa"/>
            </w:tcMar>
          </w:tcPr>
          <w:p w:rsidR="00FD442E" w:rsidRPr="00FC5F2A" w:rsidRDefault="00FD442E" w:rsidP="0057074B">
            <w:pPr>
              <w:widowControl w:val="0"/>
              <w:rPr>
                <w:rFonts w:ascii="Museo Sans 300" w:hAnsi="Museo Sans 300"/>
              </w:rPr>
            </w:pPr>
            <w:r w:rsidRPr="00FC5F2A">
              <w:rPr>
                <w:rFonts w:ascii="Museo Sans 300" w:hAnsi="Museo Sans 300"/>
              </w:rPr>
              <w:t xml:space="preserve">4.8 </w:t>
            </w:r>
            <w:r w:rsidRPr="00FC5F2A">
              <w:rPr>
                <w:rFonts w:ascii="Museo Sans 300" w:hAnsi="Museo Sans 300"/>
                <w:highlight w:val="white"/>
              </w:rPr>
              <w:t>Zeros in the Product</w:t>
            </w:r>
          </w:p>
        </w:tc>
        <w:tc>
          <w:tcPr>
            <w:tcW w:w="1080" w:type="dxa"/>
            <w:tcMar>
              <w:top w:w="100" w:type="dxa"/>
              <w:left w:w="100" w:type="dxa"/>
              <w:bottom w:w="100" w:type="dxa"/>
              <w:right w:w="100" w:type="dxa"/>
            </w:tcMar>
          </w:tcPr>
          <w:p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00" w:type="dxa"/>
            <w:tcMar>
              <w:top w:w="100" w:type="dxa"/>
              <w:left w:w="100" w:type="dxa"/>
              <w:bottom w:w="100" w:type="dxa"/>
              <w:right w:w="100" w:type="dxa"/>
            </w:tcMar>
          </w:tcPr>
          <w:p w:rsidR="00FD442E" w:rsidRPr="00FC5F2A" w:rsidRDefault="00FD442E" w:rsidP="001854D6">
            <w:pPr>
              <w:rPr>
                <w:rFonts w:ascii="Museo Sans 300" w:hAnsi="Museo Sans 300"/>
              </w:rPr>
            </w:pPr>
          </w:p>
        </w:tc>
        <w:tc>
          <w:tcPr>
            <w:tcW w:w="5580" w:type="dxa"/>
            <w:tcMar>
              <w:top w:w="100" w:type="dxa"/>
              <w:left w:w="100" w:type="dxa"/>
              <w:bottom w:w="100" w:type="dxa"/>
              <w:right w:w="100" w:type="dxa"/>
            </w:tcMar>
          </w:tcPr>
          <w:p w:rsidR="00FD442E" w:rsidRPr="00FC5F2A" w:rsidRDefault="00FD442E" w:rsidP="001854D6">
            <w:pPr>
              <w:rPr>
                <w:rFonts w:ascii="Museo Sans 300" w:hAnsi="Museo Sans 300"/>
              </w:rPr>
            </w:pPr>
          </w:p>
        </w:tc>
      </w:tr>
    </w:tbl>
    <w:p w:rsidR="00922753" w:rsidRDefault="00922753"/>
    <w:tbl>
      <w:tblPr>
        <w:tblW w:w="1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800"/>
        <w:gridCol w:w="5670"/>
      </w:tblGrid>
      <w:tr w:rsidR="00350295" w:rsidRPr="00954F43" w:rsidTr="0057074B">
        <w:trPr>
          <w:cantSplit/>
          <w:trHeight w:val="438"/>
        </w:trPr>
        <w:tc>
          <w:tcPr>
            <w:tcW w:w="8810" w:type="dxa"/>
            <w:gridSpan w:val="2"/>
            <w:shd w:val="clear" w:color="auto" w:fill="B7BDBA"/>
            <w:tcMar>
              <w:top w:w="100" w:type="dxa"/>
              <w:left w:w="100" w:type="dxa"/>
              <w:bottom w:w="100" w:type="dxa"/>
              <w:right w:w="100" w:type="dxa"/>
            </w:tcMar>
          </w:tcPr>
          <w:p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5648" behindDoc="0" locked="0" layoutInCell="1" allowOverlap="1" wp14:anchorId="5FC2277D" wp14:editId="2025A300">
                  <wp:simplePos x="914400" y="4322618"/>
                  <wp:positionH relativeFrom="margin">
                    <wp:align>left</wp:align>
                  </wp:positionH>
                  <wp:positionV relativeFrom="margin">
                    <wp:align>top</wp:align>
                  </wp:positionV>
                  <wp:extent cx="264795" cy="264795"/>
                  <wp:effectExtent l="0" t="0" r="1905" b="1905"/>
                  <wp:wrapSquare wrapText="bothSides"/>
                  <wp:docPr id="19"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4 </w:t>
            </w:r>
            <w:r w:rsidRPr="00954F43">
              <w:rPr>
                <w:rFonts w:ascii="Museo Sans 300" w:hAnsi="Museo Sans 300"/>
                <w:b/>
                <w:noProof/>
                <w:szCs w:val="28"/>
              </w:rPr>
              <w:t>Rule of Thumb</w:t>
            </w:r>
          </w:p>
        </w:tc>
        <w:tc>
          <w:tcPr>
            <w:tcW w:w="5670" w:type="dxa"/>
            <w:shd w:val="clear" w:color="auto" w:fill="B7BDBA"/>
            <w:tcMar>
              <w:top w:w="100" w:type="dxa"/>
              <w:left w:w="100" w:type="dxa"/>
              <w:bottom w:w="100" w:type="dxa"/>
              <w:right w:w="100" w:type="dxa"/>
            </w:tcMar>
          </w:tcPr>
          <w:p w:rsidR="00350295" w:rsidRPr="00954F43" w:rsidRDefault="00350295" w:rsidP="00350295">
            <w:pPr>
              <w:widowControl w:val="0"/>
              <w:spacing w:line="240" w:lineRule="auto"/>
              <w:rPr>
                <w:rFonts w:ascii="Museo Sans 300" w:hAnsi="Museo Sans 300"/>
                <w:b/>
              </w:rPr>
            </w:pPr>
            <w:r w:rsidRPr="00954F43">
              <w:rPr>
                <w:rFonts w:ascii="Museo Sans 300" w:hAnsi="Museo Sans 300"/>
                <w:b/>
                <w:szCs w:val="28"/>
              </w:rPr>
              <w:t>Rationale</w:t>
            </w:r>
          </w:p>
        </w:tc>
      </w:tr>
      <w:tr w:rsidR="00FD442E" w:rsidRPr="00954F43" w:rsidTr="0057074B">
        <w:trPr>
          <w:gridBefore w:val="1"/>
          <w:wBefore w:w="10" w:type="dxa"/>
          <w:trHeight w:val="510"/>
        </w:trPr>
        <w:tc>
          <w:tcPr>
            <w:tcW w:w="8800" w:type="dxa"/>
            <w:tcMar>
              <w:top w:w="100" w:type="dxa"/>
              <w:left w:w="100" w:type="dxa"/>
              <w:bottom w:w="100" w:type="dxa"/>
              <w:right w:w="100" w:type="dxa"/>
            </w:tcMar>
          </w:tcPr>
          <w:p w:rsidR="00FD442E" w:rsidRPr="00954F43" w:rsidRDefault="00FD442E" w:rsidP="00BD451D">
            <w:pPr>
              <w:widowControl w:val="0"/>
              <w:rPr>
                <w:rFonts w:ascii="Museo Sans 300" w:hAnsi="Museo Sans 300"/>
              </w:rPr>
            </w:pPr>
            <w:r w:rsidRPr="00FC5F2A">
              <w:rPr>
                <w:rFonts w:ascii="Museo Sans 300" w:hAnsi="Museo Sans 300"/>
              </w:rPr>
              <w:t xml:space="preserve">Provide opportunities for students to explain patterns in their computation, and to use that understanding to place decimal point in products.  Encourage students to justify the reasonableness of their answers.  </w:t>
            </w:r>
          </w:p>
        </w:tc>
        <w:tc>
          <w:tcPr>
            <w:tcW w:w="5670" w:type="dxa"/>
            <w:tcMar>
              <w:top w:w="100" w:type="dxa"/>
              <w:left w:w="100" w:type="dxa"/>
              <w:bottom w:w="100" w:type="dxa"/>
              <w:right w:w="100" w:type="dxa"/>
            </w:tcMar>
          </w:tcPr>
          <w:p w:rsidR="00FD442E" w:rsidRPr="00954F43" w:rsidRDefault="00FD442E" w:rsidP="00F51F98">
            <w:pPr>
              <w:rPr>
                <w:rFonts w:ascii="Museo Sans 300" w:hAnsi="Museo Sans 300"/>
              </w:rPr>
            </w:pPr>
            <w:r w:rsidRPr="00FC5F2A">
              <w:rPr>
                <w:rFonts w:ascii="Museo Sans 300" w:hAnsi="Museo Sans 300"/>
              </w:rPr>
              <w:t xml:space="preserve">As students compute with decimals, they should fully engage with 5.NBT.B.7 by looking for structure in products (MP.7). 5.NBT.B.7 also requires students to explain the reasonableness of their computation (MP.3). </w:t>
            </w:r>
          </w:p>
        </w:tc>
      </w:tr>
    </w:tbl>
    <w:p w:rsidR="00752D4E" w:rsidRDefault="00752D4E" w:rsidP="009879AC">
      <w:pPr>
        <w:rPr>
          <w:rFonts w:ascii="Museo Sans 300" w:hAnsi="Museo Sans 300"/>
        </w:rPr>
      </w:pPr>
    </w:p>
    <w:p w:rsidR="00922753" w:rsidRDefault="00922753">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52D4E" w:rsidRPr="00FC5F2A" w:rsidTr="001854D6">
        <w:trPr>
          <w:cantSplit/>
          <w:trHeight w:val="420"/>
        </w:trPr>
        <w:tc>
          <w:tcPr>
            <w:tcW w:w="14400" w:type="dxa"/>
            <w:gridSpan w:val="4"/>
            <w:shd w:val="clear" w:color="auto" w:fill="B7BDBA"/>
            <w:tcMar>
              <w:top w:w="100" w:type="dxa"/>
              <w:left w:w="100" w:type="dxa"/>
              <w:bottom w:w="100" w:type="dxa"/>
              <w:right w:w="100" w:type="dxa"/>
            </w:tcMar>
          </w:tcPr>
          <w:p w:rsidR="00752D4E" w:rsidRPr="00FC5F2A" w:rsidRDefault="00752D4E" w:rsidP="00922753">
            <w:pPr>
              <w:rPr>
                <w:rFonts w:ascii="Museo Sans 300" w:hAnsi="Museo Sans 300"/>
              </w:rPr>
            </w:pPr>
            <w:r w:rsidRPr="00FC5F2A">
              <w:rPr>
                <w:rFonts w:ascii="Museo Sans 300" w:hAnsi="Museo Sans 300"/>
                <w:b/>
                <w:sz w:val="36"/>
                <w:szCs w:val="36"/>
              </w:rPr>
              <w:lastRenderedPageBreak/>
              <w:t>Grade 5 / Chapter 5:  Divide Decimals</w:t>
            </w:r>
          </w:p>
        </w:tc>
      </w:tr>
      <w:tr w:rsidR="00752D4E" w:rsidRPr="00FC5F2A" w:rsidTr="001854D6">
        <w:trPr>
          <w:cantSplit/>
        </w:trPr>
        <w:tc>
          <w:tcPr>
            <w:tcW w:w="2790" w:type="dxa"/>
            <w:shd w:val="clear" w:color="auto" w:fill="B7BDBA"/>
            <w:tcMar>
              <w:top w:w="100" w:type="dxa"/>
              <w:left w:w="100" w:type="dxa"/>
              <w:bottom w:w="100" w:type="dxa"/>
              <w:right w:w="100" w:type="dxa"/>
            </w:tcMar>
          </w:tcPr>
          <w:p w:rsidR="00752D4E" w:rsidRPr="001854D6" w:rsidRDefault="00752D4E" w:rsidP="001854D6">
            <w:pPr>
              <w:rPr>
                <w:rFonts w:ascii="Museo Sans 300" w:hAnsi="Museo Sans 300"/>
                <w:b/>
              </w:rPr>
            </w:pPr>
            <w:r w:rsidRPr="001854D6">
              <w:rPr>
                <w:rFonts w:ascii="Museo Sans 300" w:hAnsi="Museo Sans 300"/>
                <w:b/>
              </w:rPr>
              <w:t>Lesson</w:t>
            </w:r>
          </w:p>
        </w:tc>
        <w:tc>
          <w:tcPr>
            <w:tcW w:w="1080" w:type="dxa"/>
            <w:shd w:val="clear" w:color="auto" w:fill="B7BDBA"/>
            <w:tcMar>
              <w:top w:w="100" w:type="dxa"/>
              <w:left w:w="100" w:type="dxa"/>
              <w:bottom w:w="100" w:type="dxa"/>
              <w:right w:w="100" w:type="dxa"/>
            </w:tcMar>
          </w:tcPr>
          <w:p w:rsidR="00752D4E" w:rsidRPr="001854D6" w:rsidRDefault="00752D4E" w:rsidP="001854D6">
            <w:pPr>
              <w:rPr>
                <w:rFonts w:ascii="Museo Sans 300" w:hAnsi="Museo Sans 300"/>
                <w:b/>
              </w:rPr>
            </w:pPr>
            <w:r w:rsidRPr="001854D6">
              <w:rPr>
                <w:rFonts w:ascii="Museo Sans 300" w:hAnsi="Museo Sans 300"/>
                <w:b/>
              </w:rPr>
              <w:t>Action</w:t>
            </w:r>
          </w:p>
        </w:tc>
        <w:tc>
          <w:tcPr>
            <w:tcW w:w="4590" w:type="dxa"/>
            <w:shd w:val="clear" w:color="auto" w:fill="B7BDBA"/>
            <w:tcMar>
              <w:top w:w="100" w:type="dxa"/>
              <w:left w:w="100" w:type="dxa"/>
              <w:bottom w:w="100" w:type="dxa"/>
              <w:right w:w="100" w:type="dxa"/>
            </w:tcMar>
          </w:tcPr>
          <w:p w:rsidR="00752D4E" w:rsidRPr="001854D6" w:rsidRDefault="00752D4E" w:rsidP="001854D6">
            <w:pPr>
              <w:rPr>
                <w:rFonts w:ascii="Museo Sans 300" w:hAnsi="Museo Sans 300"/>
                <w:b/>
              </w:rPr>
            </w:pPr>
            <w:r w:rsidRPr="001854D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rsidR="00752D4E" w:rsidRPr="001854D6" w:rsidRDefault="00752D4E" w:rsidP="001854D6">
            <w:pPr>
              <w:rPr>
                <w:rFonts w:ascii="Museo Sans 300" w:hAnsi="Museo Sans 300"/>
                <w:b/>
              </w:rPr>
            </w:pPr>
            <w:r w:rsidRPr="001854D6">
              <w:rPr>
                <w:rFonts w:ascii="Museo Sans 300" w:hAnsi="Museo Sans 300"/>
                <w:b/>
              </w:rPr>
              <w:t>Rationale</w:t>
            </w:r>
          </w:p>
        </w:tc>
      </w:tr>
      <w:tr w:rsidR="00752D4E" w:rsidRPr="00FC5F2A" w:rsidTr="001854D6">
        <w:trPr>
          <w:cantSplit/>
        </w:trPr>
        <w:tc>
          <w:tcPr>
            <w:tcW w:w="2790" w:type="dxa"/>
            <w:tcMar>
              <w:top w:w="100" w:type="dxa"/>
              <w:left w:w="100" w:type="dxa"/>
              <w:bottom w:w="100" w:type="dxa"/>
              <w:right w:w="100" w:type="dxa"/>
            </w:tcMar>
          </w:tcPr>
          <w:p w:rsidR="00752D4E" w:rsidRPr="00FC5F2A" w:rsidRDefault="003A1D72" w:rsidP="0021117C">
            <w:pPr>
              <w:widowControl w:val="0"/>
              <w:rPr>
                <w:rFonts w:ascii="Museo Sans 300" w:hAnsi="Museo Sans 300"/>
              </w:rPr>
            </w:pPr>
            <w:r>
              <w:rPr>
                <w:rFonts w:ascii="Museo Sans 300" w:hAnsi="Museo Sans 300"/>
              </w:rPr>
              <w:t xml:space="preserve">5.1 </w:t>
            </w:r>
            <w:r w:rsidR="00752D4E" w:rsidRPr="00FC5F2A">
              <w:rPr>
                <w:rFonts w:ascii="Museo Sans 300" w:hAnsi="Museo Sans 300"/>
                <w:highlight w:val="white"/>
              </w:rPr>
              <w:t>Division Patterns with Decimals</w:t>
            </w:r>
          </w:p>
        </w:tc>
        <w:tc>
          <w:tcPr>
            <w:tcW w:w="108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1854D6">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5.2 </w:t>
            </w:r>
            <w:r w:rsidRPr="00FC5F2A">
              <w:rPr>
                <w:rFonts w:ascii="Museo Sans 300" w:hAnsi="Museo Sans 300"/>
                <w:highlight w:val="white"/>
              </w:rPr>
              <w:t>Divide Decimals by Whole Numbers</w:t>
            </w:r>
          </w:p>
        </w:tc>
        <w:tc>
          <w:tcPr>
            <w:tcW w:w="108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1854D6">
        <w:trPr>
          <w:cantSplit/>
        </w:trPr>
        <w:tc>
          <w:tcPr>
            <w:tcW w:w="2790" w:type="dxa"/>
            <w:tcMar>
              <w:top w:w="100" w:type="dxa"/>
              <w:left w:w="100" w:type="dxa"/>
              <w:bottom w:w="100" w:type="dxa"/>
              <w:right w:w="100" w:type="dxa"/>
            </w:tcMar>
          </w:tcPr>
          <w:p w:rsidR="00752D4E" w:rsidRPr="00FC5F2A" w:rsidRDefault="00752D4E" w:rsidP="0021117C">
            <w:pPr>
              <w:widowControl w:val="0"/>
              <w:rPr>
                <w:rFonts w:ascii="Museo Sans 300" w:hAnsi="Museo Sans 300"/>
              </w:rPr>
            </w:pPr>
            <w:r w:rsidRPr="00FC5F2A">
              <w:rPr>
                <w:rFonts w:ascii="Museo Sans 300" w:hAnsi="Museo Sans 300"/>
              </w:rPr>
              <w:t xml:space="preserve">5.3 </w:t>
            </w:r>
            <w:hyperlink r:id="rId15">
              <w:r w:rsidRPr="00FC5F2A">
                <w:rPr>
                  <w:rFonts w:ascii="Museo Sans 300" w:hAnsi="Museo Sans 300"/>
                  <w:highlight w:val="white"/>
                </w:rPr>
                <w:t>Estimate Quotients</w:t>
              </w:r>
            </w:hyperlink>
            <w:hyperlink r:id="rId16"/>
            <w:hyperlink r:id="rId17"/>
          </w:p>
        </w:tc>
        <w:tc>
          <w:tcPr>
            <w:tcW w:w="108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1854D6">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5.4 </w:t>
            </w:r>
            <w:hyperlink r:id="rId18">
              <w:r w:rsidRPr="00FC5F2A">
                <w:rPr>
                  <w:rFonts w:ascii="Museo Sans 300" w:hAnsi="Museo Sans 300"/>
                  <w:highlight w:val="white"/>
                </w:rPr>
                <w:t>Division of Decimals by Whole Numbers</w:t>
              </w:r>
            </w:hyperlink>
            <w:hyperlink r:id="rId19"/>
          </w:p>
        </w:tc>
        <w:tc>
          <w:tcPr>
            <w:tcW w:w="108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1854D6">
        <w:trPr>
          <w:cantSplit/>
          <w:trHeight w:val="480"/>
        </w:trPr>
        <w:tc>
          <w:tcPr>
            <w:tcW w:w="2790" w:type="dxa"/>
            <w:tcMar>
              <w:top w:w="100" w:type="dxa"/>
              <w:left w:w="100" w:type="dxa"/>
              <w:bottom w:w="100" w:type="dxa"/>
              <w:right w:w="100" w:type="dxa"/>
            </w:tcMar>
          </w:tcPr>
          <w:p w:rsidR="00752D4E" w:rsidRPr="00FC5F2A" w:rsidRDefault="00752D4E" w:rsidP="0021117C">
            <w:pPr>
              <w:widowControl w:val="0"/>
              <w:rPr>
                <w:rFonts w:ascii="Museo Sans 300" w:hAnsi="Museo Sans 300"/>
              </w:rPr>
            </w:pPr>
            <w:r w:rsidRPr="00FC5F2A">
              <w:rPr>
                <w:rFonts w:ascii="Museo Sans 300" w:hAnsi="Museo Sans 300"/>
              </w:rPr>
              <w:t xml:space="preserve">5.5 </w:t>
            </w:r>
            <w:r w:rsidRPr="00FC5F2A">
              <w:rPr>
                <w:rFonts w:ascii="Museo Sans 300" w:hAnsi="Museo Sans 300"/>
                <w:highlight w:val="white"/>
              </w:rPr>
              <w:t>Decimal Divisions</w:t>
            </w:r>
          </w:p>
        </w:tc>
        <w:tc>
          <w:tcPr>
            <w:tcW w:w="108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1854D6">
        <w:trPr>
          <w:cantSplit/>
        </w:trPr>
        <w:tc>
          <w:tcPr>
            <w:tcW w:w="2790" w:type="dxa"/>
            <w:tcMar>
              <w:top w:w="100" w:type="dxa"/>
              <w:left w:w="100" w:type="dxa"/>
              <w:bottom w:w="100" w:type="dxa"/>
              <w:right w:w="100" w:type="dxa"/>
            </w:tcMar>
          </w:tcPr>
          <w:p w:rsidR="00752D4E" w:rsidRPr="00FC5F2A" w:rsidRDefault="00752D4E" w:rsidP="0021117C">
            <w:pPr>
              <w:widowControl w:val="0"/>
              <w:rPr>
                <w:rFonts w:ascii="Museo Sans 300" w:hAnsi="Museo Sans 300"/>
              </w:rPr>
            </w:pPr>
            <w:r w:rsidRPr="00FC5F2A">
              <w:rPr>
                <w:rFonts w:ascii="Museo Sans 300" w:hAnsi="Museo Sans 300"/>
              </w:rPr>
              <w:t xml:space="preserve">5.6 </w:t>
            </w:r>
            <w:r w:rsidRPr="00FC5F2A">
              <w:rPr>
                <w:rFonts w:ascii="Museo Sans 300" w:hAnsi="Museo Sans 300"/>
                <w:highlight w:val="white"/>
              </w:rPr>
              <w:t>Divide Decimals</w:t>
            </w:r>
          </w:p>
        </w:tc>
        <w:tc>
          <w:tcPr>
            <w:tcW w:w="108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1854D6">
        <w:trPr>
          <w:cantSplit/>
        </w:trPr>
        <w:tc>
          <w:tcPr>
            <w:tcW w:w="2790" w:type="dxa"/>
            <w:tcMar>
              <w:top w:w="100" w:type="dxa"/>
              <w:left w:w="100" w:type="dxa"/>
              <w:bottom w:w="100" w:type="dxa"/>
              <w:right w:w="100" w:type="dxa"/>
            </w:tcMar>
          </w:tcPr>
          <w:p w:rsidR="00752D4E" w:rsidRPr="00FC5F2A" w:rsidRDefault="00752D4E" w:rsidP="0021117C">
            <w:pPr>
              <w:widowControl w:val="0"/>
              <w:rPr>
                <w:rFonts w:ascii="Museo Sans 300" w:hAnsi="Museo Sans 300"/>
              </w:rPr>
            </w:pPr>
            <w:r w:rsidRPr="00FC5F2A">
              <w:rPr>
                <w:rFonts w:ascii="Museo Sans 300" w:hAnsi="Museo Sans 300"/>
              </w:rPr>
              <w:t xml:space="preserve">5.7 </w:t>
            </w:r>
            <w:r w:rsidRPr="00FC5F2A">
              <w:rPr>
                <w:rFonts w:ascii="Museo Sans 300" w:hAnsi="Museo Sans 300"/>
                <w:highlight w:val="white"/>
              </w:rPr>
              <w:t>Write Zeros in the Dividend</w:t>
            </w:r>
          </w:p>
        </w:tc>
        <w:tc>
          <w:tcPr>
            <w:tcW w:w="108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1854D6">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5.8 </w:t>
            </w:r>
            <w:r w:rsidRPr="00FC5F2A">
              <w:rPr>
                <w:rFonts w:ascii="Museo Sans 300" w:hAnsi="Museo Sans 300"/>
                <w:highlight w:val="white"/>
              </w:rPr>
              <w:t>Decimal Operations</w:t>
            </w:r>
          </w:p>
          <w:p w:rsidR="00752D4E" w:rsidRPr="00FC5F2A" w:rsidRDefault="00752D4E" w:rsidP="001854D6">
            <w:pPr>
              <w:widowControl w:val="0"/>
              <w:rPr>
                <w:rFonts w:ascii="Museo Sans 300" w:hAnsi="Museo Sans 300"/>
              </w:rPr>
            </w:pP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Modify</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“Chapter at a Glance” in some editions note</w:t>
            </w:r>
            <w:r w:rsidR="00F06C5B">
              <w:rPr>
                <w:rFonts w:ascii="Museo Sans 300" w:hAnsi="Museo Sans 300"/>
              </w:rPr>
              <w:t>s</w:t>
            </w:r>
            <w:r w:rsidRPr="00FC5F2A">
              <w:rPr>
                <w:rFonts w:ascii="Museo Sans 300" w:hAnsi="Museo Sans 300"/>
              </w:rPr>
              <w:t xml:space="preserve"> this lesson as 1-2 days. Spend only 1 day on this lesson. </w:t>
            </w:r>
          </w:p>
          <w:p w:rsidR="00752D4E" w:rsidRPr="00FC5F2A" w:rsidRDefault="00752D4E" w:rsidP="001854D6">
            <w:pPr>
              <w:rPr>
                <w:rFonts w:ascii="Museo Sans 300" w:hAnsi="Museo Sans 300"/>
              </w:rPr>
            </w:pPr>
          </w:p>
        </w:tc>
        <w:tc>
          <w:tcPr>
            <w:tcW w:w="594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5.NBT.B.7 does not specifically require application, although this is a plausible connection between the NF and OA domain.  Because of this, less time should be spent on application</w:t>
            </w:r>
            <w:r w:rsidR="00C30F23">
              <w:rPr>
                <w:rFonts w:ascii="Museo Sans 300" w:hAnsi="Museo Sans 300"/>
              </w:rPr>
              <w:t xml:space="preserve"> problems</w:t>
            </w:r>
            <w:r w:rsidRPr="00FC5F2A">
              <w:rPr>
                <w:rFonts w:ascii="Museo Sans 300" w:hAnsi="Museo Sans 300"/>
              </w:rPr>
              <w:t>.</w:t>
            </w:r>
          </w:p>
        </w:tc>
      </w:tr>
    </w:tbl>
    <w:p w:rsidR="009879AC" w:rsidRDefault="009879AC" w:rsidP="00752D4E">
      <w:pPr>
        <w:spacing w:after="160" w:line="259" w:lineRule="auto"/>
        <w:rPr>
          <w:rFonts w:ascii="Museo Sans 300" w:hAnsi="Museo Sans 300"/>
        </w:rPr>
      </w:pPr>
    </w:p>
    <w:p w:rsidR="00350295" w:rsidRPr="00954F43" w:rsidRDefault="00350295" w:rsidP="009879AC">
      <w:pPr>
        <w:rPr>
          <w:rFonts w:ascii="Museo Sans 300" w:hAnsi="Museo Sans 300"/>
        </w:rPr>
      </w:pPr>
    </w:p>
    <w:p w:rsidR="0021117C" w:rsidRDefault="0021117C">
      <w:r>
        <w:br w:type="page"/>
      </w: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rsidTr="00E41EDA">
        <w:trPr>
          <w:cantSplit/>
          <w:trHeight w:val="438"/>
        </w:trPr>
        <w:tc>
          <w:tcPr>
            <w:tcW w:w="8470" w:type="dxa"/>
            <w:gridSpan w:val="2"/>
            <w:shd w:val="clear" w:color="auto" w:fill="B7BDBA"/>
            <w:tcMar>
              <w:top w:w="100" w:type="dxa"/>
              <w:left w:w="100" w:type="dxa"/>
              <w:bottom w:w="100" w:type="dxa"/>
              <w:right w:w="100" w:type="dxa"/>
            </w:tcMar>
          </w:tcPr>
          <w:p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lastRenderedPageBreak/>
              <w:drawing>
                <wp:anchor distT="0" distB="0" distL="114300" distR="114300" simplePos="0" relativeHeight="251677696" behindDoc="0" locked="0" layoutInCell="1" allowOverlap="1" wp14:anchorId="28146E8F" wp14:editId="6EB295FF">
                  <wp:simplePos x="914400" y="4322618"/>
                  <wp:positionH relativeFrom="margin">
                    <wp:align>left</wp:align>
                  </wp:positionH>
                  <wp:positionV relativeFrom="margin">
                    <wp:align>top</wp:align>
                  </wp:positionV>
                  <wp:extent cx="264795" cy="264795"/>
                  <wp:effectExtent l="0" t="0" r="1905" b="1905"/>
                  <wp:wrapSquare wrapText="bothSides"/>
                  <wp:docPr id="20"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5 </w:t>
            </w:r>
            <w:r w:rsidRPr="00954F43">
              <w:rPr>
                <w:rFonts w:ascii="Museo Sans 300" w:hAnsi="Museo Sans 300"/>
                <w:b/>
                <w:noProof/>
                <w:szCs w:val="28"/>
              </w:rPr>
              <w:t>Rule</w:t>
            </w:r>
            <w:r w:rsidR="003A1D72">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rsidR="00350295" w:rsidRPr="00954F43" w:rsidRDefault="00350295" w:rsidP="00350295">
            <w:pPr>
              <w:widowControl w:val="0"/>
              <w:spacing w:line="240" w:lineRule="auto"/>
              <w:rPr>
                <w:rFonts w:ascii="Museo Sans 300" w:hAnsi="Museo Sans 300"/>
                <w:b/>
              </w:rPr>
            </w:pPr>
            <w:r w:rsidRPr="00954F43">
              <w:rPr>
                <w:rFonts w:ascii="Museo Sans 300" w:hAnsi="Museo Sans 300"/>
                <w:b/>
                <w:szCs w:val="28"/>
              </w:rPr>
              <w:t>Rationale</w:t>
            </w:r>
          </w:p>
        </w:tc>
      </w:tr>
      <w:tr w:rsidR="00752D4E" w:rsidRPr="00954F43" w:rsidTr="00E41EDA">
        <w:trPr>
          <w:gridBefore w:val="1"/>
          <w:wBefore w:w="10" w:type="dxa"/>
          <w:trHeight w:val="420"/>
        </w:trPr>
        <w:tc>
          <w:tcPr>
            <w:tcW w:w="8460" w:type="dxa"/>
            <w:tcMar>
              <w:top w:w="100" w:type="dxa"/>
              <w:left w:w="100" w:type="dxa"/>
              <w:bottom w:w="100" w:type="dxa"/>
              <w:right w:w="100" w:type="dxa"/>
            </w:tcMar>
          </w:tcPr>
          <w:p w:rsidR="00752D4E" w:rsidRPr="00954F43" w:rsidRDefault="00752D4E" w:rsidP="00BD451D">
            <w:pPr>
              <w:widowControl w:val="0"/>
              <w:rPr>
                <w:rFonts w:ascii="Museo Sans 300" w:hAnsi="Museo Sans 300"/>
              </w:rPr>
            </w:pPr>
            <w:r w:rsidRPr="00FC5F2A">
              <w:rPr>
                <w:rFonts w:ascii="Museo Sans 300" w:hAnsi="Museo Sans 300"/>
              </w:rPr>
              <w:t>Provide opportunities for students to explai</w:t>
            </w:r>
            <w:r w:rsidR="00C30F23">
              <w:rPr>
                <w:rFonts w:ascii="Museo Sans 300" w:hAnsi="Museo Sans 300"/>
              </w:rPr>
              <w:t>n patterns in their computation</w:t>
            </w:r>
            <w:r w:rsidRPr="00FC5F2A">
              <w:rPr>
                <w:rFonts w:ascii="Museo Sans 300" w:hAnsi="Museo Sans 300"/>
              </w:rPr>
              <w:t xml:space="preserve"> and to use that understanding to place decimal point in quotients.  Encourage students to justify the reasonableness of their answers. </w:t>
            </w:r>
          </w:p>
        </w:tc>
        <w:tc>
          <w:tcPr>
            <w:tcW w:w="5940" w:type="dxa"/>
            <w:tcMar>
              <w:top w:w="100" w:type="dxa"/>
              <w:left w:w="100" w:type="dxa"/>
              <w:bottom w:w="100" w:type="dxa"/>
              <w:right w:w="100" w:type="dxa"/>
            </w:tcMar>
          </w:tcPr>
          <w:p w:rsidR="00752D4E" w:rsidRPr="00954F43" w:rsidRDefault="00752D4E" w:rsidP="00BD451D">
            <w:pPr>
              <w:spacing w:line="240" w:lineRule="auto"/>
              <w:rPr>
                <w:rFonts w:ascii="Museo Sans 300" w:hAnsi="Museo Sans 300"/>
              </w:rPr>
            </w:pPr>
            <w:r w:rsidRPr="00FC5F2A">
              <w:rPr>
                <w:rFonts w:ascii="Museo Sans 300" w:hAnsi="Museo Sans 300"/>
              </w:rPr>
              <w:t>As students compute with decimals, they should fully engage with 5.NBT.B.7 by looking for structure in quotients. MP.7 requires students to attend to precision. 5.NBT.B.7 also requires students to explain the reasonableness of their computat</w:t>
            </w:r>
            <w:r w:rsidR="00F06C5B">
              <w:rPr>
                <w:rFonts w:ascii="Museo Sans 300" w:hAnsi="Museo Sans 300"/>
              </w:rPr>
              <w:t xml:space="preserve">ion. MP.3 requires students to </w:t>
            </w:r>
            <w:r w:rsidRPr="00FC5F2A">
              <w:rPr>
                <w:rFonts w:ascii="Museo Sans 300" w:hAnsi="Museo Sans 300"/>
                <w:color w:val="202020"/>
              </w:rPr>
              <w:t>construct viable arguments and critique the reasoning of others.</w:t>
            </w:r>
          </w:p>
        </w:tc>
      </w:tr>
      <w:tr w:rsidR="00752D4E" w:rsidRPr="00954F43" w:rsidTr="00E41EDA">
        <w:trPr>
          <w:gridBefore w:val="1"/>
          <w:wBefore w:w="10" w:type="dxa"/>
          <w:trHeight w:val="420"/>
        </w:trPr>
        <w:tc>
          <w:tcPr>
            <w:tcW w:w="8460" w:type="dxa"/>
            <w:tcMar>
              <w:top w:w="100" w:type="dxa"/>
              <w:left w:w="100" w:type="dxa"/>
              <w:bottom w:w="100" w:type="dxa"/>
              <w:right w:w="100" w:type="dxa"/>
            </w:tcMar>
          </w:tcPr>
          <w:p w:rsidR="00752D4E" w:rsidRPr="00954F43" w:rsidRDefault="00752D4E" w:rsidP="00CF2F0E">
            <w:pPr>
              <w:widowControl w:val="0"/>
              <w:rPr>
                <w:rFonts w:ascii="Museo Sans 300" w:hAnsi="Museo Sans 300"/>
              </w:rPr>
            </w:pPr>
            <w:r w:rsidRPr="00FC5F2A">
              <w:rPr>
                <w:rFonts w:ascii="Museo Sans 300" w:hAnsi="Museo Sans 300"/>
              </w:rPr>
              <w:t>Connect students</w:t>
            </w:r>
            <w:r w:rsidR="00F06C5B">
              <w:rPr>
                <w:rFonts w:ascii="Museo Sans 300" w:hAnsi="Museo Sans 300"/>
              </w:rPr>
              <w:t>’</w:t>
            </w:r>
            <w:r w:rsidRPr="00FC5F2A">
              <w:rPr>
                <w:rFonts w:ascii="Museo Sans 300" w:hAnsi="Museo Sans 300"/>
              </w:rPr>
              <w:t xml:space="preserve"> prior work with </w:t>
            </w:r>
            <w:r w:rsidR="00CF2F0E">
              <w:rPr>
                <w:rFonts w:ascii="Museo Sans 300" w:hAnsi="Museo Sans 300"/>
              </w:rPr>
              <w:t xml:space="preserve">whole number division using </w:t>
            </w:r>
            <w:r w:rsidRPr="00FC5F2A">
              <w:rPr>
                <w:rFonts w:ascii="Museo Sans 300" w:hAnsi="Museo Sans 300"/>
              </w:rPr>
              <w:t>partial</w:t>
            </w:r>
            <w:r w:rsidR="00C30F23">
              <w:rPr>
                <w:rFonts w:ascii="Museo Sans 300" w:hAnsi="Museo Sans 300"/>
              </w:rPr>
              <w:t xml:space="preserve"> quotients</w:t>
            </w:r>
            <w:r w:rsidRPr="00FC5F2A">
              <w:rPr>
                <w:rFonts w:ascii="Museo Sans 300" w:hAnsi="Museo Sans 300"/>
              </w:rPr>
              <w:t xml:space="preserve"> to </w:t>
            </w:r>
            <w:r w:rsidR="00CF2F0E">
              <w:rPr>
                <w:rFonts w:ascii="Museo Sans 300" w:hAnsi="Museo Sans 300"/>
              </w:rPr>
              <w:t>decimal division</w:t>
            </w:r>
            <w:r w:rsidRPr="00FC5F2A">
              <w:rPr>
                <w:rFonts w:ascii="Museo Sans 300" w:hAnsi="Museo Sans 300"/>
              </w:rPr>
              <w:t>.</w:t>
            </w:r>
          </w:p>
        </w:tc>
        <w:tc>
          <w:tcPr>
            <w:tcW w:w="5940" w:type="dxa"/>
            <w:tcMar>
              <w:top w:w="100" w:type="dxa"/>
              <w:left w:w="100" w:type="dxa"/>
              <w:bottom w:w="100" w:type="dxa"/>
              <w:right w:w="100" w:type="dxa"/>
            </w:tcMar>
          </w:tcPr>
          <w:p w:rsidR="00752D4E" w:rsidRPr="00954F43" w:rsidRDefault="00752D4E" w:rsidP="00BD451D">
            <w:pPr>
              <w:spacing w:line="240" w:lineRule="auto"/>
              <w:rPr>
                <w:rFonts w:ascii="Museo Sans 300" w:hAnsi="Museo Sans 300"/>
              </w:rPr>
            </w:pPr>
            <w:r w:rsidRPr="00FC5F2A">
              <w:rPr>
                <w:rFonts w:ascii="Museo Sans 300" w:hAnsi="Museo Sans 300"/>
              </w:rPr>
              <w:t>5.NBT.7 requires use of properties of operations and the relationship between multiplication and division when dividing decimals.</w:t>
            </w:r>
          </w:p>
        </w:tc>
      </w:tr>
    </w:tbl>
    <w:p w:rsidR="00442B88" w:rsidRDefault="00442B88" w:rsidP="009879AC">
      <w:pPr>
        <w:rPr>
          <w:rFonts w:ascii="Museo Sans 300" w:hAnsi="Museo Sans 300"/>
        </w:rPr>
      </w:pPr>
    </w:p>
    <w:p w:rsidR="00442B88" w:rsidRDefault="00442B88">
      <w:pPr>
        <w:spacing w:after="160" w:line="259" w:lineRule="auto"/>
        <w:rPr>
          <w:rFonts w:ascii="Museo Sans 300" w:hAnsi="Museo Sans 300"/>
        </w:rPr>
      </w:pPr>
      <w:r>
        <w:rPr>
          <w:rFonts w:ascii="Museo Sans 300" w:hAnsi="Museo Sans 300"/>
        </w:rPr>
        <w:br w:type="page"/>
      </w:r>
    </w:p>
    <w:p w:rsidR="009879AC" w:rsidRPr="00954F43" w:rsidRDefault="009879AC"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52D4E" w:rsidRPr="00FC5F2A" w:rsidTr="00442B88">
        <w:trPr>
          <w:cantSplit/>
          <w:trHeight w:val="420"/>
        </w:trPr>
        <w:tc>
          <w:tcPr>
            <w:tcW w:w="14400" w:type="dxa"/>
            <w:gridSpan w:val="4"/>
            <w:shd w:val="clear" w:color="auto" w:fill="B7BDBA"/>
            <w:tcMar>
              <w:top w:w="100" w:type="dxa"/>
              <w:left w:w="100" w:type="dxa"/>
              <w:bottom w:w="100" w:type="dxa"/>
              <w:right w:w="100" w:type="dxa"/>
            </w:tcMar>
          </w:tcPr>
          <w:p w:rsidR="00752D4E" w:rsidRPr="00FC5F2A" w:rsidRDefault="00752D4E" w:rsidP="001854D6">
            <w:pPr>
              <w:ind w:left="105"/>
              <w:rPr>
                <w:rFonts w:ascii="Museo Sans 300" w:hAnsi="Museo Sans 300"/>
              </w:rPr>
            </w:pPr>
            <w:r w:rsidRPr="00FC5F2A">
              <w:rPr>
                <w:rFonts w:ascii="Museo Sans 300" w:hAnsi="Museo Sans 300"/>
                <w:b/>
                <w:sz w:val="36"/>
                <w:szCs w:val="36"/>
              </w:rPr>
              <w:t>Grade 5 / Chapter 6: Operations with Fractions</w:t>
            </w:r>
          </w:p>
        </w:tc>
      </w:tr>
      <w:tr w:rsidR="00752D4E" w:rsidRPr="00FC5F2A" w:rsidTr="00442B88">
        <w:trPr>
          <w:cantSplit/>
          <w:trHeight w:val="393"/>
        </w:trPr>
        <w:tc>
          <w:tcPr>
            <w:tcW w:w="2790" w:type="dxa"/>
            <w:shd w:val="clear" w:color="auto" w:fill="B7BDBA"/>
            <w:tcMar>
              <w:top w:w="100" w:type="dxa"/>
              <w:left w:w="100" w:type="dxa"/>
              <w:bottom w:w="100" w:type="dxa"/>
              <w:right w:w="100" w:type="dxa"/>
            </w:tcMar>
          </w:tcPr>
          <w:p w:rsidR="00752D4E" w:rsidRPr="00442B88" w:rsidRDefault="00752D4E" w:rsidP="00442B88">
            <w:pPr>
              <w:rPr>
                <w:rFonts w:ascii="Museo Sans 300" w:hAnsi="Museo Sans 300"/>
                <w:b/>
              </w:rPr>
            </w:pPr>
            <w:r w:rsidRPr="00442B88">
              <w:rPr>
                <w:rFonts w:ascii="Museo Sans 300" w:hAnsi="Museo Sans 300"/>
                <w:b/>
              </w:rPr>
              <w:t>Lesson</w:t>
            </w:r>
          </w:p>
        </w:tc>
        <w:tc>
          <w:tcPr>
            <w:tcW w:w="1080" w:type="dxa"/>
            <w:shd w:val="clear" w:color="auto" w:fill="B7BDBA"/>
            <w:tcMar>
              <w:top w:w="100" w:type="dxa"/>
              <w:left w:w="100" w:type="dxa"/>
              <w:bottom w:w="100" w:type="dxa"/>
              <w:right w:w="100" w:type="dxa"/>
            </w:tcMar>
          </w:tcPr>
          <w:p w:rsidR="00752D4E" w:rsidRPr="00442B88" w:rsidRDefault="00752D4E" w:rsidP="00442B88">
            <w:pPr>
              <w:rPr>
                <w:rFonts w:ascii="Museo Sans 300" w:hAnsi="Museo Sans 300"/>
                <w:b/>
              </w:rPr>
            </w:pPr>
            <w:r w:rsidRPr="00442B88">
              <w:rPr>
                <w:rFonts w:ascii="Museo Sans 300" w:hAnsi="Museo Sans 300"/>
                <w:b/>
              </w:rPr>
              <w:t>Action</w:t>
            </w:r>
          </w:p>
        </w:tc>
        <w:tc>
          <w:tcPr>
            <w:tcW w:w="4590" w:type="dxa"/>
            <w:shd w:val="clear" w:color="auto" w:fill="B7BDBA"/>
            <w:tcMar>
              <w:top w:w="100" w:type="dxa"/>
              <w:left w:w="100" w:type="dxa"/>
              <w:bottom w:w="100" w:type="dxa"/>
              <w:right w:w="100" w:type="dxa"/>
            </w:tcMar>
          </w:tcPr>
          <w:p w:rsidR="00752D4E" w:rsidRPr="00442B88" w:rsidRDefault="00752D4E" w:rsidP="00442B88">
            <w:pPr>
              <w:rPr>
                <w:rFonts w:ascii="Museo Sans 300" w:hAnsi="Museo Sans 300"/>
                <w:b/>
              </w:rPr>
            </w:pPr>
            <w:r w:rsidRPr="00442B88">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rsidR="00752D4E" w:rsidRPr="00442B88" w:rsidRDefault="00752D4E" w:rsidP="00442B88">
            <w:pPr>
              <w:rPr>
                <w:rFonts w:ascii="Museo Sans 300" w:hAnsi="Museo Sans 300"/>
                <w:b/>
              </w:rPr>
            </w:pPr>
            <w:r w:rsidRPr="00442B88">
              <w:rPr>
                <w:rFonts w:ascii="Museo Sans 300" w:hAnsi="Museo Sans 300"/>
                <w:b/>
              </w:rPr>
              <w:t>Rationale</w:t>
            </w: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6.1 </w:t>
            </w:r>
            <w:r w:rsidRPr="00FC5F2A">
              <w:rPr>
                <w:rFonts w:ascii="Museo Sans 300" w:hAnsi="Museo Sans 300"/>
                <w:highlight w:val="white"/>
              </w:rPr>
              <w:t>Addition with Unlike Denominators</w:t>
            </w:r>
          </w:p>
        </w:tc>
        <w:tc>
          <w:tcPr>
            <w:tcW w:w="108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6.2 </w:t>
            </w:r>
            <w:r w:rsidRPr="00FC5F2A">
              <w:rPr>
                <w:rFonts w:ascii="Museo Sans 300" w:hAnsi="Museo Sans 300"/>
                <w:highlight w:val="white"/>
              </w:rPr>
              <w:t>Subtraction with Unlike Denominators</w:t>
            </w:r>
          </w:p>
        </w:tc>
        <w:tc>
          <w:tcPr>
            <w:tcW w:w="108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6.3</w:t>
            </w:r>
            <w:r w:rsidR="003A1D72">
              <w:rPr>
                <w:rFonts w:ascii="Museo Sans 300" w:hAnsi="Museo Sans 300"/>
              </w:rPr>
              <w:t xml:space="preserve"> </w:t>
            </w:r>
            <w:r w:rsidRPr="00FC5F2A">
              <w:rPr>
                <w:rFonts w:ascii="Museo Sans 300" w:hAnsi="Museo Sans 300"/>
                <w:highlight w:val="white"/>
              </w:rPr>
              <w:t>Estimate Fraction Sums and Differences</w:t>
            </w:r>
          </w:p>
        </w:tc>
        <w:tc>
          <w:tcPr>
            <w:tcW w:w="108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6.4 </w:t>
            </w:r>
            <w:r w:rsidRPr="00FC5F2A">
              <w:rPr>
                <w:rFonts w:ascii="Museo Sans 300" w:hAnsi="Museo Sans 300"/>
                <w:highlight w:val="white"/>
              </w:rPr>
              <w:t>Common Denominators and Equivalent Fractions</w:t>
            </w:r>
          </w:p>
        </w:tc>
        <w:tc>
          <w:tcPr>
            <w:tcW w:w="108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6.5 </w:t>
            </w:r>
            <w:r w:rsidRPr="00FC5F2A">
              <w:rPr>
                <w:rFonts w:ascii="Museo Sans 300" w:hAnsi="Museo Sans 300"/>
                <w:highlight w:val="white"/>
              </w:rPr>
              <w:t>Common Denominators and Equivalent Fractions</w:t>
            </w:r>
          </w:p>
        </w:tc>
        <w:tc>
          <w:tcPr>
            <w:tcW w:w="108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6.6</w:t>
            </w:r>
            <w:r w:rsidR="003A1D72">
              <w:rPr>
                <w:rFonts w:ascii="Museo Sans 300" w:hAnsi="Museo Sans 300"/>
              </w:rPr>
              <w:t xml:space="preserve"> </w:t>
            </w:r>
            <w:r w:rsidRPr="00FC5F2A">
              <w:rPr>
                <w:rFonts w:ascii="Museo Sans 300" w:hAnsi="Museo Sans 300"/>
                <w:highlight w:val="white"/>
              </w:rPr>
              <w:t>Add and Subtract Mixed Numbers</w:t>
            </w:r>
          </w:p>
        </w:tc>
        <w:tc>
          <w:tcPr>
            <w:tcW w:w="108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6.7 </w:t>
            </w:r>
            <w:r w:rsidR="00C66A69">
              <w:rPr>
                <w:rFonts w:ascii="Museo Sans 300" w:hAnsi="Museo Sans 300"/>
                <w:highlight w:val="white"/>
              </w:rPr>
              <w:t>Subtraction with Renamin</w:t>
            </w:r>
            <w:r w:rsidR="00C66A69">
              <w:rPr>
                <w:rFonts w:ascii="Museo Sans 300" w:hAnsi="Museo Sans 300"/>
              </w:rPr>
              <w:t>g</w:t>
            </w:r>
          </w:p>
        </w:tc>
        <w:tc>
          <w:tcPr>
            <w:tcW w:w="108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As is </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6.8 </w:t>
            </w:r>
            <w:r w:rsidRPr="00FC5F2A">
              <w:rPr>
                <w:rFonts w:ascii="Museo Sans 300" w:hAnsi="Museo Sans 300"/>
                <w:highlight w:val="white"/>
              </w:rPr>
              <w:t>Patterns with Fractions</w:t>
            </w:r>
          </w:p>
        </w:tc>
        <w:tc>
          <w:tcPr>
            <w:tcW w:w="108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5.NF.A.1 does not require students to reduce fractions to the simplest form.</w:t>
            </w: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6.9 </w:t>
            </w:r>
            <w:r w:rsidRPr="00FC5F2A">
              <w:rPr>
                <w:rFonts w:ascii="Museo Sans 300" w:hAnsi="Museo Sans 300"/>
                <w:highlight w:val="white"/>
              </w:rPr>
              <w:t>Practice Addition and Subtraction</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6.9.1</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for more practice solving word problems</w:t>
            </w:r>
            <w:r w:rsidR="00F06C5B">
              <w:rPr>
                <w:rFonts w:ascii="Museo Sans 300" w:hAnsi="Museo Sans 300"/>
              </w:rPr>
              <w:t>:</w:t>
            </w:r>
            <w:r w:rsidR="00D9576D">
              <w:rPr>
                <w:rFonts w:ascii="Museo Sans 300" w:hAnsi="Museo Sans 300"/>
              </w:rPr>
              <w:t xml:space="preserve"> </w:t>
            </w:r>
            <w:hyperlink r:id="rId20">
              <w:r w:rsidRPr="00FC5F2A">
                <w:rPr>
                  <w:rFonts w:ascii="Museo Sans 300" w:hAnsi="Museo Sans 300"/>
                  <w:color w:val="1155CC"/>
                  <w:u w:val="single"/>
                </w:rPr>
                <w:t>EngageNY, Grade 5, Module 3, Lesson 7</w:t>
              </w:r>
            </w:hyperlink>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 xml:space="preserve"> 5.NF.A.</w:t>
            </w:r>
            <w:r w:rsidR="00F06C5B">
              <w:rPr>
                <w:rFonts w:ascii="Museo Sans 300" w:hAnsi="Museo Sans 300"/>
              </w:rPr>
              <w:t>2 is part of the Major W</w:t>
            </w:r>
            <w:r w:rsidRPr="00FC5F2A">
              <w:rPr>
                <w:rFonts w:ascii="Museo Sans 300" w:hAnsi="Museo Sans 300"/>
              </w:rPr>
              <w:t xml:space="preserve">ork of the grade. This additional day provides students with more practice solving word problems. </w:t>
            </w: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lastRenderedPageBreak/>
              <w:t xml:space="preserve">6.10 </w:t>
            </w:r>
            <w:r w:rsidRPr="00FC5F2A">
              <w:rPr>
                <w:rFonts w:ascii="Museo Sans 300" w:hAnsi="Museo Sans 300"/>
                <w:highlight w:val="white"/>
              </w:rPr>
              <w:t>Use Properties of Addition</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bl>
    <w:p w:rsidR="009879AC" w:rsidRDefault="009879AC" w:rsidP="009879AC">
      <w:pPr>
        <w:rPr>
          <w:rFonts w:ascii="Museo Sans 300" w:hAnsi="Museo Sans 300"/>
        </w:rPr>
      </w:pPr>
    </w:p>
    <w:p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rsidTr="00E41EDA">
        <w:trPr>
          <w:cantSplit/>
          <w:trHeight w:val="438"/>
        </w:trPr>
        <w:tc>
          <w:tcPr>
            <w:tcW w:w="8470" w:type="dxa"/>
            <w:gridSpan w:val="2"/>
            <w:shd w:val="clear" w:color="auto" w:fill="B7BDBA"/>
            <w:tcMar>
              <w:top w:w="100" w:type="dxa"/>
              <w:left w:w="100" w:type="dxa"/>
              <w:bottom w:w="100" w:type="dxa"/>
              <w:right w:w="100" w:type="dxa"/>
            </w:tcMar>
          </w:tcPr>
          <w:p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9744" behindDoc="0" locked="0" layoutInCell="1" allowOverlap="1" wp14:anchorId="29E1007D" wp14:editId="6018D4D0">
                  <wp:simplePos x="914400" y="4322618"/>
                  <wp:positionH relativeFrom="margin">
                    <wp:align>left</wp:align>
                  </wp:positionH>
                  <wp:positionV relativeFrom="margin">
                    <wp:align>top</wp:align>
                  </wp:positionV>
                  <wp:extent cx="264795" cy="264795"/>
                  <wp:effectExtent l="0" t="0" r="1905" b="1905"/>
                  <wp:wrapSquare wrapText="bothSides"/>
                  <wp:docPr id="21"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6 </w:t>
            </w:r>
            <w:r w:rsidRPr="00954F43">
              <w:rPr>
                <w:rFonts w:ascii="Museo Sans 300" w:hAnsi="Museo Sans 300"/>
                <w:b/>
                <w:noProof/>
                <w:szCs w:val="28"/>
              </w:rPr>
              <w:t>Rule</w:t>
            </w:r>
            <w:r w:rsidR="003A1D72">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rsidR="00350295" w:rsidRPr="00954F43" w:rsidRDefault="00350295" w:rsidP="00350295">
            <w:pPr>
              <w:widowControl w:val="0"/>
              <w:spacing w:line="240" w:lineRule="auto"/>
              <w:rPr>
                <w:rFonts w:ascii="Museo Sans 300" w:hAnsi="Museo Sans 300"/>
                <w:b/>
              </w:rPr>
            </w:pPr>
            <w:r w:rsidRPr="00954F43">
              <w:rPr>
                <w:rFonts w:ascii="Museo Sans 300" w:hAnsi="Museo Sans 300"/>
                <w:b/>
                <w:szCs w:val="28"/>
              </w:rPr>
              <w:t>Rationale</w:t>
            </w:r>
          </w:p>
        </w:tc>
      </w:tr>
      <w:tr w:rsidR="00752D4E" w:rsidRPr="00954F43" w:rsidTr="00E41EDA">
        <w:trPr>
          <w:gridBefore w:val="1"/>
          <w:wBefore w:w="10" w:type="dxa"/>
          <w:cantSplit/>
          <w:trHeight w:val="420"/>
        </w:trPr>
        <w:tc>
          <w:tcPr>
            <w:tcW w:w="8460" w:type="dxa"/>
            <w:tcMar>
              <w:top w:w="100" w:type="dxa"/>
              <w:left w:w="100" w:type="dxa"/>
              <w:bottom w:w="100" w:type="dxa"/>
              <w:right w:w="100" w:type="dxa"/>
            </w:tcMar>
          </w:tcPr>
          <w:p w:rsidR="00752D4E" w:rsidRPr="00954F43" w:rsidRDefault="00C30F23" w:rsidP="00C30F23">
            <w:pPr>
              <w:widowControl w:val="0"/>
              <w:rPr>
                <w:rFonts w:ascii="Museo Sans 300" w:hAnsi="Museo Sans 300"/>
              </w:rPr>
            </w:pPr>
            <w:r>
              <w:rPr>
                <w:rFonts w:ascii="Museo Sans 300" w:hAnsi="Museo Sans 300"/>
              </w:rPr>
              <w:t>Do not require</w:t>
            </w:r>
            <w:r w:rsidR="00752D4E" w:rsidRPr="00FC5F2A">
              <w:rPr>
                <w:rFonts w:ascii="Museo Sans 300" w:hAnsi="Museo Sans 300"/>
              </w:rPr>
              <w:t xml:space="preserve"> students to consistently write fractions in simplest form.  </w:t>
            </w:r>
          </w:p>
        </w:tc>
        <w:tc>
          <w:tcPr>
            <w:tcW w:w="5940" w:type="dxa"/>
            <w:tcMar>
              <w:top w:w="100" w:type="dxa"/>
              <w:left w:w="100" w:type="dxa"/>
              <w:bottom w:w="100" w:type="dxa"/>
              <w:right w:w="100" w:type="dxa"/>
            </w:tcMar>
          </w:tcPr>
          <w:p w:rsidR="00752D4E" w:rsidRDefault="00F06C5B" w:rsidP="00F06C5B">
            <w:pPr>
              <w:spacing w:line="240" w:lineRule="auto"/>
              <w:rPr>
                <w:rFonts w:ascii="Museo Sans 300" w:hAnsi="Museo Sans 300"/>
              </w:rPr>
            </w:pPr>
            <w:r>
              <w:rPr>
                <w:rFonts w:ascii="Museo Sans 300" w:hAnsi="Museo Sans 300"/>
              </w:rPr>
              <w:t>The S</w:t>
            </w:r>
            <w:r w:rsidR="00752D4E" w:rsidRPr="00FC5F2A">
              <w:rPr>
                <w:rFonts w:ascii="Museo Sans 300" w:hAnsi="Museo Sans 300"/>
              </w:rPr>
              <w:t>tandards do not require the simplified form of a fraction</w:t>
            </w:r>
            <w:r>
              <w:rPr>
                <w:rFonts w:ascii="Museo Sans 300" w:hAnsi="Museo Sans 300"/>
              </w:rPr>
              <w:t>;</w:t>
            </w:r>
            <w:r w:rsidR="00752D4E" w:rsidRPr="00FC5F2A">
              <w:rPr>
                <w:rFonts w:ascii="Museo Sans 300" w:hAnsi="Museo Sans 300"/>
              </w:rPr>
              <w:t xml:space="preserve"> however</w:t>
            </w:r>
            <w:r>
              <w:rPr>
                <w:rFonts w:ascii="Museo Sans 300" w:hAnsi="Museo Sans 300"/>
              </w:rPr>
              <w:t>,</w:t>
            </w:r>
            <w:r w:rsidR="00752D4E" w:rsidRPr="00FC5F2A">
              <w:rPr>
                <w:rFonts w:ascii="Museo Sans 300" w:hAnsi="Museo Sans 300"/>
              </w:rPr>
              <w:t xml:space="preserve"> students should fluently find equivalent fractions.</w:t>
            </w:r>
            <w:r w:rsidR="00C30F23">
              <w:rPr>
                <w:rFonts w:ascii="Museo Sans 300" w:hAnsi="Museo Sans 300"/>
              </w:rPr>
              <w:t xml:space="preserve"> “</w:t>
            </w:r>
            <w:r w:rsidR="00C30F23">
              <w:t>There is no mathematical reason why fractions must be written in simplified form, although it may be convenient to do so in some cases.”</w:t>
            </w:r>
          </w:p>
          <w:p w:rsidR="00C30F23" w:rsidRPr="00954F43" w:rsidRDefault="00C30F23" w:rsidP="00C30F23">
            <w:pPr>
              <w:spacing w:line="240" w:lineRule="auto"/>
              <w:rPr>
                <w:rFonts w:ascii="Museo Sans 300" w:hAnsi="Museo Sans 300"/>
              </w:rPr>
            </w:pPr>
            <w:r>
              <w:rPr>
                <w:rFonts w:ascii="Museo Sans 300" w:hAnsi="Museo Sans 300"/>
              </w:rPr>
              <w:t>(</w:t>
            </w:r>
            <w:hyperlink r:id="rId21" w:history="1">
              <w:r w:rsidRPr="00C30F23">
                <w:rPr>
                  <w:rStyle w:val="Hyperlink"/>
                  <w:rFonts w:ascii="Museo Sans 300" w:hAnsi="Museo Sans 300"/>
                </w:rPr>
                <w:t>NF Progression, p. 6</w:t>
              </w:r>
            </w:hyperlink>
            <w:r w:rsidRPr="00C30F23">
              <w:rPr>
                <w:rFonts w:ascii="Museo Sans 300" w:hAnsi="Museo Sans 300"/>
              </w:rPr>
              <w:t>).</w:t>
            </w:r>
          </w:p>
        </w:tc>
      </w:tr>
      <w:tr w:rsidR="00752D4E" w:rsidRPr="00954F43" w:rsidTr="00E41EDA">
        <w:trPr>
          <w:gridBefore w:val="1"/>
          <w:wBefore w:w="10" w:type="dxa"/>
          <w:cantSplit/>
          <w:trHeight w:val="420"/>
        </w:trPr>
        <w:tc>
          <w:tcPr>
            <w:tcW w:w="8460" w:type="dxa"/>
            <w:tcMar>
              <w:top w:w="100" w:type="dxa"/>
              <w:left w:w="100" w:type="dxa"/>
              <w:bottom w:w="100" w:type="dxa"/>
              <w:right w:w="100" w:type="dxa"/>
            </w:tcMar>
          </w:tcPr>
          <w:p w:rsidR="00752D4E" w:rsidRPr="00954F43" w:rsidRDefault="00752D4E" w:rsidP="00BD451D">
            <w:pPr>
              <w:widowControl w:val="0"/>
              <w:rPr>
                <w:rFonts w:ascii="Museo Sans 300" w:hAnsi="Museo Sans 300"/>
              </w:rPr>
            </w:pPr>
            <w:r w:rsidRPr="00FC5F2A">
              <w:rPr>
                <w:rFonts w:ascii="Museo Sans 300" w:hAnsi="Museo Sans 300"/>
              </w:rPr>
              <w:t>Apply the program Rule of Thumb and encourage students to use strategies for adding and subtracting mixed numbers by replacing given fractions with equivalent fractions rather than a specific procedure.</w:t>
            </w:r>
          </w:p>
        </w:tc>
        <w:tc>
          <w:tcPr>
            <w:tcW w:w="5940" w:type="dxa"/>
            <w:tcMar>
              <w:top w:w="100" w:type="dxa"/>
              <w:left w:w="100" w:type="dxa"/>
              <w:bottom w:w="100" w:type="dxa"/>
              <w:right w:w="100" w:type="dxa"/>
            </w:tcMar>
          </w:tcPr>
          <w:p w:rsidR="00752D4E" w:rsidRPr="00FC5F2A" w:rsidRDefault="00F06C5B" w:rsidP="001854D6">
            <w:pPr>
              <w:rPr>
                <w:rFonts w:ascii="Museo Sans 300" w:hAnsi="Museo Sans 300"/>
              </w:rPr>
            </w:pPr>
            <w:r>
              <w:rPr>
                <w:rFonts w:ascii="Museo Sans 300" w:hAnsi="Museo Sans 300"/>
              </w:rPr>
              <w:t xml:space="preserve">5.NF.A </w:t>
            </w:r>
            <w:r w:rsidR="00752D4E" w:rsidRPr="00FC5F2A">
              <w:rPr>
                <w:rFonts w:ascii="Museo Sans 300" w:hAnsi="Museo Sans 300"/>
              </w:rPr>
              <w:t>requires students to use equivalent fractions as a strategy to add and subtract fractions.</w:t>
            </w:r>
          </w:p>
          <w:p w:rsidR="00752D4E" w:rsidRPr="00954F43" w:rsidRDefault="00752D4E" w:rsidP="00BD451D">
            <w:pPr>
              <w:spacing w:line="240" w:lineRule="auto"/>
              <w:rPr>
                <w:rFonts w:ascii="Museo Sans 300" w:hAnsi="Museo Sans 300"/>
              </w:rPr>
            </w:pPr>
            <w:r w:rsidRPr="00FC5F2A">
              <w:rPr>
                <w:rFonts w:ascii="Museo Sans 300" w:hAnsi="Museo Sans 300"/>
              </w:rPr>
              <w:t xml:space="preserve"> </w:t>
            </w:r>
          </w:p>
        </w:tc>
      </w:tr>
    </w:tbl>
    <w:p w:rsidR="00752D4E" w:rsidRDefault="00752D4E" w:rsidP="009879AC">
      <w:pPr>
        <w:rPr>
          <w:rFonts w:ascii="Museo Sans 300" w:hAnsi="Museo Sans 300"/>
        </w:rPr>
      </w:pPr>
    </w:p>
    <w:p w:rsidR="00752D4E" w:rsidRDefault="00752D4E">
      <w:pPr>
        <w:spacing w:after="160" w:line="259" w:lineRule="auto"/>
        <w:rPr>
          <w:rFonts w:ascii="Museo Sans 300" w:hAnsi="Museo Sans 300"/>
        </w:rPr>
      </w:pPr>
      <w:r>
        <w:rPr>
          <w:rFonts w:ascii="Museo Sans 300" w:hAnsi="Museo Sans 300"/>
        </w:rPr>
        <w:br w:type="page"/>
      </w:r>
    </w:p>
    <w:p w:rsidR="009879AC" w:rsidRPr="00954F43" w:rsidRDefault="009879AC"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52D4E" w:rsidRPr="00FC5F2A" w:rsidTr="00442B88">
        <w:trPr>
          <w:cantSplit/>
          <w:trHeight w:val="834"/>
        </w:trPr>
        <w:tc>
          <w:tcPr>
            <w:tcW w:w="14400" w:type="dxa"/>
            <w:gridSpan w:val="4"/>
            <w:shd w:val="clear" w:color="auto" w:fill="B7BDBA"/>
            <w:tcMar>
              <w:top w:w="100" w:type="dxa"/>
              <w:left w:w="100" w:type="dxa"/>
              <w:bottom w:w="100" w:type="dxa"/>
              <w:right w:w="100" w:type="dxa"/>
            </w:tcMar>
          </w:tcPr>
          <w:p w:rsidR="00752D4E" w:rsidRPr="00FC5F2A" w:rsidRDefault="00752D4E" w:rsidP="001854D6">
            <w:pPr>
              <w:ind w:left="720" w:hanging="615"/>
              <w:rPr>
                <w:rFonts w:ascii="Museo Sans 300" w:hAnsi="Museo Sans 300"/>
              </w:rPr>
            </w:pPr>
            <w:r w:rsidRPr="00FC5F2A">
              <w:rPr>
                <w:rFonts w:ascii="Museo Sans 300" w:hAnsi="Museo Sans 300"/>
                <w:b/>
                <w:sz w:val="36"/>
                <w:szCs w:val="36"/>
              </w:rPr>
              <w:t>Grade 5 / Chapter 7:  Multiply Fractions</w:t>
            </w:r>
          </w:p>
          <w:p w:rsidR="00752D4E" w:rsidRPr="00FC5F2A" w:rsidRDefault="00752D4E" w:rsidP="001854D6">
            <w:pPr>
              <w:ind w:left="720" w:hanging="615"/>
              <w:rPr>
                <w:rFonts w:ascii="Museo Sans 300" w:hAnsi="Museo Sans 300"/>
              </w:rPr>
            </w:pPr>
            <w:r w:rsidRPr="00FC5F2A">
              <w:rPr>
                <w:rFonts w:ascii="Museo Sans 300" w:hAnsi="Museo Sans 300"/>
                <w:b/>
                <w:sz w:val="36"/>
                <w:szCs w:val="36"/>
              </w:rPr>
              <w:t>Grade 5 / Chapter 8:  Divide Fractions</w:t>
            </w:r>
          </w:p>
        </w:tc>
      </w:tr>
      <w:tr w:rsidR="00752D4E" w:rsidRPr="00FC5F2A" w:rsidTr="003A1D72">
        <w:trPr>
          <w:cantSplit/>
          <w:trHeight w:val="4434"/>
        </w:trPr>
        <w:tc>
          <w:tcPr>
            <w:tcW w:w="14400" w:type="dxa"/>
            <w:gridSpan w:val="4"/>
            <w:shd w:val="clear" w:color="auto" w:fill="auto"/>
            <w:tcMar>
              <w:top w:w="100" w:type="dxa"/>
              <w:left w:w="100" w:type="dxa"/>
              <w:bottom w:w="100" w:type="dxa"/>
              <w:right w:w="100" w:type="dxa"/>
            </w:tcMar>
          </w:tcPr>
          <w:p w:rsidR="00752D4E" w:rsidRPr="00442B88" w:rsidRDefault="00752D4E" w:rsidP="001854D6">
            <w:pPr>
              <w:ind w:left="720" w:hanging="615"/>
              <w:rPr>
                <w:rFonts w:ascii="Museo Sans 300" w:hAnsi="Museo Sans 300"/>
              </w:rPr>
            </w:pPr>
            <w:r w:rsidRPr="00442B88">
              <w:rPr>
                <w:rFonts w:ascii="Museo Sans 300" w:hAnsi="Museo Sans 300"/>
                <w:b/>
              </w:rPr>
              <w:t xml:space="preserve">A Note on Chapters 7 and 8:  </w:t>
            </w:r>
            <w:r w:rsidRPr="00442B88">
              <w:rPr>
                <w:rFonts w:ascii="Museo Sans 300" w:hAnsi="Museo Sans 300"/>
              </w:rPr>
              <w:t xml:space="preserve">Unlike other chapters, which needed minor adjustments in order to meet the </w:t>
            </w:r>
            <w:r w:rsidR="00F06C5B">
              <w:rPr>
                <w:rFonts w:ascii="Museo Sans 300" w:hAnsi="Museo Sans 300"/>
              </w:rPr>
              <w:t>S</w:t>
            </w:r>
            <w:r w:rsidRPr="00442B88">
              <w:rPr>
                <w:rFonts w:ascii="Museo Sans 300" w:hAnsi="Museo Sans 300"/>
              </w:rPr>
              <w:t xml:space="preserve">tandards, the working team found several serious areas of misalignment between the expectations of the </w:t>
            </w:r>
            <w:r w:rsidR="00F06C5B">
              <w:rPr>
                <w:rFonts w:ascii="Museo Sans 300" w:hAnsi="Museo Sans 300"/>
              </w:rPr>
              <w:t>S</w:t>
            </w:r>
            <w:r w:rsidRPr="00442B88">
              <w:rPr>
                <w:rFonts w:ascii="Museo Sans 300" w:hAnsi="Museo Sans 300"/>
              </w:rPr>
              <w:t xml:space="preserve">tandards and the approach of the </w:t>
            </w:r>
            <w:r w:rsidRPr="00CF2F0E">
              <w:rPr>
                <w:rFonts w:ascii="Museo Sans 300" w:hAnsi="Museo Sans 300"/>
                <w:i/>
              </w:rPr>
              <w:t>G</w:t>
            </w:r>
            <w:r w:rsidR="00F06C5B">
              <w:rPr>
                <w:rFonts w:ascii="Museo Sans 300" w:hAnsi="Museo Sans 300"/>
                <w:i/>
              </w:rPr>
              <w:t>O</w:t>
            </w:r>
            <w:r w:rsidRPr="00CF2F0E">
              <w:rPr>
                <w:rFonts w:ascii="Museo Sans 300" w:hAnsi="Museo Sans 300"/>
                <w:i/>
              </w:rPr>
              <w:t xml:space="preserve"> Math!</w:t>
            </w:r>
            <w:r w:rsidRPr="00442B88">
              <w:rPr>
                <w:rFonts w:ascii="Museo Sans 300" w:hAnsi="Museo Sans 300"/>
              </w:rPr>
              <w:t xml:space="preserve"> lessons for Chapters 7 and 8.  </w:t>
            </w:r>
          </w:p>
          <w:p w:rsidR="00752D4E" w:rsidRPr="00442B88" w:rsidRDefault="00752D4E" w:rsidP="001854D6">
            <w:pPr>
              <w:ind w:left="720" w:hanging="615"/>
              <w:rPr>
                <w:rFonts w:ascii="Museo Sans 300" w:hAnsi="Museo Sans 300"/>
              </w:rPr>
            </w:pPr>
            <w:r w:rsidRPr="00442B88">
              <w:rPr>
                <w:rFonts w:ascii="Museo Sans 300" w:hAnsi="Museo Sans 300"/>
              </w:rPr>
              <w:t>These issues included:</w:t>
            </w:r>
          </w:p>
          <w:p w:rsidR="00752D4E" w:rsidRPr="00442B88" w:rsidRDefault="00752D4E" w:rsidP="00752D4E">
            <w:pPr>
              <w:numPr>
                <w:ilvl w:val="0"/>
                <w:numId w:val="17"/>
              </w:numPr>
              <w:ind w:hanging="360"/>
              <w:contextualSpacing/>
              <w:rPr>
                <w:rFonts w:ascii="Museo Sans 300" w:hAnsi="Museo Sans 300"/>
              </w:rPr>
            </w:pPr>
            <w:r w:rsidRPr="00442B88">
              <w:rPr>
                <w:rFonts w:ascii="Museo Sans 300" w:hAnsi="Museo Sans 300"/>
              </w:rPr>
              <w:t>A lack of opportunities for students to apply and extend previous understandings of multiplication and division to multiply and divide fractions as called for by 5.NF.B</w:t>
            </w:r>
          </w:p>
          <w:p w:rsidR="00752D4E" w:rsidRPr="00442B88" w:rsidRDefault="00752D4E" w:rsidP="00752D4E">
            <w:pPr>
              <w:numPr>
                <w:ilvl w:val="0"/>
                <w:numId w:val="17"/>
              </w:numPr>
              <w:ind w:hanging="360"/>
              <w:contextualSpacing/>
              <w:rPr>
                <w:rFonts w:ascii="Museo Sans 300" w:hAnsi="Museo Sans 300"/>
              </w:rPr>
            </w:pPr>
            <w:r w:rsidRPr="00442B88">
              <w:rPr>
                <w:rFonts w:ascii="Museo Sans 300" w:hAnsi="Museo Sans 300"/>
              </w:rPr>
              <w:t>Introducing a standard algorithm to multiply and divide fractions without taking time to develop conceptual understanding of the operations</w:t>
            </w:r>
          </w:p>
          <w:p w:rsidR="00752D4E" w:rsidRPr="00442B88" w:rsidRDefault="00752D4E" w:rsidP="00752D4E">
            <w:pPr>
              <w:numPr>
                <w:ilvl w:val="0"/>
                <w:numId w:val="17"/>
              </w:numPr>
              <w:ind w:hanging="360"/>
              <w:contextualSpacing/>
              <w:rPr>
                <w:rFonts w:ascii="Museo Sans 300" w:hAnsi="Museo Sans 300"/>
              </w:rPr>
            </w:pPr>
            <w:r w:rsidRPr="00442B88">
              <w:rPr>
                <w:rFonts w:ascii="Museo Sans 300" w:hAnsi="Museo Sans 300"/>
              </w:rPr>
              <w:t>Lack of time spent developing the concept of multiplication as scaling as called for by 5.NF.B.5</w:t>
            </w:r>
          </w:p>
          <w:p w:rsidR="00752D4E" w:rsidRPr="00442B88" w:rsidRDefault="00752D4E" w:rsidP="00752D4E">
            <w:pPr>
              <w:numPr>
                <w:ilvl w:val="0"/>
                <w:numId w:val="17"/>
              </w:numPr>
              <w:ind w:hanging="360"/>
              <w:contextualSpacing/>
              <w:rPr>
                <w:rFonts w:ascii="Museo Sans 300" w:hAnsi="Museo Sans 300"/>
              </w:rPr>
            </w:pPr>
            <w:r w:rsidRPr="00442B88">
              <w:rPr>
                <w:rFonts w:ascii="Museo Sans 300" w:hAnsi="Museo Sans 300"/>
              </w:rPr>
              <w:t>Introducing models and strategies that don’t build conceptual understanding (e.g., circle models for multiplying and estimating or guessing to find missing factors)</w:t>
            </w:r>
          </w:p>
          <w:p w:rsidR="00752D4E" w:rsidRPr="00442B88" w:rsidRDefault="00752D4E" w:rsidP="00752D4E">
            <w:pPr>
              <w:numPr>
                <w:ilvl w:val="0"/>
                <w:numId w:val="17"/>
              </w:numPr>
              <w:ind w:hanging="360"/>
              <w:contextualSpacing/>
              <w:rPr>
                <w:rFonts w:ascii="Museo Sans 300" w:hAnsi="Museo Sans 300"/>
              </w:rPr>
            </w:pPr>
            <w:r w:rsidRPr="00442B88">
              <w:rPr>
                <w:rFonts w:ascii="Museo Sans 300" w:hAnsi="Museo Sans 300"/>
              </w:rPr>
              <w:t xml:space="preserve">Lack of time for students to develop the knowledge and skills needed for 5.NF.B which is </w:t>
            </w:r>
            <w:r w:rsidR="00F06C5B">
              <w:rPr>
                <w:rFonts w:ascii="Museo Sans 300" w:hAnsi="Museo Sans 300"/>
              </w:rPr>
              <w:t>M</w:t>
            </w:r>
            <w:r w:rsidRPr="00442B88">
              <w:rPr>
                <w:rFonts w:ascii="Museo Sans 300" w:hAnsi="Museo Sans 300"/>
              </w:rPr>
              <w:t xml:space="preserve">ajor </w:t>
            </w:r>
            <w:r w:rsidR="00F06C5B">
              <w:rPr>
                <w:rFonts w:ascii="Museo Sans 300" w:hAnsi="Museo Sans 300"/>
              </w:rPr>
              <w:t>W</w:t>
            </w:r>
            <w:r w:rsidRPr="00442B88">
              <w:rPr>
                <w:rFonts w:ascii="Museo Sans 300" w:hAnsi="Museo Sans 300"/>
              </w:rPr>
              <w:t>ork of Grade 5.</w:t>
            </w:r>
          </w:p>
          <w:p w:rsidR="00752D4E" w:rsidRPr="00442B88" w:rsidRDefault="00752D4E" w:rsidP="001854D6">
            <w:pPr>
              <w:ind w:left="720" w:hanging="615"/>
              <w:rPr>
                <w:rFonts w:ascii="Museo Sans 300" w:hAnsi="Museo Sans 300"/>
              </w:rPr>
            </w:pPr>
          </w:p>
          <w:p w:rsidR="00C30F23" w:rsidRDefault="00752D4E" w:rsidP="00C30F23">
            <w:pPr>
              <w:ind w:left="80" w:firstLine="25"/>
              <w:rPr>
                <w:rFonts w:ascii="Museo Sans 300" w:hAnsi="Museo Sans 300"/>
              </w:rPr>
            </w:pPr>
            <w:r w:rsidRPr="00442B88">
              <w:rPr>
                <w:rFonts w:ascii="Museo Sans 300" w:hAnsi="Museo Sans 300"/>
              </w:rPr>
              <w:t xml:space="preserve">Although there are lessons within these chapters that meet the expectations of the </w:t>
            </w:r>
            <w:r w:rsidR="00F06C5B">
              <w:rPr>
                <w:rFonts w:ascii="Museo Sans 300" w:hAnsi="Museo Sans 300"/>
              </w:rPr>
              <w:t>S</w:t>
            </w:r>
            <w:r w:rsidRPr="00442B88">
              <w:rPr>
                <w:rFonts w:ascii="Museo Sans 300" w:hAnsi="Museo Sans 300"/>
              </w:rPr>
              <w:t>tandards, there would need to be a lot of modifying, deleting</w:t>
            </w:r>
            <w:r w:rsidR="00F06C5B">
              <w:rPr>
                <w:rFonts w:ascii="Museo Sans 300" w:hAnsi="Museo Sans 300"/>
              </w:rPr>
              <w:t>,</w:t>
            </w:r>
            <w:r w:rsidRPr="00442B88">
              <w:rPr>
                <w:rFonts w:ascii="Museo Sans 300" w:hAnsi="Museo Sans 300"/>
              </w:rPr>
              <w:t xml:space="preserve"> and adding to make the chapters fully align.  The decision was made to replace the chapters in order to provide a coherent learning trajectory for both teachers and students.</w:t>
            </w:r>
          </w:p>
          <w:p w:rsidR="00C30F23" w:rsidRPr="00FC5F2A" w:rsidRDefault="00C30F23" w:rsidP="00C30F23">
            <w:pPr>
              <w:ind w:left="80" w:firstLine="25"/>
              <w:rPr>
                <w:rFonts w:ascii="Museo Sans 300" w:hAnsi="Museo Sans 300"/>
              </w:rPr>
            </w:pPr>
            <w:r>
              <w:rPr>
                <w:rFonts w:ascii="Museo Sans 300" w:hAnsi="Museo Sans 300"/>
              </w:rPr>
              <w:t>Note: The lessons</w:t>
            </w:r>
            <w:r w:rsidR="000D2751">
              <w:rPr>
                <w:rFonts w:ascii="Museo Sans 300" w:hAnsi="Museo Sans 300"/>
              </w:rPr>
              <w:t xml:space="preserve"> that are added come from an EngageNY module that integrates work with measurement conversions (5.MD.A.1) with fraction operations. </w:t>
            </w:r>
          </w:p>
        </w:tc>
      </w:tr>
      <w:tr w:rsidR="00752D4E" w:rsidRPr="00FC5F2A" w:rsidTr="00442B88">
        <w:trPr>
          <w:cantSplit/>
        </w:trPr>
        <w:tc>
          <w:tcPr>
            <w:tcW w:w="2790" w:type="dxa"/>
            <w:shd w:val="clear" w:color="auto" w:fill="B7BDBA"/>
            <w:tcMar>
              <w:top w:w="100" w:type="dxa"/>
              <w:left w:w="100" w:type="dxa"/>
              <w:bottom w:w="100" w:type="dxa"/>
              <w:right w:w="100" w:type="dxa"/>
            </w:tcMar>
          </w:tcPr>
          <w:p w:rsidR="00752D4E" w:rsidRPr="00442B88" w:rsidRDefault="00752D4E" w:rsidP="00442B88">
            <w:pPr>
              <w:rPr>
                <w:rFonts w:ascii="Museo Sans 300" w:hAnsi="Museo Sans 300"/>
                <w:b/>
              </w:rPr>
            </w:pPr>
            <w:r w:rsidRPr="00442B88">
              <w:rPr>
                <w:rFonts w:ascii="Museo Sans 300" w:hAnsi="Museo Sans 300"/>
                <w:b/>
              </w:rPr>
              <w:t>Lesson</w:t>
            </w:r>
          </w:p>
        </w:tc>
        <w:tc>
          <w:tcPr>
            <w:tcW w:w="1080" w:type="dxa"/>
            <w:shd w:val="clear" w:color="auto" w:fill="B7BDBA"/>
            <w:tcMar>
              <w:top w:w="100" w:type="dxa"/>
              <w:left w:w="100" w:type="dxa"/>
              <w:bottom w:w="100" w:type="dxa"/>
              <w:right w:w="100" w:type="dxa"/>
            </w:tcMar>
          </w:tcPr>
          <w:p w:rsidR="00752D4E" w:rsidRPr="00442B88" w:rsidRDefault="00752D4E" w:rsidP="00442B88">
            <w:pPr>
              <w:rPr>
                <w:rFonts w:ascii="Museo Sans 300" w:hAnsi="Museo Sans 300"/>
                <w:b/>
              </w:rPr>
            </w:pPr>
            <w:r w:rsidRPr="00442B88">
              <w:rPr>
                <w:rFonts w:ascii="Museo Sans 300" w:hAnsi="Museo Sans 300"/>
                <w:b/>
              </w:rPr>
              <w:t>Action</w:t>
            </w:r>
          </w:p>
        </w:tc>
        <w:tc>
          <w:tcPr>
            <w:tcW w:w="4590" w:type="dxa"/>
            <w:shd w:val="clear" w:color="auto" w:fill="B7BDBA"/>
            <w:tcMar>
              <w:top w:w="100" w:type="dxa"/>
              <w:left w:w="100" w:type="dxa"/>
              <w:bottom w:w="100" w:type="dxa"/>
              <w:right w:w="100" w:type="dxa"/>
            </w:tcMar>
          </w:tcPr>
          <w:p w:rsidR="00752D4E" w:rsidRPr="00442B88" w:rsidRDefault="00752D4E" w:rsidP="00442B88">
            <w:pPr>
              <w:rPr>
                <w:rFonts w:ascii="Museo Sans 300" w:hAnsi="Museo Sans 300"/>
                <w:b/>
              </w:rPr>
            </w:pPr>
            <w:r w:rsidRPr="00442B88">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rsidR="00752D4E" w:rsidRPr="00442B88" w:rsidRDefault="00752D4E" w:rsidP="00442B88">
            <w:pPr>
              <w:rPr>
                <w:rFonts w:ascii="Museo Sans 300" w:hAnsi="Museo Sans 300"/>
                <w:b/>
              </w:rPr>
            </w:pPr>
            <w:r w:rsidRPr="00442B88">
              <w:rPr>
                <w:rFonts w:ascii="Museo Sans 300" w:hAnsi="Museo Sans 300"/>
                <w:b/>
              </w:rPr>
              <w:t>Rationale</w:t>
            </w: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Chapter</w:t>
            </w:r>
            <w:r w:rsidR="00442B88">
              <w:rPr>
                <w:rFonts w:ascii="Museo Sans 300" w:hAnsi="Museo Sans 300"/>
              </w:rPr>
              <w:t>s</w:t>
            </w:r>
            <w:r w:rsidRPr="00FC5F2A">
              <w:rPr>
                <w:rFonts w:ascii="Museo Sans 300" w:hAnsi="Museo Sans 300"/>
              </w:rPr>
              <w:t xml:space="preserve"> 7 and 8</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Delete</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5.NF.B sets an expectation for students to apply previous understanding of multiplication and division to multiply and divide fractions with many of the standards focused on building students’ conceptual understanding of multiplying fractions prior to moving to the standard algorithm. 5.NF.B.5 requires interpreting multiplication as scaling.  The cluster does not require students to use estimation or guessing to find missing fac</w:t>
            </w:r>
            <w:r w:rsidR="00F06C5B">
              <w:rPr>
                <w:rFonts w:ascii="Museo Sans 300" w:hAnsi="Museo Sans 300"/>
              </w:rPr>
              <w:t>tors or use circle models.  As Major W</w:t>
            </w:r>
            <w:r w:rsidRPr="00FC5F2A">
              <w:rPr>
                <w:rFonts w:ascii="Museo Sans 300" w:hAnsi="Museo Sans 300"/>
              </w:rPr>
              <w:t xml:space="preserve">ork of </w:t>
            </w:r>
            <w:r w:rsidR="00933739">
              <w:rPr>
                <w:rFonts w:ascii="Museo Sans 300" w:hAnsi="Museo Sans 300"/>
              </w:rPr>
              <w:t>Grade</w:t>
            </w:r>
            <w:r w:rsidRPr="00FC5F2A">
              <w:rPr>
                <w:rFonts w:ascii="Museo Sans 300" w:hAnsi="Museo Sans 300"/>
              </w:rPr>
              <w:t xml:space="preserve"> 5, ample time must be spent on multiplying and dividing fractions.</w:t>
            </w: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lastRenderedPageBreak/>
              <w:t>7.0.1</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 xml:space="preserve">Lesson about  interpreting a fraction in context as a numerator and denominator: </w:t>
            </w:r>
          </w:p>
          <w:p w:rsidR="00752D4E" w:rsidRPr="00FC5F2A" w:rsidRDefault="00BB29BC" w:rsidP="001854D6">
            <w:pPr>
              <w:rPr>
                <w:rFonts w:ascii="Museo Sans 300" w:hAnsi="Museo Sans 300"/>
              </w:rPr>
            </w:pPr>
            <w:hyperlink r:id="rId22">
              <w:r w:rsidR="00752D4E" w:rsidRPr="00FC5F2A">
                <w:rPr>
                  <w:rFonts w:ascii="Museo Sans 300" w:hAnsi="Museo Sans 300"/>
                  <w:color w:val="1155CC"/>
                  <w:u w:val="single"/>
                </w:rPr>
                <w:t>EngageNY, Module 4, Lesson 2</w:t>
              </w:r>
            </w:hyperlink>
          </w:p>
        </w:tc>
        <w:tc>
          <w:tcPr>
            <w:tcW w:w="5940" w:type="dxa"/>
            <w:vMerge w:val="restart"/>
            <w:tcMar>
              <w:top w:w="100" w:type="dxa"/>
              <w:left w:w="100" w:type="dxa"/>
              <w:bottom w:w="100" w:type="dxa"/>
              <w:right w:w="100" w:type="dxa"/>
            </w:tcMar>
          </w:tcPr>
          <w:p w:rsidR="00933739" w:rsidRDefault="003A1D72" w:rsidP="001854D6">
            <w:pPr>
              <w:rPr>
                <w:rFonts w:ascii="Museo Sans 300" w:hAnsi="Museo Sans 300"/>
              </w:rPr>
            </w:pPr>
            <w:r w:rsidRPr="00FC5F2A">
              <w:rPr>
                <w:rFonts w:ascii="Museo Sans 300" w:hAnsi="Museo Sans 300"/>
              </w:rPr>
              <w:t>5.NF.B sets an expectation for students to apply previous understanding of multiplication and division to multiply and divide fractions with many of the standards focused on building students’ conceptual understanding of multiplying fractions prior to moving to the standard algorithm. 5.NF.B.5 requires interpreting multiplication as scaling.  The cluster does not require students to use estimation or guessing to find missing fac</w:t>
            </w:r>
            <w:r>
              <w:rPr>
                <w:rFonts w:ascii="Museo Sans 300" w:hAnsi="Museo Sans 300"/>
              </w:rPr>
              <w:t>tors or use circle models.  As Major W</w:t>
            </w:r>
            <w:r w:rsidRPr="00FC5F2A">
              <w:rPr>
                <w:rFonts w:ascii="Museo Sans 300" w:hAnsi="Museo Sans 300"/>
              </w:rPr>
              <w:t xml:space="preserve">ork of </w:t>
            </w:r>
            <w:r>
              <w:rPr>
                <w:rFonts w:ascii="Museo Sans 300" w:hAnsi="Museo Sans 300"/>
              </w:rPr>
              <w:t>Grade</w:t>
            </w:r>
            <w:r w:rsidRPr="00FC5F2A">
              <w:rPr>
                <w:rFonts w:ascii="Museo Sans 300" w:hAnsi="Museo Sans 300"/>
              </w:rPr>
              <w:t xml:space="preserve"> 5, ample time must be spent on multiplying and dividing fractions.</w:t>
            </w: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5905C7" w:rsidRDefault="005905C7" w:rsidP="001854D6">
            <w:pPr>
              <w:rPr>
                <w:rFonts w:ascii="Museo Sans 300" w:hAnsi="Museo Sans 300"/>
              </w:rPr>
            </w:pPr>
          </w:p>
          <w:p w:rsidR="005905C7" w:rsidRDefault="005905C7" w:rsidP="001854D6">
            <w:pPr>
              <w:rPr>
                <w:rFonts w:ascii="Museo Sans 300" w:hAnsi="Museo Sans 300"/>
              </w:rPr>
            </w:pPr>
          </w:p>
          <w:p w:rsidR="005905C7" w:rsidRDefault="005905C7" w:rsidP="001854D6">
            <w:pPr>
              <w:rPr>
                <w:rFonts w:ascii="Museo Sans 300" w:hAnsi="Museo Sans 300"/>
              </w:rPr>
            </w:pPr>
          </w:p>
          <w:p w:rsidR="00933739" w:rsidRDefault="003A1D72" w:rsidP="001854D6">
            <w:pPr>
              <w:rPr>
                <w:rFonts w:ascii="Museo Sans 300" w:hAnsi="Museo Sans 300"/>
              </w:rPr>
            </w:pPr>
            <w:r w:rsidRPr="00FC5F2A">
              <w:rPr>
                <w:rFonts w:ascii="Museo Sans 300" w:hAnsi="Museo Sans 300"/>
              </w:rPr>
              <w:lastRenderedPageBreak/>
              <w:t>5.NF.B sets an expectation for students to apply previous understanding of multiplication and division to multiply and divide fractions with many of the standards focused on building students’ conceptual understanding of multiplying fractions prior to moving to the standard algorithm. 5.NF.B.5 requires interpreting multiplication as scaling.  The cluster does not require students to use estimation or guessing to find missing fac</w:t>
            </w:r>
            <w:r>
              <w:rPr>
                <w:rFonts w:ascii="Museo Sans 300" w:hAnsi="Museo Sans 300"/>
              </w:rPr>
              <w:t>tors or use circle models.  As Major W</w:t>
            </w:r>
            <w:r w:rsidRPr="00FC5F2A">
              <w:rPr>
                <w:rFonts w:ascii="Museo Sans 300" w:hAnsi="Museo Sans 300"/>
              </w:rPr>
              <w:t xml:space="preserve">ork of </w:t>
            </w:r>
            <w:r>
              <w:rPr>
                <w:rFonts w:ascii="Museo Sans 300" w:hAnsi="Museo Sans 300"/>
              </w:rPr>
              <w:t>Grade</w:t>
            </w:r>
            <w:r w:rsidRPr="00FC5F2A">
              <w:rPr>
                <w:rFonts w:ascii="Museo Sans 300" w:hAnsi="Museo Sans 300"/>
              </w:rPr>
              <w:t xml:space="preserve"> 5, ample time must be spent on multiplying and dividing fractions.</w:t>
            </w: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3A1D72" w:rsidP="001854D6">
            <w:pPr>
              <w:rPr>
                <w:rFonts w:ascii="Museo Sans 300" w:hAnsi="Museo Sans 300"/>
              </w:rPr>
            </w:pPr>
            <w:r w:rsidRPr="00FC5F2A">
              <w:rPr>
                <w:rFonts w:ascii="Museo Sans 300" w:hAnsi="Museo Sans 300"/>
              </w:rPr>
              <w:lastRenderedPageBreak/>
              <w:t>5.NF.B sets an expectation for students to apply previous understanding of multiplication and division to multiply and divide fractions with many of the standards focused on building students’ conceptual understanding of multiplying fractions prior to moving to the standard algorithm. 5.NF.B.5 requires interpreting multiplication as scaling.  The cluster does not require students to use estimation or guessing to find missing fac</w:t>
            </w:r>
            <w:r>
              <w:rPr>
                <w:rFonts w:ascii="Museo Sans 300" w:hAnsi="Museo Sans 300"/>
              </w:rPr>
              <w:t>tors or use circle models.  As Major W</w:t>
            </w:r>
            <w:r w:rsidRPr="00FC5F2A">
              <w:rPr>
                <w:rFonts w:ascii="Museo Sans 300" w:hAnsi="Museo Sans 300"/>
              </w:rPr>
              <w:t xml:space="preserve">ork of </w:t>
            </w:r>
            <w:r>
              <w:rPr>
                <w:rFonts w:ascii="Museo Sans 300" w:hAnsi="Museo Sans 300"/>
              </w:rPr>
              <w:t>Grade</w:t>
            </w:r>
            <w:r w:rsidRPr="00FC5F2A">
              <w:rPr>
                <w:rFonts w:ascii="Museo Sans 300" w:hAnsi="Museo Sans 300"/>
              </w:rPr>
              <w:t xml:space="preserve"> 5, ample time must be spent on multiplying and dividing fractions.</w:t>
            </w: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933739" w:rsidRDefault="00933739" w:rsidP="001854D6">
            <w:pPr>
              <w:rPr>
                <w:rFonts w:ascii="Museo Sans 300" w:hAnsi="Museo Sans 300"/>
              </w:rPr>
            </w:pPr>
          </w:p>
          <w:p w:rsidR="003A1D72" w:rsidRDefault="003A1D72" w:rsidP="001854D6">
            <w:pPr>
              <w:rPr>
                <w:rFonts w:ascii="Museo Sans 300" w:hAnsi="Museo Sans 300"/>
              </w:rPr>
            </w:pPr>
          </w:p>
          <w:p w:rsidR="003A1D72" w:rsidRDefault="003A1D72" w:rsidP="001854D6">
            <w:pPr>
              <w:rPr>
                <w:rFonts w:ascii="Museo Sans 300" w:hAnsi="Museo Sans 300"/>
              </w:rPr>
            </w:pPr>
          </w:p>
          <w:p w:rsidR="003A1D72" w:rsidRDefault="003A1D72" w:rsidP="001854D6">
            <w:pPr>
              <w:rPr>
                <w:rFonts w:ascii="Museo Sans 300" w:hAnsi="Museo Sans 300"/>
              </w:rPr>
            </w:pPr>
          </w:p>
          <w:p w:rsidR="003A1D72" w:rsidRDefault="003A1D72" w:rsidP="001854D6">
            <w:pPr>
              <w:rPr>
                <w:rFonts w:ascii="Museo Sans 300" w:hAnsi="Museo Sans 300"/>
              </w:rPr>
            </w:pPr>
          </w:p>
          <w:p w:rsidR="003A1D72" w:rsidRDefault="003A1D72" w:rsidP="001854D6">
            <w:pPr>
              <w:rPr>
                <w:rFonts w:ascii="Museo Sans 300" w:hAnsi="Museo Sans 300"/>
              </w:rPr>
            </w:pPr>
          </w:p>
          <w:p w:rsidR="003A1D72" w:rsidRDefault="003A1D72" w:rsidP="001854D6">
            <w:pPr>
              <w:rPr>
                <w:rFonts w:ascii="Museo Sans 300" w:hAnsi="Museo Sans 300"/>
              </w:rPr>
            </w:pPr>
          </w:p>
          <w:p w:rsidR="003A1D72" w:rsidRDefault="003A1D72" w:rsidP="001854D6">
            <w:pPr>
              <w:rPr>
                <w:rFonts w:ascii="Museo Sans 300" w:hAnsi="Museo Sans 300"/>
              </w:rPr>
            </w:pPr>
          </w:p>
          <w:p w:rsidR="003A1D72" w:rsidRDefault="003A1D72" w:rsidP="001854D6">
            <w:pPr>
              <w:rPr>
                <w:rFonts w:ascii="Museo Sans 300" w:hAnsi="Museo Sans 300"/>
              </w:rPr>
            </w:pPr>
          </w:p>
          <w:p w:rsidR="003A1D72" w:rsidRDefault="003A1D72" w:rsidP="001854D6">
            <w:pPr>
              <w:rPr>
                <w:rFonts w:ascii="Museo Sans 300" w:hAnsi="Museo Sans 300"/>
              </w:rPr>
            </w:pPr>
          </w:p>
          <w:p w:rsidR="003A1D72" w:rsidRDefault="003A1D72" w:rsidP="001854D6">
            <w:pPr>
              <w:rPr>
                <w:rFonts w:ascii="Museo Sans 300" w:hAnsi="Museo Sans 300"/>
              </w:rPr>
            </w:pPr>
          </w:p>
          <w:p w:rsidR="003A1D72" w:rsidRDefault="003A1D72" w:rsidP="001854D6">
            <w:pPr>
              <w:rPr>
                <w:rFonts w:ascii="Museo Sans 300" w:hAnsi="Museo Sans 300"/>
              </w:rPr>
            </w:pPr>
          </w:p>
          <w:p w:rsidR="003A1D72" w:rsidRDefault="003A1D72" w:rsidP="001854D6">
            <w:pPr>
              <w:rPr>
                <w:rFonts w:ascii="Museo Sans 300" w:hAnsi="Museo Sans 300"/>
              </w:rPr>
            </w:pPr>
          </w:p>
          <w:p w:rsidR="003A1D72" w:rsidRPr="00FC5F2A" w:rsidRDefault="003A1D72" w:rsidP="001854D6">
            <w:pPr>
              <w:rPr>
                <w:rFonts w:ascii="Museo Sans 300" w:hAnsi="Museo Sans 300"/>
              </w:rPr>
            </w:pPr>
            <w:r w:rsidRPr="00FC5F2A">
              <w:rPr>
                <w:rFonts w:ascii="Museo Sans 300" w:hAnsi="Museo Sans 300"/>
              </w:rPr>
              <w:lastRenderedPageBreak/>
              <w:t>5.NF.B sets an expectation for students to apply previous understanding of multiplication and division to multiply and divide fractions with many of the standards focused on building students’ conceptual understanding of multiplying fractions prior to moving to the standard algorithm. 5.NF.B.5 requires interpreting multiplication as scaling.  The cluster does not require students to use estimation or guessing to find missing fac</w:t>
            </w:r>
            <w:r>
              <w:rPr>
                <w:rFonts w:ascii="Museo Sans 300" w:hAnsi="Museo Sans 300"/>
              </w:rPr>
              <w:t>tors or use circle models.  As Major W</w:t>
            </w:r>
            <w:r w:rsidRPr="00FC5F2A">
              <w:rPr>
                <w:rFonts w:ascii="Museo Sans 300" w:hAnsi="Museo Sans 300"/>
              </w:rPr>
              <w:t xml:space="preserve">ork of </w:t>
            </w:r>
            <w:r>
              <w:rPr>
                <w:rFonts w:ascii="Museo Sans 300" w:hAnsi="Museo Sans 300"/>
              </w:rPr>
              <w:t>Grade</w:t>
            </w:r>
            <w:r w:rsidRPr="00FC5F2A">
              <w:rPr>
                <w:rFonts w:ascii="Museo Sans 300" w:hAnsi="Museo Sans 300"/>
              </w:rPr>
              <w:t xml:space="preserve"> 5, ample time must be spent on multiplying and dividing fractions.</w:t>
            </w: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7.0.2</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 xml:space="preserve">Lesson about interpreting fractions as division: </w:t>
            </w:r>
          </w:p>
          <w:p w:rsidR="00752D4E" w:rsidRPr="00FC5F2A" w:rsidRDefault="00BB29BC" w:rsidP="001854D6">
            <w:pPr>
              <w:rPr>
                <w:rFonts w:ascii="Museo Sans 300" w:hAnsi="Museo Sans 300"/>
              </w:rPr>
            </w:pPr>
            <w:hyperlink r:id="rId23">
              <w:r w:rsidR="00752D4E" w:rsidRPr="00FC5F2A">
                <w:rPr>
                  <w:rFonts w:ascii="Museo Sans 300" w:hAnsi="Museo Sans 300"/>
                  <w:color w:val="1155CC"/>
                  <w:u w:val="single"/>
                </w:rPr>
                <w:t>EngageNY, Module 4, Lesson 3</w:t>
              </w:r>
            </w:hyperlink>
          </w:p>
        </w:tc>
        <w:tc>
          <w:tcPr>
            <w:tcW w:w="5940" w:type="dxa"/>
            <w:vMerge/>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7.0.3</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 xml:space="preserve">Lesson about </w:t>
            </w:r>
            <w:r w:rsidRPr="00FC5F2A">
              <w:rPr>
                <w:rFonts w:ascii="Museo Sans 300" w:hAnsi="Museo Sans 300"/>
                <w:shd w:val="clear" w:color="auto" w:fill="FEFEFE"/>
              </w:rPr>
              <w:t>using tape diagrams to visualize the placement of fractions:</w:t>
            </w:r>
          </w:p>
          <w:p w:rsidR="00752D4E" w:rsidRPr="00FC5F2A" w:rsidRDefault="00BB29BC" w:rsidP="001854D6">
            <w:pPr>
              <w:rPr>
                <w:rFonts w:ascii="Museo Sans 300" w:hAnsi="Museo Sans 300"/>
              </w:rPr>
            </w:pPr>
            <w:hyperlink r:id="rId24">
              <w:r w:rsidR="00752D4E" w:rsidRPr="00FC5F2A">
                <w:rPr>
                  <w:rFonts w:ascii="Museo Sans 300" w:hAnsi="Museo Sans 300"/>
                  <w:color w:val="1155CC"/>
                  <w:u w:val="single"/>
                  <w:shd w:val="clear" w:color="auto" w:fill="FEFEFE"/>
                </w:rPr>
                <w:t>EngageNY, Module 4, Lesson 4</w:t>
              </w:r>
            </w:hyperlink>
          </w:p>
        </w:tc>
        <w:tc>
          <w:tcPr>
            <w:tcW w:w="5940" w:type="dxa"/>
            <w:vMerge/>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7.0.4</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solving</w:t>
            </w:r>
            <w:r w:rsidRPr="00FC5F2A">
              <w:rPr>
                <w:rFonts w:ascii="Museo Sans 300" w:hAnsi="Museo Sans 300"/>
                <w:color w:val="202020"/>
              </w:rPr>
              <w:t xml:space="preserve"> </w:t>
            </w:r>
            <w:r w:rsidRPr="00FC5F2A">
              <w:rPr>
                <w:rFonts w:ascii="Museo Sans 300" w:hAnsi="Museo Sans 300"/>
                <w:color w:val="202020"/>
                <w:shd w:val="clear" w:color="auto" w:fill="FEFEFE"/>
              </w:rPr>
              <w:t>word problems involving the division of whole numbers with answers in the form of fractions or whole numbers:</w:t>
            </w:r>
          </w:p>
          <w:p w:rsidR="00752D4E" w:rsidRPr="00FC5F2A" w:rsidRDefault="00BB29BC" w:rsidP="001854D6">
            <w:pPr>
              <w:rPr>
                <w:rFonts w:ascii="Museo Sans 300" w:hAnsi="Museo Sans 300"/>
              </w:rPr>
            </w:pPr>
            <w:hyperlink r:id="rId25">
              <w:r w:rsidR="00752D4E" w:rsidRPr="00FC5F2A">
                <w:rPr>
                  <w:rFonts w:ascii="Museo Sans 300" w:hAnsi="Museo Sans 300"/>
                  <w:color w:val="1155CC"/>
                  <w:u w:val="single"/>
                  <w:shd w:val="clear" w:color="auto" w:fill="FEFEFE"/>
                </w:rPr>
                <w:t>EngageNY, Module 4, Lesson 5</w:t>
              </w:r>
            </w:hyperlink>
          </w:p>
        </w:tc>
        <w:tc>
          <w:tcPr>
            <w:tcW w:w="5940" w:type="dxa"/>
            <w:vMerge/>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7.0.5</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 xml:space="preserve">Lesson about </w:t>
            </w:r>
            <w:r w:rsidRPr="00FC5F2A">
              <w:rPr>
                <w:rFonts w:ascii="Museo Sans 300" w:hAnsi="Museo Sans 300"/>
                <w:shd w:val="clear" w:color="auto" w:fill="FEFEFE"/>
              </w:rPr>
              <w:t>exploring fractions of a set and conversion of units:</w:t>
            </w:r>
          </w:p>
          <w:p w:rsidR="00752D4E" w:rsidRPr="00FC5F2A" w:rsidRDefault="00BB29BC" w:rsidP="001854D6">
            <w:pPr>
              <w:rPr>
                <w:rFonts w:ascii="Museo Sans 300" w:hAnsi="Museo Sans 300"/>
              </w:rPr>
            </w:pPr>
            <w:hyperlink r:id="rId26">
              <w:r w:rsidR="00752D4E" w:rsidRPr="00FC5F2A">
                <w:rPr>
                  <w:rFonts w:ascii="Museo Sans 300" w:hAnsi="Museo Sans 300"/>
                  <w:color w:val="1155CC"/>
                  <w:u w:val="single"/>
                </w:rPr>
                <w:t>EngageNY, Module 4, Lesson 6</w:t>
              </w:r>
            </w:hyperlink>
          </w:p>
        </w:tc>
        <w:tc>
          <w:tcPr>
            <w:tcW w:w="5940" w:type="dxa"/>
            <w:vMerge/>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7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7.0.6</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 xml:space="preserve">Lesson about </w:t>
            </w:r>
            <w:r w:rsidRPr="00FC5F2A">
              <w:rPr>
                <w:rFonts w:ascii="Museo Sans 300" w:hAnsi="Museo Sans 300"/>
                <w:shd w:val="clear" w:color="auto" w:fill="FEFEFE"/>
              </w:rPr>
              <w:t>multiplying any whole number by a fraction using tape diagrams:</w:t>
            </w:r>
          </w:p>
          <w:p w:rsidR="00752D4E" w:rsidRPr="00FC5F2A" w:rsidRDefault="00BB29BC" w:rsidP="001854D6">
            <w:pPr>
              <w:rPr>
                <w:rFonts w:ascii="Museo Sans 300" w:hAnsi="Museo Sans 300"/>
              </w:rPr>
            </w:pPr>
            <w:hyperlink r:id="rId27">
              <w:r w:rsidR="00752D4E" w:rsidRPr="00FC5F2A">
                <w:rPr>
                  <w:rFonts w:ascii="Museo Sans 300" w:hAnsi="Museo Sans 300"/>
                  <w:color w:val="1155CC"/>
                  <w:u w:val="single"/>
                </w:rPr>
                <w:t>EngageNY, Module 4, Lesson 7</w:t>
              </w:r>
            </w:hyperlink>
          </w:p>
        </w:tc>
        <w:tc>
          <w:tcPr>
            <w:tcW w:w="5940" w:type="dxa"/>
            <w:vMerge/>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7.0.7</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 xml:space="preserve">Lesson about </w:t>
            </w:r>
            <w:r w:rsidRPr="00FC5F2A">
              <w:rPr>
                <w:rFonts w:ascii="Museo Sans 300" w:hAnsi="Museo Sans 300"/>
                <w:shd w:val="clear" w:color="auto" w:fill="FEFEFE"/>
              </w:rPr>
              <w:t>relating a fraction of a set to the repeated addition interpretation of fraction multiplication;</w:t>
            </w:r>
          </w:p>
          <w:p w:rsidR="00752D4E" w:rsidRPr="00FC5F2A" w:rsidRDefault="00BB29BC" w:rsidP="001854D6">
            <w:pPr>
              <w:rPr>
                <w:rFonts w:ascii="Museo Sans 300" w:hAnsi="Museo Sans 300"/>
              </w:rPr>
            </w:pPr>
            <w:hyperlink r:id="rId28">
              <w:r w:rsidR="00752D4E" w:rsidRPr="00FC5F2A">
                <w:rPr>
                  <w:rFonts w:ascii="Museo Sans 300" w:hAnsi="Museo Sans 300"/>
                  <w:color w:val="1155CC"/>
                  <w:u w:val="single"/>
                </w:rPr>
                <w:t>EngageNY, Module 4, Lesson 8</w:t>
              </w:r>
            </w:hyperlink>
          </w:p>
        </w:tc>
        <w:tc>
          <w:tcPr>
            <w:tcW w:w="5940" w:type="dxa"/>
            <w:vMerge/>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7.0.8</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 xml:space="preserve">Lesson about </w:t>
            </w:r>
            <w:r w:rsidRPr="00FC5F2A">
              <w:rPr>
                <w:rFonts w:ascii="Museo Sans 300" w:hAnsi="Museo Sans 300"/>
                <w:shd w:val="clear" w:color="auto" w:fill="FEFEFE"/>
              </w:rPr>
              <w:t>finding a fraction of a measurement, and solving word problems:</w:t>
            </w:r>
          </w:p>
          <w:p w:rsidR="00752D4E" w:rsidRPr="00FC5F2A" w:rsidRDefault="00BB29BC" w:rsidP="001854D6">
            <w:pPr>
              <w:rPr>
                <w:rFonts w:ascii="Museo Sans 300" w:hAnsi="Museo Sans 300"/>
              </w:rPr>
            </w:pPr>
            <w:hyperlink r:id="rId29">
              <w:r w:rsidR="00752D4E" w:rsidRPr="00FC5F2A">
                <w:rPr>
                  <w:rFonts w:ascii="Museo Sans 300" w:hAnsi="Museo Sans 300"/>
                  <w:color w:val="1155CC"/>
                  <w:u w:val="single"/>
                </w:rPr>
                <w:t>EngageNY, Module 4, Lesson 9</w:t>
              </w:r>
            </w:hyperlink>
          </w:p>
        </w:tc>
        <w:tc>
          <w:tcPr>
            <w:tcW w:w="5940" w:type="dxa"/>
            <w:vMerge/>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lastRenderedPageBreak/>
              <w:t>7.0.9</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comparing expressions in word and numerical forms and with parenthesis:</w:t>
            </w:r>
          </w:p>
          <w:p w:rsidR="00752D4E" w:rsidRPr="00FC5F2A" w:rsidRDefault="00BB29BC" w:rsidP="001854D6">
            <w:pPr>
              <w:rPr>
                <w:rFonts w:ascii="Museo Sans 300" w:hAnsi="Museo Sans 300"/>
              </w:rPr>
            </w:pPr>
            <w:hyperlink r:id="rId30">
              <w:r w:rsidR="00752D4E" w:rsidRPr="00FC5F2A">
                <w:rPr>
                  <w:rFonts w:ascii="Museo Sans 300" w:hAnsi="Museo Sans 300"/>
                  <w:color w:val="1155CC"/>
                  <w:u w:val="single"/>
                </w:rPr>
                <w:t>EngageNY, Module 4, Lesson 10</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7.0.10</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solving and creating fraction word problems involving addition, subtraction, and multiplication:</w:t>
            </w:r>
          </w:p>
          <w:p w:rsidR="00752D4E" w:rsidRPr="00FC5F2A" w:rsidRDefault="00BB29BC" w:rsidP="001854D6">
            <w:pPr>
              <w:rPr>
                <w:rFonts w:ascii="Museo Sans 300" w:hAnsi="Museo Sans 300"/>
              </w:rPr>
            </w:pPr>
            <w:hyperlink r:id="rId31">
              <w:r w:rsidR="00752D4E" w:rsidRPr="00FC5F2A">
                <w:rPr>
                  <w:rFonts w:ascii="Museo Sans 300" w:hAnsi="Museo Sans 300"/>
                  <w:color w:val="1155CC"/>
                  <w:u w:val="single"/>
                </w:rPr>
                <w:t>EngageNY, Module 4, Lesson 11</w:t>
              </w:r>
            </w:hyperlink>
          </w:p>
        </w:tc>
        <w:tc>
          <w:tcPr>
            <w:tcW w:w="5940" w:type="dxa"/>
            <w:vMerge/>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7.0.11</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continuing to solve and create fraction word problems involving addition, subtraction, and multiplication:</w:t>
            </w:r>
          </w:p>
          <w:p w:rsidR="00752D4E" w:rsidRPr="00FC5F2A" w:rsidRDefault="00BB29BC" w:rsidP="001854D6">
            <w:pPr>
              <w:rPr>
                <w:rFonts w:ascii="Museo Sans 300" w:hAnsi="Museo Sans 300"/>
              </w:rPr>
            </w:pPr>
            <w:hyperlink r:id="rId32">
              <w:r w:rsidR="00752D4E" w:rsidRPr="00FC5F2A">
                <w:rPr>
                  <w:rFonts w:ascii="Museo Sans 300" w:hAnsi="Museo Sans 300"/>
                  <w:color w:val="1155CC"/>
                  <w:u w:val="single"/>
                </w:rPr>
                <w:t>EngageNY, Module 4, Lesson 12</w:t>
              </w:r>
            </w:hyperlink>
          </w:p>
        </w:tc>
        <w:tc>
          <w:tcPr>
            <w:tcW w:w="5940" w:type="dxa"/>
            <w:vMerge/>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7.0.12</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multiplying unit fractions by unit fractions:</w:t>
            </w:r>
          </w:p>
          <w:p w:rsidR="00752D4E" w:rsidRPr="00FC5F2A" w:rsidRDefault="00BB29BC" w:rsidP="001854D6">
            <w:pPr>
              <w:rPr>
                <w:rFonts w:ascii="Museo Sans 300" w:hAnsi="Museo Sans 300"/>
              </w:rPr>
            </w:pPr>
            <w:hyperlink r:id="rId33">
              <w:r w:rsidR="00752D4E" w:rsidRPr="00FC5F2A">
                <w:rPr>
                  <w:rFonts w:ascii="Museo Sans 300" w:hAnsi="Museo Sans 300"/>
                  <w:color w:val="1155CC"/>
                  <w:u w:val="single"/>
                </w:rPr>
                <w:t>EngageNY, Module 4, Lesson 13</w:t>
              </w:r>
            </w:hyperlink>
          </w:p>
        </w:tc>
        <w:tc>
          <w:tcPr>
            <w:tcW w:w="5940" w:type="dxa"/>
            <w:vMerge/>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84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7.0.13</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multiplying unit fractions by non-unit fractions:</w:t>
            </w:r>
          </w:p>
          <w:p w:rsidR="00752D4E" w:rsidRPr="00FC5F2A" w:rsidRDefault="00BB29BC" w:rsidP="001854D6">
            <w:pPr>
              <w:rPr>
                <w:rFonts w:ascii="Museo Sans 300" w:hAnsi="Museo Sans 300"/>
              </w:rPr>
            </w:pPr>
            <w:hyperlink r:id="rId34">
              <w:r w:rsidR="00752D4E" w:rsidRPr="00FC5F2A">
                <w:rPr>
                  <w:rFonts w:ascii="Museo Sans 300" w:hAnsi="Museo Sans 300"/>
                  <w:color w:val="1155CC"/>
                  <w:u w:val="single"/>
                </w:rPr>
                <w:t>EngageNY, Module 4, Lesson 14</w:t>
              </w:r>
            </w:hyperlink>
          </w:p>
        </w:tc>
        <w:tc>
          <w:tcPr>
            <w:tcW w:w="5940" w:type="dxa"/>
            <w:vMerge/>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7.0.14</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multiplying non-unit fractions by non-unit fractions:</w:t>
            </w:r>
          </w:p>
          <w:p w:rsidR="00752D4E" w:rsidRPr="00FC5F2A" w:rsidRDefault="00BB29BC" w:rsidP="001854D6">
            <w:pPr>
              <w:rPr>
                <w:rFonts w:ascii="Museo Sans 300" w:hAnsi="Museo Sans 300"/>
              </w:rPr>
            </w:pPr>
            <w:hyperlink r:id="rId35">
              <w:r w:rsidR="00752D4E" w:rsidRPr="00FC5F2A">
                <w:rPr>
                  <w:rFonts w:ascii="Museo Sans 300" w:hAnsi="Museo Sans 300"/>
                  <w:color w:val="1155CC"/>
                  <w:u w:val="single"/>
                </w:rPr>
                <w:t>EngageNY, Module 4, Lesson 15</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7.0.15</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solving word problems using tape diagrams and fraction-by-fraction multiplication:</w:t>
            </w:r>
          </w:p>
          <w:p w:rsidR="00752D4E" w:rsidRPr="00FC5F2A" w:rsidRDefault="00BB29BC" w:rsidP="001854D6">
            <w:pPr>
              <w:rPr>
                <w:rFonts w:ascii="Museo Sans 300" w:hAnsi="Museo Sans 300"/>
              </w:rPr>
            </w:pPr>
            <w:hyperlink r:id="rId36">
              <w:r w:rsidR="00752D4E" w:rsidRPr="00FC5F2A">
                <w:rPr>
                  <w:rFonts w:ascii="Museo Sans 300" w:hAnsi="Museo Sans 300"/>
                  <w:color w:val="1155CC"/>
                  <w:u w:val="single"/>
                </w:rPr>
                <w:t>EngageNY, Module 4, Lesson 16</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7.0.16</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relating decimal and fraction multiplication:</w:t>
            </w:r>
          </w:p>
          <w:p w:rsidR="00752D4E" w:rsidRPr="00FC5F2A" w:rsidRDefault="00BB29BC" w:rsidP="001854D6">
            <w:pPr>
              <w:rPr>
                <w:rFonts w:ascii="Museo Sans 300" w:hAnsi="Museo Sans 300"/>
              </w:rPr>
            </w:pPr>
            <w:hyperlink r:id="rId37">
              <w:r w:rsidR="00752D4E" w:rsidRPr="00FC5F2A">
                <w:rPr>
                  <w:rFonts w:ascii="Museo Sans 300" w:hAnsi="Museo Sans 300"/>
                  <w:color w:val="1155CC"/>
                  <w:u w:val="single"/>
                </w:rPr>
                <w:t>EngageNY, Module 4, Lesson 17</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lastRenderedPageBreak/>
              <w:t>7.0.17</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continuing to relate decimal and fraction multiplication:</w:t>
            </w:r>
          </w:p>
          <w:p w:rsidR="00752D4E" w:rsidRPr="00FC5F2A" w:rsidRDefault="00BB29BC" w:rsidP="001854D6">
            <w:pPr>
              <w:rPr>
                <w:rFonts w:ascii="Museo Sans 300" w:hAnsi="Museo Sans 300"/>
              </w:rPr>
            </w:pPr>
            <w:hyperlink r:id="rId38">
              <w:r w:rsidR="00752D4E" w:rsidRPr="00FC5F2A">
                <w:rPr>
                  <w:rFonts w:ascii="Museo Sans 300" w:hAnsi="Museo Sans 300"/>
                  <w:color w:val="1155CC"/>
                  <w:u w:val="single"/>
                </w:rPr>
                <w:t>EngageNY, Module 4, Lesson 18</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7.0.18</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converting measures involving whole numbers, and solving multi-step word problems:</w:t>
            </w:r>
          </w:p>
          <w:p w:rsidR="00752D4E" w:rsidRPr="00FC5F2A" w:rsidRDefault="00BB29BC" w:rsidP="001854D6">
            <w:pPr>
              <w:rPr>
                <w:rFonts w:ascii="Museo Sans 300" w:hAnsi="Museo Sans 300"/>
              </w:rPr>
            </w:pPr>
            <w:hyperlink r:id="rId39">
              <w:r w:rsidR="00752D4E" w:rsidRPr="00FC5F2A">
                <w:rPr>
                  <w:rFonts w:ascii="Museo Sans 300" w:hAnsi="Museo Sans 300"/>
                  <w:color w:val="1155CC"/>
                  <w:u w:val="single"/>
                </w:rPr>
                <w:t>EngageNY, Module 4, Lesson 19</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7.0.19</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converting mixed unit measurements, and solving multi-step word problems:</w:t>
            </w:r>
          </w:p>
          <w:p w:rsidR="00752D4E" w:rsidRPr="00FC5F2A" w:rsidRDefault="00BB29BC" w:rsidP="001854D6">
            <w:pPr>
              <w:rPr>
                <w:rFonts w:ascii="Museo Sans 300" w:hAnsi="Museo Sans 300"/>
              </w:rPr>
            </w:pPr>
            <w:hyperlink r:id="rId40">
              <w:r w:rsidR="00752D4E" w:rsidRPr="00FC5F2A">
                <w:rPr>
                  <w:rFonts w:ascii="Museo Sans 300" w:hAnsi="Museo Sans 300"/>
                  <w:color w:val="1155CC"/>
                  <w:u w:val="single"/>
                </w:rPr>
                <w:t>EngageNY, Module 4, Lesson 20</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7.0.20</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explaining the size of the product, and relating fraction and decimal equivalence to multiplying a fraction by 1:</w:t>
            </w:r>
          </w:p>
          <w:p w:rsidR="00752D4E" w:rsidRPr="00FC5F2A" w:rsidRDefault="00BB29BC" w:rsidP="001854D6">
            <w:pPr>
              <w:rPr>
                <w:rFonts w:ascii="Museo Sans 300" w:hAnsi="Museo Sans 300"/>
              </w:rPr>
            </w:pPr>
            <w:hyperlink r:id="rId41">
              <w:r w:rsidR="00752D4E" w:rsidRPr="00FC5F2A">
                <w:rPr>
                  <w:rFonts w:ascii="Museo Sans 300" w:hAnsi="Museo Sans 300"/>
                  <w:color w:val="1155CC"/>
                  <w:u w:val="single"/>
                </w:rPr>
                <w:t>EngageNY, Module 4, Lesson 21</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7.0.21</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comparing the size of the product to the size of the factors:</w:t>
            </w:r>
          </w:p>
          <w:p w:rsidR="00752D4E" w:rsidRPr="00FC5F2A" w:rsidRDefault="00BB29BC" w:rsidP="001854D6">
            <w:pPr>
              <w:rPr>
                <w:rFonts w:ascii="Museo Sans 300" w:hAnsi="Museo Sans 300"/>
              </w:rPr>
            </w:pPr>
            <w:hyperlink r:id="rId42">
              <w:r w:rsidR="00752D4E" w:rsidRPr="00FC5F2A">
                <w:rPr>
                  <w:rFonts w:ascii="Museo Sans 300" w:hAnsi="Museo Sans 300"/>
                  <w:color w:val="1155CC"/>
                  <w:u w:val="single"/>
                </w:rPr>
                <w:t>EngageNY, Module 4, Lesson 22</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7.0.22</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 xml:space="preserve">Lesson about continuing to compare the size of the product to the size of the factors: </w:t>
            </w:r>
          </w:p>
          <w:p w:rsidR="00752D4E" w:rsidRPr="00FC5F2A" w:rsidRDefault="00BB29BC" w:rsidP="001854D6">
            <w:pPr>
              <w:rPr>
                <w:rFonts w:ascii="Museo Sans 300" w:hAnsi="Museo Sans 300"/>
              </w:rPr>
            </w:pPr>
            <w:hyperlink r:id="rId43">
              <w:r w:rsidR="00752D4E" w:rsidRPr="00FC5F2A">
                <w:rPr>
                  <w:rFonts w:ascii="Museo Sans 300" w:hAnsi="Museo Sans 300"/>
                  <w:color w:val="1155CC"/>
                  <w:u w:val="single"/>
                </w:rPr>
                <w:t>EngageNY, Module 4, Lesson 23</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7.0.23</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solving word problems using fraction and decimal multiplication:</w:t>
            </w:r>
          </w:p>
          <w:p w:rsidR="00752D4E" w:rsidRPr="00FC5F2A" w:rsidRDefault="00BB29BC" w:rsidP="001854D6">
            <w:pPr>
              <w:rPr>
                <w:rFonts w:ascii="Museo Sans 300" w:hAnsi="Museo Sans 300"/>
              </w:rPr>
            </w:pPr>
            <w:hyperlink r:id="rId44">
              <w:r w:rsidR="00752D4E" w:rsidRPr="00FC5F2A">
                <w:rPr>
                  <w:rFonts w:ascii="Museo Sans 300" w:hAnsi="Museo Sans 300"/>
                  <w:color w:val="1155CC"/>
                  <w:u w:val="single"/>
                </w:rPr>
                <w:t>EngageNY, Module 4, Lesson 24</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7.0.24</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dividing a whole number by a unit fraction:</w:t>
            </w:r>
          </w:p>
          <w:p w:rsidR="00752D4E" w:rsidRPr="00FC5F2A" w:rsidRDefault="00BB29BC" w:rsidP="001854D6">
            <w:pPr>
              <w:rPr>
                <w:rFonts w:ascii="Museo Sans 300" w:hAnsi="Museo Sans 300"/>
              </w:rPr>
            </w:pPr>
            <w:hyperlink r:id="rId45">
              <w:r w:rsidR="00752D4E" w:rsidRPr="00FC5F2A">
                <w:rPr>
                  <w:rFonts w:ascii="Museo Sans 300" w:hAnsi="Museo Sans 300"/>
                  <w:color w:val="1155CC"/>
                  <w:u w:val="single"/>
                </w:rPr>
                <w:t>EngageNY, Module 4, Lesson 25</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lastRenderedPageBreak/>
              <w:t>7.0.25</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dividing a unit fraction by a whole number:</w:t>
            </w:r>
          </w:p>
          <w:p w:rsidR="00752D4E" w:rsidRPr="00FC5F2A" w:rsidRDefault="00BB29BC" w:rsidP="001854D6">
            <w:pPr>
              <w:rPr>
                <w:rFonts w:ascii="Museo Sans 300" w:hAnsi="Museo Sans 300"/>
              </w:rPr>
            </w:pPr>
            <w:hyperlink r:id="rId46">
              <w:r w:rsidR="00752D4E" w:rsidRPr="00FC5F2A">
                <w:rPr>
                  <w:rFonts w:ascii="Museo Sans 300" w:hAnsi="Museo Sans 300"/>
                  <w:color w:val="1155CC"/>
                  <w:u w:val="single"/>
                </w:rPr>
                <w:t>EngageNY, Module 4, Lesson 26</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7.0.26</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 xml:space="preserve">Lesson about solving problems involving fraction division: </w:t>
            </w:r>
          </w:p>
          <w:p w:rsidR="00752D4E" w:rsidRPr="00FC5F2A" w:rsidRDefault="00BB29BC" w:rsidP="001854D6">
            <w:pPr>
              <w:rPr>
                <w:rFonts w:ascii="Museo Sans 300" w:hAnsi="Museo Sans 300"/>
              </w:rPr>
            </w:pPr>
            <w:hyperlink r:id="rId47">
              <w:r w:rsidR="00752D4E" w:rsidRPr="00FC5F2A">
                <w:rPr>
                  <w:rFonts w:ascii="Museo Sans 300" w:hAnsi="Museo Sans 300"/>
                  <w:color w:val="1155CC"/>
                  <w:u w:val="single"/>
                </w:rPr>
                <w:t>EngageNY, Module 4, Lesson 27</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7.0.27</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writing equations and word problems corresponding to tape and number line diagrams:</w:t>
            </w:r>
          </w:p>
          <w:p w:rsidR="00752D4E" w:rsidRPr="00FC5F2A" w:rsidRDefault="00BB29BC" w:rsidP="001854D6">
            <w:pPr>
              <w:rPr>
                <w:rFonts w:ascii="Museo Sans 300" w:hAnsi="Museo Sans 300"/>
              </w:rPr>
            </w:pPr>
            <w:hyperlink r:id="rId48">
              <w:r w:rsidR="00752D4E" w:rsidRPr="00FC5F2A">
                <w:rPr>
                  <w:rFonts w:ascii="Museo Sans 300" w:hAnsi="Museo Sans 300"/>
                  <w:color w:val="1155CC"/>
                  <w:u w:val="single"/>
                </w:rPr>
                <w:t>EngageNY, Module 4, Lesson 28</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7.0.28</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connecting division by a unit fraction to division by 1 tenth and 1 hundredth:</w:t>
            </w:r>
          </w:p>
          <w:p w:rsidR="00752D4E" w:rsidRPr="00FC5F2A" w:rsidRDefault="00BB29BC" w:rsidP="001854D6">
            <w:pPr>
              <w:rPr>
                <w:rFonts w:ascii="Museo Sans 300" w:hAnsi="Museo Sans 300"/>
              </w:rPr>
            </w:pPr>
            <w:hyperlink r:id="rId49">
              <w:r w:rsidR="00752D4E" w:rsidRPr="00FC5F2A">
                <w:rPr>
                  <w:rFonts w:ascii="Museo Sans 300" w:hAnsi="Museo Sans 300"/>
                  <w:color w:val="1155CC"/>
                  <w:u w:val="single"/>
                </w:rPr>
                <w:t>EngageNY, Module 4, Lesson 29</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7.0.29</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dividing decimal dividends by non</w:t>
            </w:r>
            <w:r w:rsidRPr="00FC5F2A">
              <w:rPr>
                <w:rFonts w:ascii="Cambria Math" w:hAnsi="Cambria Math" w:cs="Cambria Math"/>
              </w:rPr>
              <w:t>‐</w:t>
            </w:r>
            <w:r w:rsidRPr="00FC5F2A">
              <w:rPr>
                <w:rFonts w:ascii="Museo Sans 300" w:hAnsi="Museo Sans 300"/>
              </w:rPr>
              <w:t>unit decimal divisors:</w:t>
            </w:r>
          </w:p>
          <w:p w:rsidR="00752D4E" w:rsidRPr="00FC5F2A" w:rsidRDefault="00BB29BC" w:rsidP="001854D6">
            <w:pPr>
              <w:rPr>
                <w:rFonts w:ascii="Museo Sans 300" w:hAnsi="Museo Sans 300"/>
              </w:rPr>
            </w:pPr>
            <w:hyperlink r:id="rId50">
              <w:r w:rsidR="00752D4E" w:rsidRPr="00FC5F2A">
                <w:rPr>
                  <w:rFonts w:ascii="Museo Sans 300" w:hAnsi="Museo Sans 300"/>
                  <w:color w:val="1155CC"/>
                  <w:u w:val="single"/>
                </w:rPr>
                <w:t>EngageNY, Module 4, Lesson 30</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7.0.30</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continuing to divide decimal dividends by non</w:t>
            </w:r>
            <w:r w:rsidRPr="00FC5F2A">
              <w:rPr>
                <w:rFonts w:ascii="Cambria Math" w:hAnsi="Cambria Math" w:cs="Cambria Math"/>
              </w:rPr>
              <w:t>‐</w:t>
            </w:r>
            <w:r w:rsidRPr="00FC5F2A">
              <w:rPr>
                <w:rFonts w:ascii="Museo Sans 300" w:hAnsi="Museo Sans 300"/>
              </w:rPr>
              <w:t>unit decimal divisors:</w:t>
            </w:r>
          </w:p>
          <w:p w:rsidR="00752D4E" w:rsidRPr="00FC5F2A" w:rsidRDefault="00BB29BC" w:rsidP="001854D6">
            <w:pPr>
              <w:rPr>
                <w:rFonts w:ascii="Museo Sans 300" w:hAnsi="Museo Sans 300"/>
              </w:rPr>
            </w:pPr>
            <w:hyperlink r:id="rId51">
              <w:r w:rsidR="00752D4E" w:rsidRPr="00FC5F2A">
                <w:rPr>
                  <w:rFonts w:ascii="Museo Sans 300" w:hAnsi="Museo Sans 300"/>
                  <w:color w:val="1155CC"/>
                  <w:u w:val="single"/>
                </w:rPr>
                <w:t>EngageNY, Module 4, Lesson 31</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7.0.31</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interpreting and evaluating numerical expressions including the language of scaling and fraction division:</w:t>
            </w:r>
          </w:p>
          <w:p w:rsidR="00752D4E" w:rsidRPr="00FC5F2A" w:rsidRDefault="00BB29BC" w:rsidP="001854D6">
            <w:pPr>
              <w:rPr>
                <w:rFonts w:ascii="Museo Sans 300" w:hAnsi="Museo Sans 300"/>
              </w:rPr>
            </w:pPr>
            <w:hyperlink r:id="rId52">
              <w:r w:rsidR="00752D4E" w:rsidRPr="00FC5F2A">
                <w:rPr>
                  <w:rFonts w:ascii="Museo Sans 300" w:hAnsi="Museo Sans 300"/>
                  <w:color w:val="1155CC"/>
                  <w:u w:val="single"/>
                </w:rPr>
                <w:t>EngageNY, Module 4, Lesson 32</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Height w:val="420"/>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7.0.32</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creating story contexts for numerical expressions and tape diagrams, and solving word problems:</w:t>
            </w:r>
          </w:p>
          <w:p w:rsidR="00752D4E" w:rsidRPr="00FC5F2A" w:rsidRDefault="00BB29BC" w:rsidP="001854D6">
            <w:pPr>
              <w:rPr>
                <w:rFonts w:ascii="Museo Sans 300" w:hAnsi="Museo Sans 300"/>
              </w:rPr>
            </w:pPr>
            <w:hyperlink r:id="rId53">
              <w:r w:rsidR="00752D4E" w:rsidRPr="00FC5F2A">
                <w:rPr>
                  <w:rFonts w:ascii="Museo Sans 300" w:hAnsi="Museo Sans 300"/>
                  <w:color w:val="1155CC"/>
                  <w:u w:val="single"/>
                </w:rPr>
                <w:t>EngageNY, Module 4, Lesson 33</w:t>
              </w:r>
            </w:hyperlink>
          </w:p>
        </w:tc>
        <w:tc>
          <w:tcPr>
            <w:tcW w:w="5940" w:type="dxa"/>
            <w:vMerge/>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bl>
    <w:p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rsidTr="00E41EDA">
        <w:trPr>
          <w:cantSplit/>
          <w:trHeight w:val="438"/>
        </w:trPr>
        <w:tc>
          <w:tcPr>
            <w:tcW w:w="8470" w:type="dxa"/>
            <w:gridSpan w:val="2"/>
            <w:shd w:val="clear" w:color="auto" w:fill="B7BDBA"/>
            <w:tcMar>
              <w:top w:w="100" w:type="dxa"/>
              <w:left w:w="100" w:type="dxa"/>
              <w:bottom w:w="100" w:type="dxa"/>
              <w:right w:w="100" w:type="dxa"/>
            </w:tcMar>
          </w:tcPr>
          <w:p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lastRenderedPageBreak/>
              <w:drawing>
                <wp:anchor distT="0" distB="0" distL="114300" distR="114300" simplePos="0" relativeHeight="251681792" behindDoc="0" locked="0" layoutInCell="1" allowOverlap="1" wp14:anchorId="75F1DEA3" wp14:editId="67CF1F83">
                  <wp:simplePos x="914400" y="4322618"/>
                  <wp:positionH relativeFrom="margin">
                    <wp:align>left</wp:align>
                  </wp:positionH>
                  <wp:positionV relativeFrom="margin">
                    <wp:align>top</wp:align>
                  </wp:positionV>
                  <wp:extent cx="264795" cy="264795"/>
                  <wp:effectExtent l="0" t="0" r="1905" b="1905"/>
                  <wp:wrapSquare wrapText="bothSides"/>
                  <wp:docPr id="22"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7/8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rsidR="00350295" w:rsidRPr="00954F43" w:rsidRDefault="00350295" w:rsidP="00350295">
            <w:pPr>
              <w:widowControl w:val="0"/>
              <w:spacing w:line="240" w:lineRule="auto"/>
              <w:rPr>
                <w:rFonts w:ascii="Museo Sans 300" w:hAnsi="Museo Sans 300"/>
                <w:b/>
              </w:rPr>
            </w:pPr>
            <w:r w:rsidRPr="00954F43">
              <w:rPr>
                <w:rFonts w:ascii="Museo Sans 300" w:hAnsi="Museo Sans 300"/>
                <w:b/>
                <w:szCs w:val="28"/>
              </w:rPr>
              <w:t>Rationale</w:t>
            </w:r>
          </w:p>
        </w:tc>
      </w:tr>
      <w:tr w:rsidR="009879AC" w:rsidRPr="00954F43" w:rsidTr="00E41EDA">
        <w:trPr>
          <w:gridBefore w:val="1"/>
          <w:wBefore w:w="10" w:type="dxa"/>
          <w:trHeight w:val="420"/>
        </w:trPr>
        <w:tc>
          <w:tcPr>
            <w:tcW w:w="8460" w:type="dxa"/>
            <w:tcMar>
              <w:top w:w="100" w:type="dxa"/>
              <w:left w:w="100" w:type="dxa"/>
              <w:bottom w:w="100" w:type="dxa"/>
              <w:right w:w="100" w:type="dxa"/>
            </w:tcMar>
          </w:tcPr>
          <w:p w:rsidR="009879AC" w:rsidRPr="00954F43" w:rsidRDefault="00752D4E" w:rsidP="00BD451D">
            <w:pPr>
              <w:widowControl w:val="0"/>
              <w:rPr>
                <w:rFonts w:ascii="Museo Sans 300" w:hAnsi="Museo Sans 300"/>
              </w:rPr>
            </w:pPr>
            <w:r w:rsidRPr="00181B46">
              <w:rPr>
                <w:rFonts w:ascii="Museo Sans 300" w:hAnsi="Museo Sans 300"/>
              </w:rPr>
              <w:t>There are no chapter-specific Rules of Thumb. Be sure to still apply grade- and program-level Rules of Thumb from Part Two and Part Three of this document.</w:t>
            </w:r>
          </w:p>
        </w:tc>
        <w:tc>
          <w:tcPr>
            <w:tcW w:w="5940" w:type="dxa"/>
            <w:tcMar>
              <w:top w:w="100" w:type="dxa"/>
              <w:left w:w="100" w:type="dxa"/>
              <w:bottom w:w="100" w:type="dxa"/>
              <w:right w:w="100" w:type="dxa"/>
            </w:tcMar>
          </w:tcPr>
          <w:p w:rsidR="009879AC" w:rsidRPr="00954F43" w:rsidRDefault="009879AC" w:rsidP="00752D4E">
            <w:pPr>
              <w:spacing w:line="240" w:lineRule="auto"/>
              <w:rPr>
                <w:rFonts w:ascii="Museo Sans 300" w:hAnsi="Museo Sans 300"/>
              </w:rPr>
            </w:pPr>
            <w:r w:rsidRPr="00954F43">
              <w:rPr>
                <w:rFonts w:ascii="Museo Sans 300" w:hAnsi="Museo Sans 300"/>
              </w:rPr>
              <w:t xml:space="preserve">. </w:t>
            </w:r>
          </w:p>
        </w:tc>
      </w:tr>
    </w:tbl>
    <w:p w:rsidR="00442B88" w:rsidRDefault="00442B88" w:rsidP="009879AC">
      <w:pPr>
        <w:spacing w:after="160" w:line="259" w:lineRule="auto"/>
        <w:rPr>
          <w:rFonts w:ascii="Museo Sans 300" w:hAnsi="Museo Sans 300"/>
        </w:rPr>
      </w:pPr>
    </w:p>
    <w:p w:rsidR="00442B88" w:rsidRDefault="00442B88">
      <w:pPr>
        <w:spacing w:after="160" w:line="259" w:lineRule="auto"/>
        <w:rPr>
          <w:rFonts w:ascii="Museo Sans 300" w:hAnsi="Museo Sans 300"/>
        </w:rPr>
      </w:pPr>
      <w:r>
        <w:rPr>
          <w:rFonts w:ascii="Museo Sans 300" w:hAnsi="Museo Sans 300"/>
        </w:rPr>
        <w:br w:type="page"/>
      </w:r>
    </w:p>
    <w:tbl>
      <w:tblPr>
        <w:tblW w:w="146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0"/>
        <w:gridCol w:w="1080"/>
        <w:gridCol w:w="4590"/>
        <w:gridCol w:w="5940"/>
      </w:tblGrid>
      <w:tr w:rsidR="00752D4E" w:rsidRPr="00FC5F2A" w:rsidTr="003A1D72">
        <w:trPr>
          <w:cantSplit/>
          <w:trHeight w:val="420"/>
        </w:trPr>
        <w:tc>
          <w:tcPr>
            <w:tcW w:w="14650" w:type="dxa"/>
            <w:gridSpan w:val="4"/>
            <w:shd w:val="clear" w:color="auto" w:fill="B7BDBA"/>
            <w:tcMar>
              <w:top w:w="100" w:type="dxa"/>
              <w:left w:w="100" w:type="dxa"/>
              <w:bottom w:w="100" w:type="dxa"/>
              <w:right w:w="100" w:type="dxa"/>
            </w:tcMar>
          </w:tcPr>
          <w:p w:rsidR="00752D4E" w:rsidRPr="00FC5F2A" w:rsidRDefault="00752D4E" w:rsidP="001854D6">
            <w:pPr>
              <w:ind w:left="720" w:hanging="615"/>
              <w:rPr>
                <w:rFonts w:ascii="Museo Sans 300" w:hAnsi="Museo Sans 300"/>
              </w:rPr>
            </w:pPr>
            <w:r w:rsidRPr="00FC5F2A">
              <w:rPr>
                <w:rFonts w:ascii="Museo Sans 300" w:hAnsi="Museo Sans 300"/>
                <w:b/>
                <w:sz w:val="36"/>
                <w:szCs w:val="36"/>
              </w:rPr>
              <w:lastRenderedPageBreak/>
              <w:t>Grade 5 / Chapter 9:  Algebra: Patterns and Graphing</w:t>
            </w:r>
          </w:p>
        </w:tc>
      </w:tr>
      <w:tr w:rsidR="00442B88" w:rsidRPr="00FC5F2A" w:rsidTr="003A1D72">
        <w:trPr>
          <w:cantSplit/>
        </w:trPr>
        <w:tc>
          <w:tcPr>
            <w:tcW w:w="3040" w:type="dxa"/>
            <w:shd w:val="clear" w:color="auto" w:fill="B7BDBA"/>
            <w:tcMar>
              <w:top w:w="100" w:type="dxa"/>
              <w:left w:w="100" w:type="dxa"/>
              <w:bottom w:w="100" w:type="dxa"/>
              <w:right w:w="100" w:type="dxa"/>
            </w:tcMar>
          </w:tcPr>
          <w:p w:rsidR="00442B88" w:rsidRPr="001854D6" w:rsidRDefault="00442B88" w:rsidP="000021DE">
            <w:pPr>
              <w:rPr>
                <w:rFonts w:ascii="Museo Sans 300" w:hAnsi="Museo Sans 300"/>
                <w:b/>
              </w:rPr>
            </w:pPr>
            <w:r w:rsidRPr="001854D6">
              <w:rPr>
                <w:rFonts w:ascii="Museo Sans 300" w:hAnsi="Museo Sans 300"/>
                <w:b/>
              </w:rPr>
              <w:t>Lesson</w:t>
            </w:r>
          </w:p>
        </w:tc>
        <w:tc>
          <w:tcPr>
            <w:tcW w:w="1080" w:type="dxa"/>
            <w:shd w:val="clear" w:color="auto" w:fill="B7BDBA"/>
            <w:tcMar>
              <w:top w:w="100" w:type="dxa"/>
              <w:left w:w="100" w:type="dxa"/>
              <w:bottom w:w="100" w:type="dxa"/>
              <w:right w:w="100" w:type="dxa"/>
            </w:tcMar>
          </w:tcPr>
          <w:p w:rsidR="00442B88" w:rsidRPr="001854D6" w:rsidRDefault="00442B88" w:rsidP="000021DE">
            <w:pPr>
              <w:rPr>
                <w:rFonts w:ascii="Museo Sans 300" w:hAnsi="Museo Sans 300"/>
                <w:b/>
              </w:rPr>
            </w:pPr>
            <w:r w:rsidRPr="001854D6">
              <w:rPr>
                <w:rFonts w:ascii="Museo Sans 300" w:hAnsi="Museo Sans 300"/>
                <w:b/>
              </w:rPr>
              <w:t>Action</w:t>
            </w:r>
          </w:p>
        </w:tc>
        <w:tc>
          <w:tcPr>
            <w:tcW w:w="4590" w:type="dxa"/>
            <w:shd w:val="clear" w:color="auto" w:fill="B7BDBA"/>
            <w:tcMar>
              <w:top w:w="100" w:type="dxa"/>
              <w:left w:w="100" w:type="dxa"/>
              <w:bottom w:w="100" w:type="dxa"/>
              <w:right w:w="100" w:type="dxa"/>
            </w:tcMar>
          </w:tcPr>
          <w:p w:rsidR="00442B88" w:rsidRPr="001854D6" w:rsidRDefault="00442B88" w:rsidP="000021DE">
            <w:pPr>
              <w:rPr>
                <w:rFonts w:ascii="Museo Sans 300" w:hAnsi="Museo Sans 300"/>
                <w:b/>
              </w:rPr>
            </w:pPr>
            <w:r w:rsidRPr="001854D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rsidR="00442B88" w:rsidRPr="001854D6" w:rsidRDefault="00442B88" w:rsidP="000021DE">
            <w:pPr>
              <w:rPr>
                <w:rFonts w:ascii="Museo Sans 300" w:hAnsi="Museo Sans 300"/>
                <w:b/>
              </w:rPr>
            </w:pPr>
            <w:r w:rsidRPr="001854D6">
              <w:rPr>
                <w:rFonts w:ascii="Museo Sans 300" w:hAnsi="Museo Sans 300"/>
                <w:b/>
              </w:rPr>
              <w:t>Rationale</w:t>
            </w:r>
          </w:p>
        </w:tc>
      </w:tr>
      <w:tr w:rsidR="00752D4E" w:rsidRPr="00FC5F2A" w:rsidTr="003A1D72">
        <w:trPr>
          <w:cantSplit/>
        </w:trPr>
        <w:tc>
          <w:tcPr>
            <w:tcW w:w="304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9.1 </w:t>
            </w:r>
            <w:r w:rsidRPr="00FC5F2A">
              <w:rPr>
                <w:rFonts w:ascii="Museo Sans 300" w:hAnsi="Museo Sans 300"/>
                <w:highlight w:val="white"/>
              </w:rPr>
              <w:t>Line Plot</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Modify</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Skip all questions that ask students to calculate the average.</w:t>
            </w: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Finding averages aligns to 6</w:t>
            </w:r>
            <w:hyperlink r:id="rId54">
              <w:r w:rsidRPr="00FC5F2A">
                <w:rPr>
                  <w:rFonts w:ascii="Museo Sans 300" w:hAnsi="Museo Sans 300"/>
                </w:rPr>
                <w:t>.SP.B.5</w:t>
              </w:r>
            </w:hyperlink>
            <w:r w:rsidRPr="00FC5F2A">
              <w:rPr>
                <w:rFonts w:ascii="Museo Sans 300" w:hAnsi="Museo Sans 300"/>
              </w:rPr>
              <w:t>c</w:t>
            </w:r>
            <w:r w:rsidR="000749E5">
              <w:rPr>
                <w:rFonts w:ascii="Museo Sans 300" w:hAnsi="Museo Sans 300"/>
              </w:rPr>
              <w:t>.</w:t>
            </w:r>
          </w:p>
        </w:tc>
      </w:tr>
      <w:tr w:rsidR="00752D4E" w:rsidRPr="00FC5F2A" w:rsidTr="003A1D72">
        <w:trPr>
          <w:cantSplit/>
        </w:trPr>
        <w:tc>
          <w:tcPr>
            <w:tcW w:w="304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9.1.1</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Practice with creating line plots and analyzing data that requires fraction operations</w:t>
            </w:r>
            <w:r w:rsidR="000749E5">
              <w:rPr>
                <w:rFonts w:ascii="Museo Sans 300" w:hAnsi="Museo Sans 300"/>
              </w:rPr>
              <w:t>:</w:t>
            </w:r>
            <w:r w:rsidR="00D9576D">
              <w:rPr>
                <w:rFonts w:ascii="Museo Sans 300" w:hAnsi="Museo Sans 300"/>
              </w:rPr>
              <w:t xml:space="preserve"> </w:t>
            </w:r>
            <w:hyperlink r:id="rId55">
              <w:r w:rsidRPr="00FC5F2A">
                <w:rPr>
                  <w:rFonts w:ascii="Museo Sans 300" w:hAnsi="Museo Sans 300"/>
                  <w:color w:val="1155CC"/>
                  <w:u w:val="single"/>
                </w:rPr>
                <w:t>EngageNY, Module 4, Lesson 1</w:t>
              </w:r>
            </w:hyperlink>
          </w:p>
        </w:tc>
        <w:tc>
          <w:tcPr>
            <w:tcW w:w="5940" w:type="dxa"/>
            <w:tcMar>
              <w:top w:w="100" w:type="dxa"/>
              <w:left w:w="100" w:type="dxa"/>
              <w:bottom w:w="100" w:type="dxa"/>
              <w:right w:w="100" w:type="dxa"/>
            </w:tcMar>
          </w:tcPr>
          <w:p w:rsidR="00752D4E" w:rsidRPr="00FC5F2A" w:rsidRDefault="00752D4E" w:rsidP="00C4473E">
            <w:pPr>
              <w:rPr>
                <w:rFonts w:ascii="Museo Sans 300" w:hAnsi="Museo Sans 300"/>
              </w:rPr>
            </w:pPr>
            <w:r w:rsidRPr="00FC5F2A">
              <w:rPr>
                <w:rFonts w:ascii="Museo Sans 300" w:hAnsi="Museo Sans 300"/>
              </w:rPr>
              <w:t xml:space="preserve">Allows for connecting </w:t>
            </w:r>
            <w:r w:rsidR="00C4473E">
              <w:rPr>
                <w:rFonts w:ascii="Museo Sans 300" w:hAnsi="Museo Sans 300"/>
              </w:rPr>
              <w:t>S</w:t>
            </w:r>
            <w:r w:rsidR="00C4473E" w:rsidRPr="00FC5F2A">
              <w:rPr>
                <w:rFonts w:ascii="Museo Sans 300" w:hAnsi="Museo Sans 300"/>
              </w:rPr>
              <w:t>upporting</w:t>
            </w:r>
            <w:r w:rsidR="000749E5">
              <w:rPr>
                <w:rFonts w:ascii="Museo Sans 300" w:hAnsi="Museo Sans 300"/>
              </w:rPr>
              <w:t xml:space="preserve"> </w:t>
            </w:r>
            <w:r w:rsidR="00933739">
              <w:rPr>
                <w:rFonts w:ascii="Museo Sans 300" w:hAnsi="Museo Sans 300"/>
              </w:rPr>
              <w:t>W</w:t>
            </w:r>
            <w:r w:rsidR="000749E5">
              <w:rPr>
                <w:rFonts w:ascii="Museo Sans 300" w:hAnsi="Museo Sans 300"/>
              </w:rPr>
              <w:t>ork (5.MD.B.2) to Major W</w:t>
            </w:r>
            <w:r w:rsidRPr="00FC5F2A">
              <w:rPr>
                <w:rFonts w:ascii="Museo Sans 300" w:hAnsi="Museo Sans 300"/>
              </w:rPr>
              <w:t>ork (5.NF)</w:t>
            </w:r>
            <w:r w:rsidR="000749E5">
              <w:rPr>
                <w:rFonts w:ascii="Museo Sans 300" w:hAnsi="Museo Sans 300"/>
              </w:rPr>
              <w:t>.</w:t>
            </w:r>
          </w:p>
        </w:tc>
      </w:tr>
      <w:tr w:rsidR="00752D4E" w:rsidRPr="00FC5F2A" w:rsidTr="003A1D72">
        <w:trPr>
          <w:cantSplit/>
        </w:trPr>
        <w:tc>
          <w:tcPr>
            <w:tcW w:w="304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9.2 </w:t>
            </w:r>
            <w:r w:rsidRPr="00FC5F2A">
              <w:rPr>
                <w:rFonts w:ascii="Museo Sans 300" w:hAnsi="Museo Sans 300"/>
                <w:highlight w:val="white"/>
              </w:rPr>
              <w:t xml:space="preserve"> Ordered Pairs</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3A1D72">
        <w:trPr>
          <w:cantSplit/>
        </w:trPr>
        <w:tc>
          <w:tcPr>
            <w:tcW w:w="304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9.2.1</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Lesson about graphing and naming points on the coordinate plane, including fractional locations:</w:t>
            </w:r>
          </w:p>
          <w:p w:rsidR="00752D4E" w:rsidRPr="00FC5F2A" w:rsidRDefault="00BB29BC" w:rsidP="001854D6">
            <w:pPr>
              <w:rPr>
                <w:rFonts w:ascii="Museo Sans 300" w:hAnsi="Museo Sans 300"/>
              </w:rPr>
            </w:pPr>
            <w:hyperlink r:id="rId56">
              <w:r w:rsidR="00752D4E" w:rsidRPr="00FC5F2A">
                <w:rPr>
                  <w:rFonts w:ascii="Museo Sans 300" w:hAnsi="Museo Sans 300"/>
                  <w:color w:val="1155CC"/>
                  <w:u w:val="single"/>
                </w:rPr>
                <w:t>EngageNY, Module 6, Lesson 3</w:t>
              </w:r>
            </w:hyperlink>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3A1D72">
        <w:trPr>
          <w:cantSplit/>
        </w:trPr>
        <w:tc>
          <w:tcPr>
            <w:tcW w:w="3040" w:type="dxa"/>
            <w:tcMar>
              <w:top w:w="100" w:type="dxa"/>
              <w:left w:w="100" w:type="dxa"/>
              <w:bottom w:w="100" w:type="dxa"/>
              <w:right w:w="100" w:type="dxa"/>
            </w:tcMar>
          </w:tcPr>
          <w:p w:rsidR="00752D4E" w:rsidRPr="00FC5F2A" w:rsidRDefault="00752D4E" w:rsidP="003A1D72">
            <w:pPr>
              <w:widowControl w:val="0"/>
              <w:rPr>
                <w:rFonts w:ascii="Museo Sans 300" w:hAnsi="Museo Sans 300"/>
              </w:rPr>
            </w:pPr>
            <w:r w:rsidRPr="00FC5F2A">
              <w:rPr>
                <w:rFonts w:ascii="Museo Sans 300" w:hAnsi="Museo Sans 300"/>
              </w:rPr>
              <w:t xml:space="preserve">9.3 </w:t>
            </w:r>
            <w:r w:rsidRPr="00FC5F2A">
              <w:rPr>
                <w:rFonts w:ascii="Museo Sans 300" w:hAnsi="Museo Sans 300"/>
                <w:highlight w:val="white"/>
              </w:rPr>
              <w:t xml:space="preserve"> Graph Data</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0749E5">
            <w:pPr>
              <w:rPr>
                <w:rFonts w:ascii="Museo Sans 300" w:hAnsi="Museo Sans 300"/>
              </w:rPr>
            </w:pPr>
            <w:r w:rsidRPr="00FC5F2A">
              <w:rPr>
                <w:rFonts w:ascii="Museo Sans 300" w:hAnsi="Museo Sans 300"/>
              </w:rPr>
              <w:t xml:space="preserve">This lesson’s focus on line graphs, which are not a requirement for  </w:t>
            </w:r>
            <w:r w:rsidR="00933739">
              <w:rPr>
                <w:rFonts w:ascii="Museo Sans 300" w:hAnsi="Museo Sans 300"/>
              </w:rPr>
              <w:t>Grade</w:t>
            </w:r>
            <w:r w:rsidR="000749E5">
              <w:rPr>
                <w:rFonts w:ascii="Museo Sans 300" w:hAnsi="Museo Sans 300"/>
              </w:rPr>
              <w:t xml:space="preserve"> 5, and</w:t>
            </w:r>
            <w:r w:rsidRPr="00FC5F2A">
              <w:rPr>
                <w:rFonts w:ascii="Museo Sans 300" w:hAnsi="Museo Sans 300"/>
              </w:rPr>
              <w:t xml:space="preserve"> detract</w:t>
            </w:r>
            <w:r w:rsidR="000749E5">
              <w:rPr>
                <w:rFonts w:ascii="Museo Sans 300" w:hAnsi="Museo Sans 300"/>
              </w:rPr>
              <w:t>s</w:t>
            </w:r>
            <w:r w:rsidRPr="00FC5F2A">
              <w:rPr>
                <w:rFonts w:ascii="Museo Sans 300" w:hAnsi="Museo Sans 300"/>
              </w:rPr>
              <w:t xml:space="preserve"> from the central concern of 5.G.A.</w:t>
            </w:r>
          </w:p>
        </w:tc>
      </w:tr>
      <w:tr w:rsidR="00752D4E" w:rsidRPr="00FC5F2A" w:rsidTr="003A1D72">
        <w:trPr>
          <w:cantSplit/>
          <w:trHeight w:val="456"/>
        </w:trPr>
        <w:tc>
          <w:tcPr>
            <w:tcW w:w="304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9.4 </w:t>
            </w:r>
            <w:r w:rsidRPr="00FC5F2A">
              <w:rPr>
                <w:rFonts w:ascii="Museo Sans 300" w:hAnsi="Museo Sans 300"/>
                <w:highlight w:val="white"/>
              </w:rPr>
              <w:t>Line Graphs</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Line graphs are not a requirement of either the 5.G or 5.MD domain.</w:t>
            </w:r>
          </w:p>
        </w:tc>
      </w:tr>
      <w:tr w:rsidR="00752D4E" w:rsidRPr="00FC5F2A" w:rsidTr="003A1D72">
        <w:trPr>
          <w:cantSplit/>
          <w:trHeight w:val="357"/>
        </w:trPr>
        <w:tc>
          <w:tcPr>
            <w:tcW w:w="304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9.5 </w:t>
            </w:r>
            <w:r w:rsidRPr="00FC5F2A">
              <w:rPr>
                <w:rFonts w:ascii="Museo Sans 300" w:hAnsi="Museo Sans 300"/>
                <w:highlight w:val="white"/>
              </w:rPr>
              <w:t>Numerical Patterns</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3A1D72">
        <w:trPr>
          <w:cantSplit/>
        </w:trPr>
        <w:tc>
          <w:tcPr>
            <w:tcW w:w="304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9.6 </w:t>
            </w:r>
            <w:r w:rsidRPr="00FC5F2A">
              <w:rPr>
                <w:rFonts w:ascii="Museo Sans 300" w:hAnsi="Museo Sans 300"/>
                <w:highlight w:val="white"/>
              </w:rPr>
              <w:t>Find a Rule</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Modify</w:t>
            </w:r>
          </w:p>
        </w:tc>
        <w:tc>
          <w:tcPr>
            <w:tcW w:w="4590" w:type="dxa"/>
            <w:tcMar>
              <w:top w:w="100" w:type="dxa"/>
              <w:left w:w="100" w:type="dxa"/>
              <w:bottom w:w="100" w:type="dxa"/>
              <w:right w:w="100" w:type="dxa"/>
            </w:tcMar>
          </w:tcPr>
          <w:p w:rsidR="00752D4E" w:rsidRPr="00FC5F2A" w:rsidRDefault="00752D4E" w:rsidP="000D2751">
            <w:pPr>
              <w:ind w:left="45"/>
              <w:rPr>
                <w:rFonts w:ascii="Museo Sans 300" w:hAnsi="Museo Sans 300"/>
              </w:rPr>
            </w:pPr>
            <w:r w:rsidRPr="00FC5F2A">
              <w:rPr>
                <w:rFonts w:ascii="Museo Sans 300" w:hAnsi="Museo Sans 300"/>
              </w:rPr>
              <w:t xml:space="preserve">Do not ask students to write </w:t>
            </w:r>
            <w:r w:rsidR="000749E5">
              <w:rPr>
                <w:rFonts w:ascii="Museo Sans 300" w:hAnsi="Museo Sans 300"/>
              </w:rPr>
              <w:t>a rule to represent the pattern; focus on generating</w:t>
            </w:r>
            <w:r w:rsidRPr="00FC5F2A">
              <w:rPr>
                <w:rFonts w:ascii="Museo Sans 300" w:hAnsi="Museo Sans 300"/>
              </w:rPr>
              <w:t>, extending</w:t>
            </w:r>
            <w:r w:rsidR="000749E5">
              <w:rPr>
                <w:rFonts w:ascii="Museo Sans 300" w:hAnsi="Museo Sans 300"/>
              </w:rPr>
              <w:t>,</w:t>
            </w:r>
            <w:r w:rsidRPr="00FC5F2A">
              <w:rPr>
                <w:rFonts w:ascii="Museo Sans 300" w:hAnsi="Museo Sans 300"/>
              </w:rPr>
              <w:t xml:space="preserve"> and comparing </w:t>
            </w:r>
            <w:r w:rsidR="000D2751">
              <w:rPr>
                <w:rFonts w:ascii="Museo Sans 300" w:hAnsi="Museo Sans 300"/>
              </w:rPr>
              <w:t>patterns</w:t>
            </w:r>
            <w:r w:rsidRPr="00FC5F2A">
              <w:rPr>
                <w:rFonts w:ascii="Museo Sans 300" w:hAnsi="Museo Sans 300"/>
              </w:rPr>
              <w:t>.</w:t>
            </w: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5.OA.B.3 requires students to generate a pattern from given rules, not create a rule for a pattern.</w:t>
            </w:r>
          </w:p>
        </w:tc>
      </w:tr>
      <w:tr w:rsidR="00752D4E" w:rsidRPr="00FC5F2A" w:rsidTr="003A1D72">
        <w:trPr>
          <w:cantSplit/>
        </w:trPr>
        <w:tc>
          <w:tcPr>
            <w:tcW w:w="304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9.7 </w:t>
            </w:r>
            <w:r w:rsidRPr="00FC5F2A">
              <w:rPr>
                <w:rFonts w:ascii="Museo Sans 300" w:hAnsi="Museo Sans 300"/>
                <w:highlight w:val="white"/>
              </w:rPr>
              <w:t>Graph and Analyze Relationshi</w:t>
            </w:r>
            <w:hyperlink r:id="rId57">
              <w:r w:rsidRPr="00FC5F2A">
                <w:rPr>
                  <w:rFonts w:ascii="Museo Sans 300" w:hAnsi="Museo Sans 300"/>
                  <w:color w:val="003366"/>
                  <w:highlight w:val="white"/>
                </w:rPr>
                <w:t>ps</w:t>
              </w:r>
            </w:hyperlink>
            <w:hyperlink r:id="rId58"/>
          </w:p>
        </w:tc>
        <w:tc>
          <w:tcPr>
            <w:tcW w:w="1080" w:type="dxa"/>
            <w:tcMar>
              <w:top w:w="100" w:type="dxa"/>
              <w:left w:w="100" w:type="dxa"/>
              <w:bottom w:w="100" w:type="dxa"/>
              <w:right w:w="100" w:type="dxa"/>
            </w:tcMar>
          </w:tcPr>
          <w:p w:rsidR="00752D4E" w:rsidRPr="00FC5F2A" w:rsidRDefault="00752D4E" w:rsidP="001854D6">
            <w:pPr>
              <w:widowControl w:val="0"/>
              <w:ind w:left="15"/>
              <w:rPr>
                <w:rFonts w:ascii="Museo Sans 300" w:hAnsi="Museo Sans 300"/>
              </w:rPr>
            </w:pPr>
            <w:r w:rsidRPr="00FC5F2A">
              <w:rPr>
                <w:rFonts w:ascii="Museo Sans 300" w:hAnsi="Museo Sans 300"/>
              </w:rPr>
              <w:t>As is</w:t>
            </w:r>
          </w:p>
        </w:tc>
        <w:tc>
          <w:tcPr>
            <w:tcW w:w="4590" w:type="dxa"/>
            <w:shd w:val="clear" w:color="auto" w:fill="FFFFFF"/>
            <w:tcMar>
              <w:top w:w="100" w:type="dxa"/>
              <w:left w:w="100" w:type="dxa"/>
              <w:bottom w:w="100" w:type="dxa"/>
              <w:right w:w="100" w:type="dxa"/>
            </w:tcMar>
          </w:tcPr>
          <w:p w:rsidR="00752D4E" w:rsidRPr="00FC5F2A" w:rsidRDefault="00752D4E" w:rsidP="001854D6">
            <w:pPr>
              <w:ind w:left="45"/>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ind w:left="45"/>
              <w:rPr>
                <w:rFonts w:ascii="Museo Sans 300" w:hAnsi="Museo Sans 300"/>
              </w:rPr>
            </w:pPr>
          </w:p>
        </w:tc>
      </w:tr>
    </w:tbl>
    <w:p w:rsidR="009879AC" w:rsidRDefault="009879AC" w:rsidP="009879AC">
      <w:pPr>
        <w:rPr>
          <w:rFonts w:ascii="Museo Sans 300" w:hAnsi="Museo Sans 300"/>
        </w:rPr>
      </w:pPr>
    </w:p>
    <w:p w:rsidR="008225D7" w:rsidRPr="00954F43" w:rsidRDefault="008225D7" w:rsidP="009879AC">
      <w:pPr>
        <w:rPr>
          <w:rFonts w:ascii="Museo Sans 300" w:hAnsi="Museo Sans 300"/>
        </w:rPr>
      </w:pPr>
    </w:p>
    <w:tbl>
      <w:tblPr>
        <w:tblW w:w="14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710"/>
        <w:gridCol w:w="5940"/>
      </w:tblGrid>
      <w:tr w:rsidR="00350295" w:rsidRPr="00954F43" w:rsidTr="003A1D72">
        <w:trPr>
          <w:cantSplit/>
          <w:trHeight w:val="438"/>
        </w:trPr>
        <w:tc>
          <w:tcPr>
            <w:tcW w:w="8720" w:type="dxa"/>
            <w:gridSpan w:val="2"/>
            <w:shd w:val="clear" w:color="auto" w:fill="B7BDBA"/>
            <w:tcMar>
              <w:top w:w="100" w:type="dxa"/>
              <w:left w:w="100" w:type="dxa"/>
              <w:bottom w:w="100" w:type="dxa"/>
              <w:right w:w="100" w:type="dxa"/>
            </w:tcMar>
          </w:tcPr>
          <w:p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3840" behindDoc="0" locked="0" layoutInCell="1" allowOverlap="1" wp14:anchorId="433727CC" wp14:editId="47517FE3">
                  <wp:simplePos x="914400" y="4322618"/>
                  <wp:positionH relativeFrom="margin">
                    <wp:align>left</wp:align>
                  </wp:positionH>
                  <wp:positionV relativeFrom="margin">
                    <wp:align>top</wp:align>
                  </wp:positionV>
                  <wp:extent cx="264795" cy="264795"/>
                  <wp:effectExtent l="0" t="0" r="1905" b="1905"/>
                  <wp:wrapSquare wrapText="bothSides"/>
                  <wp:docPr id="2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9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rsidR="00350295" w:rsidRPr="00954F43" w:rsidRDefault="00350295" w:rsidP="00350295">
            <w:pPr>
              <w:widowControl w:val="0"/>
              <w:spacing w:line="240" w:lineRule="auto"/>
              <w:rPr>
                <w:rFonts w:ascii="Museo Sans 300" w:hAnsi="Museo Sans 300"/>
                <w:b/>
              </w:rPr>
            </w:pPr>
            <w:r w:rsidRPr="00954F43">
              <w:rPr>
                <w:rFonts w:ascii="Museo Sans 300" w:hAnsi="Museo Sans 300"/>
                <w:b/>
                <w:szCs w:val="28"/>
              </w:rPr>
              <w:t>Rationale</w:t>
            </w:r>
          </w:p>
        </w:tc>
      </w:tr>
      <w:tr w:rsidR="00752D4E" w:rsidRPr="00954F43" w:rsidTr="003A1D72">
        <w:trPr>
          <w:gridBefore w:val="1"/>
          <w:wBefore w:w="10" w:type="dxa"/>
          <w:trHeight w:val="420"/>
        </w:trPr>
        <w:tc>
          <w:tcPr>
            <w:tcW w:w="8710" w:type="dxa"/>
            <w:tcMar>
              <w:top w:w="100" w:type="dxa"/>
              <w:left w:w="100" w:type="dxa"/>
              <w:bottom w:w="100" w:type="dxa"/>
              <w:right w:w="100" w:type="dxa"/>
            </w:tcMar>
          </w:tcPr>
          <w:p w:rsidR="00752D4E" w:rsidRPr="00954F43" w:rsidRDefault="00752D4E" w:rsidP="00BD451D">
            <w:pPr>
              <w:widowControl w:val="0"/>
              <w:rPr>
                <w:rFonts w:ascii="Museo Sans 300" w:hAnsi="Museo Sans 300"/>
              </w:rPr>
            </w:pPr>
            <w:r w:rsidRPr="00FC5F2A">
              <w:rPr>
                <w:rFonts w:ascii="Museo Sans 300" w:hAnsi="Museo Sans 300"/>
              </w:rPr>
              <w:lastRenderedPageBreak/>
              <w:t>Give students opportunities to graph and name coordinate points that include fractions, as well as whole numbers.</w:t>
            </w: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Builds coherence between 5.G.A and 3.NF and sets students up for work in middle school involving the entire rational number system.</w:t>
            </w:r>
          </w:p>
          <w:p w:rsidR="00752D4E" w:rsidRPr="00954F43" w:rsidRDefault="00752D4E" w:rsidP="00BD451D">
            <w:pPr>
              <w:rPr>
                <w:rFonts w:ascii="Museo Sans 300" w:hAnsi="Museo Sans 300"/>
              </w:rPr>
            </w:pPr>
          </w:p>
        </w:tc>
      </w:tr>
    </w:tbl>
    <w:p w:rsidR="00442B88" w:rsidRDefault="00442B88" w:rsidP="009879AC">
      <w:pPr>
        <w:spacing w:after="160" w:line="259" w:lineRule="auto"/>
        <w:rPr>
          <w:rFonts w:ascii="Museo Sans 300" w:hAnsi="Museo Sans 300"/>
        </w:rPr>
      </w:pPr>
    </w:p>
    <w:p w:rsidR="00442B88" w:rsidRDefault="00442B88">
      <w:pPr>
        <w:spacing w:after="160" w:line="259" w:lineRule="auto"/>
        <w:rPr>
          <w:rFonts w:ascii="Museo Sans 300" w:hAnsi="Museo Sans 300"/>
        </w:rPr>
      </w:pPr>
      <w:r>
        <w:rPr>
          <w:rFonts w:ascii="Museo Sans 300" w:hAnsi="Museo Sans 300"/>
        </w:rPr>
        <w:br w:type="page"/>
      </w:r>
    </w:p>
    <w:p w:rsidR="009838DA" w:rsidRDefault="009838DA" w:rsidP="009879AC">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52D4E" w:rsidRPr="00FC5F2A" w:rsidTr="00442B88">
        <w:trPr>
          <w:cantSplit/>
          <w:trHeight w:val="420"/>
        </w:trPr>
        <w:tc>
          <w:tcPr>
            <w:tcW w:w="14400" w:type="dxa"/>
            <w:gridSpan w:val="4"/>
            <w:shd w:val="clear" w:color="auto" w:fill="B7BDBA"/>
            <w:tcMar>
              <w:top w:w="100" w:type="dxa"/>
              <w:left w:w="100" w:type="dxa"/>
              <w:bottom w:w="100" w:type="dxa"/>
              <w:right w:w="100" w:type="dxa"/>
            </w:tcMar>
          </w:tcPr>
          <w:p w:rsidR="00752D4E" w:rsidRPr="00FC5F2A" w:rsidRDefault="00752D4E" w:rsidP="001854D6">
            <w:pPr>
              <w:ind w:left="720" w:hanging="615"/>
              <w:rPr>
                <w:rFonts w:ascii="Museo Sans 300" w:hAnsi="Museo Sans 300"/>
              </w:rPr>
            </w:pPr>
            <w:r w:rsidRPr="00FC5F2A">
              <w:rPr>
                <w:rFonts w:ascii="Museo Sans 300" w:hAnsi="Museo Sans 300"/>
                <w:b/>
                <w:sz w:val="36"/>
                <w:szCs w:val="36"/>
              </w:rPr>
              <w:t>Grade 5 / Chapter 10: Converting Units of Measurement</w:t>
            </w:r>
          </w:p>
        </w:tc>
      </w:tr>
      <w:tr w:rsidR="00752D4E" w:rsidRPr="00FC5F2A" w:rsidTr="00442B88">
        <w:trPr>
          <w:cantSplit/>
        </w:trPr>
        <w:tc>
          <w:tcPr>
            <w:tcW w:w="2790" w:type="dxa"/>
            <w:shd w:val="clear" w:color="auto" w:fill="B7BDBA"/>
            <w:tcMar>
              <w:top w:w="100" w:type="dxa"/>
              <w:left w:w="100" w:type="dxa"/>
              <w:bottom w:w="100" w:type="dxa"/>
              <w:right w:w="100" w:type="dxa"/>
            </w:tcMar>
          </w:tcPr>
          <w:p w:rsidR="00752D4E" w:rsidRPr="00442B88" w:rsidRDefault="00752D4E" w:rsidP="00442B88">
            <w:pPr>
              <w:rPr>
                <w:rFonts w:ascii="Museo Sans 300" w:hAnsi="Museo Sans 300"/>
                <w:b/>
              </w:rPr>
            </w:pPr>
            <w:r w:rsidRPr="00442B88">
              <w:rPr>
                <w:rFonts w:ascii="Museo Sans 300" w:hAnsi="Museo Sans 300"/>
                <w:b/>
              </w:rPr>
              <w:t>Lesson</w:t>
            </w:r>
          </w:p>
        </w:tc>
        <w:tc>
          <w:tcPr>
            <w:tcW w:w="1080" w:type="dxa"/>
            <w:shd w:val="clear" w:color="auto" w:fill="B7BDBA"/>
            <w:tcMar>
              <w:top w:w="100" w:type="dxa"/>
              <w:left w:w="100" w:type="dxa"/>
              <w:bottom w:w="100" w:type="dxa"/>
              <w:right w:w="100" w:type="dxa"/>
            </w:tcMar>
          </w:tcPr>
          <w:p w:rsidR="00752D4E" w:rsidRPr="00442B88" w:rsidRDefault="00752D4E" w:rsidP="00442B88">
            <w:pPr>
              <w:rPr>
                <w:rFonts w:ascii="Museo Sans 300" w:hAnsi="Museo Sans 300"/>
                <w:b/>
              </w:rPr>
            </w:pPr>
            <w:r w:rsidRPr="00442B88">
              <w:rPr>
                <w:rFonts w:ascii="Museo Sans 300" w:hAnsi="Museo Sans 300"/>
                <w:b/>
              </w:rPr>
              <w:t>Action</w:t>
            </w:r>
          </w:p>
        </w:tc>
        <w:tc>
          <w:tcPr>
            <w:tcW w:w="4590" w:type="dxa"/>
            <w:shd w:val="clear" w:color="auto" w:fill="B7BDBA"/>
            <w:tcMar>
              <w:top w:w="100" w:type="dxa"/>
              <w:left w:w="100" w:type="dxa"/>
              <w:bottom w:w="100" w:type="dxa"/>
              <w:right w:w="100" w:type="dxa"/>
            </w:tcMar>
          </w:tcPr>
          <w:p w:rsidR="00752D4E" w:rsidRPr="00442B88" w:rsidRDefault="00752D4E" w:rsidP="00442B88">
            <w:pPr>
              <w:rPr>
                <w:rFonts w:ascii="Museo Sans 300" w:hAnsi="Museo Sans 300"/>
                <w:b/>
              </w:rPr>
            </w:pPr>
            <w:r w:rsidRPr="00442B88">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rsidR="00752D4E" w:rsidRPr="00442B88" w:rsidRDefault="00752D4E" w:rsidP="00442B88">
            <w:pPr>
              <w:rPr>
                <w:rFonts w:ascii="Museo Sans 300" w:hAnsi="Museo Sans 300"/>
                <w:b/>
              </w:rPr>
            </w:pPr>
            <w:r w:rsidRPr="00442B88">
              <w:rPr>
                <w:rFonts w:ascii="Museo Sans 300" w:hAnsi="Museo Sans 300"/>
                <w:b/>
              </w:rPr>
              <w:t>Rationale</w:t>
            </w: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10.1</w:t>
            </w:r>
            <w:r w:rsidR="003A1D72">
              <w:rPr>
                <w:rFonts w:ascii="Museo Sans 300" w:hAnsi="Museo Sans 300"/>
              </w:rPr>
              <w:t xml:space="preserve"> </w:t>
            </w:r>
            <w:r w:rsidRPr="00FC5F2A">
              <w:rPr>
                <w:rFonts w:ascii="Museo Sans 300" w:hAnsi="Museo Sans 300"/>
              </w:rPr>
              <w:t>Customary Length/</w:t>
            </w:r>
          </w:p>
          <w:p w:rsidR="00752D4E" w:rsidRPr="00FC5F2A" w:rsidRDefault="00752D4E" w:rsidP="001854D6">
            <w:pPr>
              <w:widowControl w:val="0"/>
              <w:rPr>
                <w:rFonts w:ascii="Museo Sans 300" w:hAnsi="Museo Sans 300"/>
              </w:rPr>
            </w:pPr>
            <w:r w:rsidRPr="00FC5F2A">
              <w:rPr>
                <w:rFonts w:ascii="Museo Sans 300" w:hAnsi="Museo Sans 300"/>
              </w:rPr>
              <w:t>10.2</w:t>
            </w:r>
            <w:r w:rsidR="003A1D72">
              <w:rPr>
                <w:rFonts w:ascii="Museo Sans 300" w:hAnsi="Museo Sans 300"/>
              </w:rPr>
              <w:t xml:space="preserve"> </w:t>
            </w:r>
            <w:r w:rsidRPr="00FC5F2A">
              <w:rPr>
                <w:rFonts w:ascii="Museo Sans 300" w:hAnsi="Museo Sans 300"/>
              </w:rPr>
              <w:t>Customary Capacity/</w:t>
            </w:r>
          </w:p>
          <w:p w:rsidR="00752D4E" w:rsidRPr="00FC5F2A" w:rsidRDefault="00752D4E" w:rsidP="001854D6">
            <w:pPr>
              <w:widowControl w:val="0"/>
              <w:rPr>
                <w:rFonts w:ascii="Museo Sans 300" w:hAnsi="Museo Sans 300"/>
              </w:rPr>
            </w:pPr>
            <w:r w:rsidRPr="00FC5F2A">
              <w:rPr>
                <w:rFonts w:ascii="Museo Sans 300" w:hAnsi="Museo Sans 300"/>
              </w:rPr>
              <w:t>10.3</w:t>
            </w:r>
            <w:r w:rsidR="003A1D72">
              <w:rPr>
                <w:rFonts w:ascii="Museo Sans 300" w:hAnsi="Museo Sans 300"/>
              </w:rPr>
              <w:t xml:space="preserve"> W</w:t>
            </w:r>
            <w:r w:rsidRPr="00FC5F2A">
              <w:rPr>
                <w:rFonts w:ascii="Museo Sans 300" w:hAnsi="Museo Sans 300"/>
              </w:rPr>
              <w:t>eight</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Modify</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 xml:space="preserve">Condense these 3 lessons into 1-2 days, mixing up the problems on the different attributes of measurement. </w:t>
            </w: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These lessons can be combined to help students to make connections between converting, regardless of the unit</w:t>
            </w:r>
            <w:r w:rsidR="002A0FB4">
              <w:rPr>
                <w:rFonts w:ascii="Museo Sans 300" w:hAnsi="Museo Sans 300"/>
              </w:rPr>
              <w:t>,</w:t>
            </w:r>
            <w:r w:rsidRPr="00FC5F2A">
              <w:rPr>
                <w:rFonts w:ascii="Museo Sans 300" w:hAnsi="Museo Sans 300"/>
              </w:rPr>
              <w:t xml:space="preserve"> and to shorten t</w:t>
            </w:r>
            <w:r w:rsidR="00E67CA0">
              <w:rPr>
                <w:rFonts w:ascii="Museo Sans 300" w:hAnsi="Museo Sans 300"/>
              </w:rPr>
              <w:t>he amount of time spent on the A</w:t>
            </w:r>
            <w:r w:rsidRPr="00FC5F2A">
              <w:rPr>
                <w:rFonts w:ascii="Museo Sans 300" w:hAnsi="Museo Sans 300"/>
              </w:rPr>
              <w:t>dditional cluster 5.MD.A.</w:t>
            </w: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10.4 </w:t>
            </w:r>
            <w:r w:rsidRPr="00FC5F2A">
              <w:rPr>
                <w:rFonts w:ascii="Museo Sans 300" w:hAnsi="Museo Sans 300"/>
                <w:highlight w:val="white"/>
              </w:rPr>
              <w:t>Multi Step Measurement Problems</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10.5 </w:t>
            </w:r>
            <w:r w:rsidRPr="00FC5F2A">
              <w:rPr>
                <w:rFonts w:ascii="Museo Sans 300" w:hAnsi="Museo Sans 300"/>
                <w:highlight w:val="white"/>
              </w:rPr>
              <w:t>Multi Step Measurement Problems</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C66A69">
        <w:trPr>
          <w:cantSplit/>
          <w:trHeight w:val="996"/>
        </w:trPr>
        <w:tc>
          <w:tcPr>
            <w:tcW w:w="2790" w:type="dxa"/>
            <w:tcMar>
              <w:top w:w="100" w:type="dxa"/>
              <w:left w:w="100" w:type="dxa"/>
              <w:bottom w:w="100" w:type="dxa"/>
              <w:right w:w="100" w:type="dxa"/>
            </w:tcMar>
          </w:tcPr>
          <w:p w:rsidR="00752D4E" w:rsidRPr="00FC5F2A" w:rsidRDefault="00752D4E" w:rsidP="003A1D72">
            <w:pPr>
              <w:widowControl w:val="0"/>
              <w:rPr>
                <w:rFonts w:ascii="Museo Sans 300" w:hAnsi="Museo Sans 300"/>
              </w:rPr>
            </w:pPr>
            <w:r w:rsidRPr="00FC5F2A">
              <w:rPr>
                <w:rFonts w:ascii="Museo Sans 300" w:hAnsi="Museo Sans 300"/>
              </w:rPr>
              <w:t xml:space="preserve">10.6 </w:t>
            </w:r>
            <w:r w:rsidRPr="00FC5F2A">
              <w:rPr>
                <w:rFonts w:ascii="Museo Sans 300" w:hAnsi="Museo Sans 300"/>
                <w:highlight w:val="white"/>
              </w:rPr>
              <w:t>Customary and Metric Conversions</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C66A69">
        <w:trPr>
          <w:cantSplit/>
          <w:trHeight w:val="591"/>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10.7 Elapsed Time</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bl>
    <w:p w:rsidR="009879AC" w:rsidRDefault="009879AC" w:rsidP="000E02FB">
      <w:pPr>
        <w:spacing w:after="160" w:line="259" w:lineRule="auto"/>
        <w:rPr>
          <w:rFonts w:ascii="Museo Sans 300" w:hAnsi="Museo Sans 300"/>
        </w:rPr>
      </w:pPr>
    </w:p>
    <w:p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rsidTr="00E41EDA">
        <w:trPr>
          <w:cantSplit/>
          <w:trHeight w:val="438"/>
        </w:trPr>
        <w:tc>
          <w:tcPr>
            <w:tcW w:w="8470" w:type="dxa"/>
            <w:gridSpan w:val="2"/>
            <w:shd w:val="clear" w:color="auto" w:fill="B7BDBA"/>
            <w:tcMar>
              <w:top w:w="100" w:type="dxa"/>
              <w:left w:w="100" w:type="dxa"/>
              <w:bottom w:w="100" w:type="dxa"/>
              <w:right w:w="100" w:type="dxa"/>
            </w:tcMar>
          </w:tcPr>
          <w:p w:rsidR="008225D7" w:rsidRPr="00954F43" w:rsidRDefault="008225D7" w:rsidP="00496218">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5888" behindDoc="0" locked="0" layoutInCell="1" allowOverlap="1" wp14:anchorId="7C638213" wp14:editId="5B2753B2">
                  <wp:simplePos x="914400" y="4322618"/>
                  <wp:positionH relativeFrom="margin">
                    <wp:align>left</wp:align>
                  </wp:positionH>
                  <wp:positionV relativeFrom="margin">
                    <wp:align>top</wp:align>
                  </wp:positionV>
                  <wp:extent cx="264795" cy="264795"/>
                  <wp:effectExtent l="0" t="0" r="1905" b="1905"/>
                  <wp:wrapSquare wrapText="bothSides"/>
                  <wp:docPr id="2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10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rsidR="008225D7" w:rsidRPr="00954F43" w:rsidRDefault="008225D7" w:rsidP="00496218">
            <w:pPr>
              <w:widowControl w:val="0"/>
              <w:spacing w:line="240" w:lineRule="auto"/>
              <w:rPr>
                <w:rFonts w:ascii="Museo Sans 300" w:hAnsi="Museo Sans 300"/>
                <w:b/>
              </w:rPr>
            </w:pPr>
            <w:r w:rsidRPr="00954F43">
              <w:rPr>
                <w:rFonts w:ascii="Museo Sans 300" w:hAnsi="Museo Sans 300"/>
                <w:b/>
                <w:szCs w:val="28"/>
              </w:rPr>
              <w:t>Rationale</w:t>
            </w:r>
          </w:p>
        </w:tc>
      </w:tr>
      <w:tr w:rsidR="009879AC" w:rsidRPr="00954F43" w:rsidTr="00E41EDA">
        <w:trPr>
          <w:gridBefore w:val="1"/>
          <w:wBefore w:w="10" w:type="dxa"/>
          <w:trHeight w:val="420"/>
        </w:trPr>
        <w:tc>
          <w:tcPr>
            <w:tcW w:w="8460" w:type="dxa"/>
            <w:tcMar>
              <w:top w:w="100" w:type="dxa"/>
              <w:left w:w="100" w:type="dxa"/>
              <w:bottom w:w="100" w:type="dxa"/>
              <w:right w:w="100" w:type="dxa"/>
            </w:tcMar>
          </w:tcPr>
          <w:p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rsidR="009879AC" w:rsidRPr="00954F43" w:rsidRDefault="009879AC" w:rsidP="00BD451D">
            <w:pPr>
              <w:rPr>
                <w:rFonts w:ascii="Museo Sans 300" w:hAnsi="Museo Sans 300"/>
              </w:rPr>
            </w:pPr>
          </w:p>
        </w:tc>
      </w:tr>
    </w:tbl>
    <w:p w:rsidR="008A5879" w:rsidRDefault="008A5879" w:rsidP="009879AC">
      <w:pPr>
        <w:spacing w:after="160" w:line="259" w:lineRule="auto"/>
        <w:rPr>
          <w:rFonts w:ascii="Museo Sans 300" w:hAnsi="Museo Sans 300"/>
        </w:rPr>
      </w:pPr>
    </w:p>
    <w:p w:rsidR="008A5879" w:rsidRDefault="008A5879">
      <w:pPr>
        <w:spacing w:after="160" w:line="259" w:lineRule="auto"/>
        <w:rPr>
          <w:rFonts w:ascii="Museo Sans 300" w:hAnsi="Museo Sans 300"/>
        </w:rPr>
      </w:pPr>
      <w:r>
        <w:rPr>
          <w:rFonts w:ascii="Museo Sans 300" w:hAnsi="Museo Sans 300"/>
        </w:rPr>
        <w:br w:type="page"/>
      </w:r>
    </w:p>
    <w:p w:rsidR="00752D4E" w:rsidRDefault="00752D4E" w:rsidP="009879AC">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52D4E" w:rsidRPr="00FC5F2A" w:rsidTr="00442B88">
        <w:trPr>
          <w:cantSplit/>
          <w:trHeight w:val="420"/>
        </w:trPr>
        <w:tc>
          <w:tcPr>
            <w:tcW w:w="14400" w:type="dxa"/>
            <w:gridSpan w:val="4"/>
            <w:shd w:val="clear" w:color="auto" w:fill="B7BDBA"/>
            <w:tcMar>
              <w:top w:w="100" w:type="dxa"/>
              <w:left w:w="100" w:type="dxa"/>
              <w:bottom w:w="100" w:type="dxa"/>
              <w:right w:w="100" w:type="dxa"/>
            </w:tcMar>
          </w:tcPr>
          <w:p w:rsidR="00752D4E" w:rsidRPr="00FC5F2A" w:rsidRDefault="00752D4E" w:rsidP="001854D6">
            <w:pPr>
              <w:ind w:left="720" w:hanging="615"/>
              <w:rPr>
                <w:rFonts w:ascii="Museo Sans 300" w:hAnsi="Museo Sans 300"/>
              </w:rPr>
            </w:pPr>
            <w:r>
              <w:rPr>
                <w:rFonts w:ascii="Museo Sans 300" w:hAnsi="Museo Sans 300"/>
              </w:rPr>
              <w:br w:type="page"/>
            </w:r>
            <w:r w:rsidRPr="00FC5F2A">
              <w:rPr>
                <w:rFonts w:ascii="Museo Sans 300" w:hAnsi="Museo Sans 300"/>
                <w:b/>
                <w:sz w:val="36"/>
                <w:szCs w:val="36"/>
              </w:rPr>
              <w:t>Grade 5 / Chapter 11:  Geometry and Volume*</w:t>
            </w:r>
          </w:p>
        </w:tc>
      </w:tr>
      <w:tr w:rsidR="00752D4E" w:rsidRPr="00FC5F2A" w:rsidTr="00442B88">
        <w:trPr>
          <w:cantSplit/>
        </w:trPr>
        <w:tc>
          <w:tcPr>
            <w:tcW w:w="2790" w:type="dxa"/>
            <w:shd w:val="clear" w:color="auto" w:fill="B7BDBA"/>
            <w:tcMar>
              <w:top w:w="100" w:type="dxa"/>
              <w:left w:w="100" w:type="dxa"/>
              <w:bottom w:w="100" w:type="dxa"/>
              <w:right w:w="100" w:type="dxa"/>
            </w:tcMar>
          </w:tcPr>
          <w:p w:rsidR="00752D4E" w:rsidRPr="00442B88" w:rsidRDefault="00752D4E" w:rsidP="00442B88">
            <w:pPr>
              <w:rPr>
                <w:rFonts w:ascii="Museo Sans 300" w:hAnsi="Museo Sans 300"/>
                <w:b/>
              </w:rPr>
            </w:pPr>
            <w:r w:rsidRPr="00442B88">
              <w:rPr>
                <w:rFonts w:ascii="Museo Sans 300" w:hAnsi="Museo Sans 300"/>
                <w:b/>
              </w:rPr>
              <w:t>Lesson</w:t>
            </w:r>
          </w:p>
        </w:tc>
        <w:tc>
          <w:tcPr>
            <w:tcW w:w="1080" w:type="dxa"/>
            <w:shd w:val="clear" w:color="auto" w:fill="B7BDBA"/>
            <w:tcMar>
              <w:top w:w="100" w:type="dxa"/>
              <w:left w:w="100" w:type="dxa"/>
              <w:bottom w:w="100" w:type="dxa"/>
              <w:right w:w="100" w:type="dxa"/>
            </w:tcMar>
          </w:tcPr>
          <w:p w:rsidR="00752D4E" w:rsidRPr="00442B88" w:rsidRDefault="00752D4E" w:rsidP="00442B88">
            <w:pPr>
              <w:rPr>
                <w:rFonts w:ascii="Museo Sans 300" w:hAnsi="Museo Sans 300"/>
                <w:b/>
              </w:rPr>
            </w:pPr>
            <w:r w:rsidRPr="00442B88">
              <w:rPr>
                <w:rFonts w:ascii="Museo Sans 300" w:hAnsi="Museo Sans 300"/>
                <w:b/>
              </w:rPr>
              <w:t>Action</w:t>
            </w:r>
          </w:p>
        </w:tc>
        <w:tc>
          <w:tcPr>
            <w:tcW w:w="4590" w:type="dxa"/>
            <w:shd w:val="clear" w:color="auto" w:fill="B7BDBA"/>
            <w:tcMar>
              <w:top w:w="100" w:type="dxa"/>
              <w:left w:w="100" w:type="dxa"/>
              <w:bottom w:w="100" w:type="dxa"/>
              <w:right w:w="100" w:type="dxa"/>
            </w:tcMar>
          </w:tcPr>
          <w:p w:rsidR="00752D4E" w:rsidRPr="00442B88" w:rsidRDefault="00752D4E" w:rsidP="00442B88">
            <w:pPr>
              <w:rPr>
                <w:rFonts w:ascii="Museo Sans 300" w:hAnsi="Museo Sans 300"/>
                <w:b/>
              </w:rPr>
            </w:pPr>
            <w:r w:rsidRPr="00442B88">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rsidR="00752D4E" w:rsidRPr="00442B88" w:rsidRDefault="00752D4E" w:rsidP="00442B88">
            <w:pPr>
              <w:rPr>
                <w:rFonts w:ascii="Museo Sans 300" w:hAnsi="Museo Sans 300"/>
                <w:b/>
              </w:rPr>
            </w:pPr>
            <w:r w:rsidRPr="00442B88">
              <w:rPr>
                <w:rFonts w:ascii="Museo Sans 300" w:hAnsi="Museo Sans 300"/>
                <w:b/>
              </w:rPr>
              <w:t>Rationale</w:t>
            </w: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11.1</w:t>
            </w:r>
            <w:r w:rsidRPr="00FC5F2A">
              <w:rPr>
                <w:rFonts w:ascii="Museo Sans 300" w:hAnsi="Museo Sans 300"/>
                <w:highlight w:val="white"/>
              </w:rPr>
              <w:t xml:space="preserve"> Polygons</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 xml:space="preserve">11.2 </w:t>
            </w:r>
            <w:r w:rsidRPr="00FC5F2A">
              <w:rPr>
                <w:rFonts w:ascii="Museo Sans 300" w:hAnsi="Museo Sans 300"/>
                <w:highlight w:val="white"/>
              </w:rPr>
              <w:t>Triangles</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11.3</w:t>
            </w:r>
            <w:r w:rsidR="003A1D72">
              <w:rPr>
                <w:rFonts w:ascii="Museo Sans 300" w:hAnsi="Museo Sans 300"/>
              </w:rPr>
              <w:t xml:space="preserve"> </w:t>
            </w:r>
            <w:r w:rsidRPr="00FC5F2A">
              <w:rPr>
                <w:rFonts w:ascii="Museo Sans 300" w:hAnsi="Museo Sans 300"/>
                <w:highlight w:val="white"/>
              </w:rPr>
              <w:t>Quadrilateral</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3A1D72" w:rsidP="001854D6">
            <w:pPr>
              <w:rPr>
                <w:rFonts w:ascii="Museo Sans 300" w:hAnsi="Museo Sans 300"/>
              </w:rPr>
            </w:pPr>
            <w:r>
              <w:rPr>
                <w:rFonts w:ascii="Museo Sans 300" w:hAnsi="Museo Sans 300"/>
              </w:rPr>
              <w:t xml:space="preserve">11.4 </w:t>
            </w:r>
            <w:r w:rsidR="00752D4E" w:rsidRPr="00FC5F2A">
              <w:rPr>
                <w:rFonts w:ascii="Museo Sans 300" w:hAnsi="Museo Sans 300"/>
                <w:highlight w:val="white"/>
              </w:rPr>
              <w:t>Three-Dimensional Figures</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2A0FB4" w:rsidP="002A0FB4">
            <w:pPr>
              <w:rPr>
                <w:rFonts w:ascii="Museo Sans 300" w:hAnsi="Museo Sans 300"/>
              </w:rPr>
            </w:pPr>
            <w:r>
              <w:rPr>
                <w:rFonts w:ascii="Museo Sans 300" w:hAnsi="Museo Sans 300"/>
              </w:rPr>
              <w:t xml:space="preserve">Three-dimensional </w:t>
            </w:r>
            <w:r w:rsidR="00752D4E" w:rsidRPr="00FC5F2A">
              <w:rPr>
                <w:rFonts w:ascii="Museo Sans 300" w:hAnsi="Museo Sans 300"/>
              </w:rPr>
              <w:t xml:space="preserve">figures are not part of </w:t>
            </w:r>
            <w:r w:rsidR="00933739">
              <w:rPr>
                <w:rFonts w:ascii="Museo Sans 300" w:hAnsi="Museo Sans 300"/>
              </w:rPr>
              <w:t>Grade</w:t>
            </w:r>
            <w:r>
              <w:rPr>
                <w:rFonts w:ascii="Museo Sans 300" w:hAnsi="Museo Sans 300"/>
              </w:rPr>
              <w:t xml:space="preserve"> 5</w:t>
            </w:r>
            <w:r w:rsidR="00752D4E" w:rsidRPr="00FC5F2A">
              <w:rPr>
                <w:rFonts w:ascii="Museo Sans 300" w:hAnsi="Museo Sans 300"/>
              </w:rPr>
              <w:t xml:space="preserve"> standards.</w:t>
            </w:r>
          </w:p>
        </w:tc>
      </w:tr>
      <w:tr w:rsidR="00752D4E" w:rsidRPr="00FC5F2A" w:rsidTr="00C66A69">
        <w:trPr>
          <w:cantSplit/>
          <w:trHeight w:val="1077"/>
        </w:trPr>
        <w:tc>
          <w:tcPr>
            <w:tcW w:w="279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11.5  Unit Cubes and Solid Figures</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C66A69">
        <w:trPr>
          <w:cantSplit/>
          <w:trHeight w:val="861"/>
        </w:trPr>
        <w:tc>
          <w:tcPr>
            <w:tcW w:w="279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11.6</w:t>
            </w:r>
            <w:r w:rsidR="003A1D72">
              <w:rPr>
                <w:rFonts w:ascii="Museo Sans 300" w:hAnsi="Museo Sans 300"/>
              </w:rPr>
              <w:t xml:space="preserve"> </w:t>
            </w:r>
            <w:r w:rsidRPr="00FC5F2A">
              <w:rPr>
                <w:rFonts w:ascii="Museo Sans 300" w:hAnsi="Museo Sans 300"/>
              </w:rPr>
              <w:t>Understand Volume</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rPr>
                <w:rFonts w:ascii="Museo Sans 300" w:hAnsi="Museo Sans 300"/>
              </w:rPr>
            </w:pPr>
            <w:r w:rsidRPr="00FC5F2A">
              <w:rPr>
                <w:rFonts w:ascii="Museo Sans 300" w:hAnsi="Museo Sans 300"/>
              </w:rPr>
              <w:t>11.7</w:t>
            </w:r>
            <w:r w:rsidR="003A1D72">
              <w:rPr>
                <w:rFonts w:ascii="Museo Sans 300" w:hAnsi="Museo Sans 300"/>
              </w:rPr>
              <w:t xml:space="preserve"> </w:t>
            </w:r>
            <w:r w:rsidRPr="00FC5F2A">
              <w:rPr>
                <w:rFonts w:ascii="Museo Sans 300" w:hAnsi="Museo Sans 300"/>
              </w:rPr>
              <w:t>Estimate Volume</w:t>
            </w:r>
          </w:p>
          <w:p w:rsidR="00752D4E" w:rsidRPr="00FC5F2A" w:rsidRDefault="00752D4E" w:rsidP="001854D6">
            <w:pPr>
              <w:rPr>
                <w:rFonts w:ascii="Museo Sans 300" w:hAnsi="Museo Sans 300"/>
              </w:rPr>
            </w:pP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Delete</w:t>
            </w:r>
          </w:p>
        </w:tc>
        <w:tc>
          <w:tcPr>
            <w:tcW w:w="4590" w:type="dxa"/>
            <w:shd w:val="clear" w:color="auto" w:fill="FFFFFF"/>
            <w:tcMar>
              <w:top w:w="100" w:type="dxa"/>
              <w:left w:w="100" w:type="dxa"/>
              <w:bottom w:w="100" w:type="dxa"/>
              <w:right w:w="100" w:type="dxa"/>
            </w:tcMar>
          </w:tcPr>
          <w:p w:rsidR="00752D4E" w:rsidRPr="00FC5F2A" w:rsidRDefault="00752D4E" w:rsidP="001854D6">
            <w:pPr>
              <w:ind w:left="45"/>
              <w:rPr>
                <w:rFonts w:ascii="Museo Sans 300" w:hAnsi="Museo Sans 300"/>
              </w:rPr>
            </w:pPr>
          </w:p>
        </w:tc>
        <w:tc>
          <w:tcPr>
            <w:tcW w:w="5940" w:type="dxa"/>
            <w:shd w:val="clear" w:color="auto" w:fill="FFFFFF"/>
            <w:tcMar>
              <w:top w:w="100" w:type="dxa"/>
              <w:left w:w="100" w:type="dxa"/>
              <w:bottom w:w="100" w:type="dxa"/>
              <w:right w:w="100" w:type="dxa"/>
            </w:tcMar>
          </w:tcPr>
          <w:p w:rsidR="00752D4E" w:rsidRPr="00FC5F2A" w:rsidRDefault="00752D4E" w:rsidP="001854D6">
            <w:pPr>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11.8</w:t>
            </w:r>
            <w:r w:rsidR="003A1D72">
              <w:rPr>
                <w:rFonts w:ascii="Museo Sans 300" w:hAnsi="Museo Sans 300"/>
              </w:rPr>
              <w:t xml:space="preserve"> </w:t>
            </w:r>
            <w:r w:rsidRPr="00FC5F2A">
              <w:rPr>
                <w:rFonts w:ascii="Museo Sans 300" w:hAnsi="Museo Sans 300"/>
              </w:rPr>
              <w:t>Volume of Rectangular Prisms</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shd w:val="clear" w:color="auto" w:fill="FFFFFF"/>
            <w:tcMar>
              <w:top w:w="100" w:type="dxa"/>
              <w:left w:w="100" w:type="dxa"/>
              <w:bottom w:w="100" w:type="dxa"/>
              <w:right w:w="100" w:type="dxa"/>
            </w:tcMar>
          </w:tcPr>
          <w:p w:rsidR="00752D4E" w:rsidRPr="00FC5F2A" w:rsidRDefault="00752D4E" w:rsidP="001854D6">
            <w:pPr>
              <w:ind w:left="45"/>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ind w:left="45"/>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11.9</w:t>
            </w:r>
            <w:r w:rsidR="003A1D72">
              <w:rPr>
                <w:rFonts w:ascii="Museo Sans 300" w:hAnsi="Museo Sans 300"/>
              </w:rPr>
              <w:t xml:space="preserve"> </w:t>
            </w:r>
            <w:r w:rsidRPr="00FC5F2A">
              <w:rPr>
                <w:rFonts w:ascii="Museo Sans 300" w:hAnsi="Museo Sans 300"/>
              </w:rPr>
              <w:t>Apply Volume Formulas</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shd w:val="clear" w:color="auto" w:fill="FFFFFF"/>
            <w:tcMar>
              <w:top w:w="100" w:type="dxa"/>
              <w:left w:w="100" w:type="dxa"/>
              <w:bottom w:w="100" w:type="dxa"/>
              <w:right w:w="100" w:type="dxa"/>
            </w:tcMar>
          </w:tcPr>
          <w:p w:rsidR="00752D4E" w:rsidRPr="00FC5F2A" w:rsidRDefault="00752D4E" w:rsidP="001854D6">
            <w:pPr>
              <w:ind w:left="45"/>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ind w:left="45"/>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t>11.10</w:t>
            </w:r>
            <w:r w:rsidR="003A1D72">
              <w:rPr>
                <w:rFonts w:ascii="Museo Sans 300" w:hAnsi="Museo Sans 300"/>
              </w:rPr>
              <w:t xml:space="preserve"> </w:t>
            </w:r>
            <w:r w:rsidRPr="00FC5F2A">
              <w:rPr>
                <w:rFonts w:ascii="Museo Sans 300" w:hAnsi="Museo Sans 300"/>
              </w:rPr>
              <w:t>Compare Volumes</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shd w:val="clear" w:color="auto" w:fill="FFFFFF"/>
            <w:tcMar>
              <w:top w:w="100" w:type="dxa"/>
              <w:left w:w="100" w:type="dxa"/>
              <w:bottom w:w="100" w:type="dxa"/>
              <w:right w:w="100" w:type="dxa"/>
            </w:tcMar>
          </w:tcPr>
          <w:p w:rsidR="00752D4E" w:rsidRPr="00FC5F2A" w:rsidRDefault="00752D4E" w:rsidP="001854D6">
            <w:pPr>
              <w:ind w:left="45"/>
              <w:rPr>
                <w:rFonts w:ascii="Museo Sans 300" w:hAnsi="Museo Sans 300"/>
              </w:rPr>
            </w:pPr>
          </w:p>
        </w:tc>
        <w:tc>
          <w:tcPr>
            <w:tcW w:w="5940" w:type="dxa"/>
            <w:tcMar>
              <w:top w:w="100" w:type="dxa"/>
              <w:left w:w="100" w:type="dxa"/>
              <w:bottom w:w="100" w:type="dxa"/>
              <w:right w:w="100" w:type="dxa"/>
            </w:tcMar>
          </w:tcPr>
          <w:p w:rsidR="00752D4E" w:rsidRPr="00FC5F2A" w:rsidRDefault="00752D4E" w:rsidP="001854D6">
            <w:pPr>
              <w:ind w:left="45"/>
              <w:rPr>
                <w:rFonts w:ascii="Museo Sans 300" w:hAnsi="Museo Sans 300"/>
              </w:rPr>
            </w:pP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3A1D72">
            <w:pPr>
              <w:widowControl w:val="0"/>
              <w:rPr>
                <w:rFonts w:ascii="Museo Sans 300" w:hAnsi="Museo Sans 300"/>
              </w:rPr>
            </w:pPr>
            <w:r w:rsidRPr="00FC5F2A">
              <w:rPr>
                <w:rFonts w:ascii="Museo Sans 300" w:hAnsi="Museo Sans 300"/>
              </w:rPr>
              <w:t>11.11</w:t>
            </w:r>
            <w:r w:rsidR="003A1D72">
              <w:rPr>
                <w:rFonts w:ascii="Museo Sans 300" w:hAnsi="Museo Sans 300"/>
              </w:rPr>
              <w:t xml:space="preserve"> </w:t>
            </w:r>
            <w:r w:rsidRPr="00FC5F2A">
              <w:rPr>
                <w:rFonts w:ascii="Museo Sans 300" w:hAnsi="Museo Sans 300"/>
                <w:highlight w:val="white"/>
              </w:rPr>
              <w:t>Find Volume of Composed Figures</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Modify</w:t>
            </w:r>
          </w:p>
        </w:tc>
        <w:tc>
          <w:tcPr>
            <w:tcW w:w="4590" w:type="dxa"/>
            <w:shd w:val="clear" w:color="auto" w:fill="FFFFFF"/>
            <w:tcMar>
              <w:top w:w="100" w:type="dxa"/>
              <w:left w:w="100" w:type="dxa"/>
              <w:bottom w:w="100" w:type="dxa"/>
              <w:right w:w="100" w:type="dxa"/>
            </w:tcMar>
          </w:tcPr>
          <w:p w:rsidR="00752D4E" w:rsidRPr="00FC5F2A" w:rsidRDefault="00752D4E" w:rsidP="001854D6">
            <w:pPr>
              <w:ind w:left="45"/>
              <w:rPr>
                <w:rFonts w:ascii="Museo Sans 300" w:hAnsi="Museo Sans 300"/>
              </w:rPr>
            </w:pPr>
            <w:r w:rsidRPr="00FC5F2A">
              <w:rPr>
                <w:rFonts w:ascii="Museo Sans 300" w:hAnsi="Museo Sans 300"/>
              </w:rPr>
              <w:t>Classroom examples and discussion should focus on the examples that recognize volume as additive rather than subtractive.</w:t>
            </w:r>
          </w:p>
        </w:tc>
        <w:tc>
          <w:tcPr>
            <w:tcW w:w="5940" w:type="dxa"/>
            <w:tcMar>
              <w:top w:w="100" w:type="dxa"/>
              <w:left w:w="100" w:type="dxa"/>
              <w:bottom w:w="100" w:type="dxa"/>
              <w:right w:w="100" w:type="dxa"/>
            </w:tcMar>
          </w:tcPr>
          <w:p w:rsidR="00752D4E" w:rsidRPr="00FC5F2A" w:rsidRDefault="00752D4E" w:rsidP="00CF2F0E">
            <w:pPr>
              <w:ind w:left="45"/>
              <w:rPr>
                <w:rFonts w:ascii="Museo Sans 300" w:hAnsi="Museo Sans 300"/>
              </w:rPr>
            </w:pPr>
            <w:r w:rsidRPr="00FC5F2A">
              <w:rPr>
                <w:rFonts w:ascii="Museo Sans 300" w:hAnsi="Museo Sans 300"/>
              </w:rPr>
              <w:t xml:space="preserve">5.MD.C.5c </w:t>
            </w:r>
            <w:r w:rsidR="00CF2F0E">
              <w:rPr>
                <w:rFonts w:ascii="Museo Sans 300" w:hAnsi="Museo Sans 300"/>
              </w:rPr>
              <w:t xml:space="preserve">requires student to </w:t>
            </w:r>
            <w:r w:rsidRPr="00FC5F2A">
              <w:rPr>
                <w:rFonts w:ascii="Museo Sans 300" w:hAnsi="Museo Sans 300"/>
              </w:rPr>
              <w:t xml:space="preserve"> recognize volume as additive.</w:t>
            </w:r>
          </w:p>
        </w:tc>
      </w:tr>
      <w:tr w:rsidR="00752D4E" w:rsidRPr="00FC5F2A" w:rsidTr="00442B88">
        <w:trPr>
          <w:cantSplit/>
        </w:trPr>
        <w:tc>
          <w:tcPr>
            <w:tcW w:w="2790" w:type="dxa"/>
            <w:tcMar>
              <w:top w:w="100" w:type="dxa"/>
              <w:left w:w="100" w:type="dxa"/>
              <w:bottom w:w="100" w:type="dxa"/>
              <w:right w:w="100" w:type="dxa"/>
            </w:tcMar>
          </w:tcPr>
          <w:p w:rsidR="00752D4E" w:rsidRPr="00FC5F2A" w:rsidRDefault="00752D4E" w:rsidP="001854D6">
            <w:pPr>
              <w:widowControl w:val="0"/>
              <w:rPr>
                <w:rFonts w:ascii="Museo Sans 300" w:hAnsi="Museo Sans 300"/>
              </w:rPr>
            </w:pPr>
            <w:r w:rsidRPr="00FC5F2A">
              <w:rPr>
                <w:rFonts w:ascii="Museo Sans 300" w:hAnsi="Museo Sans 300"/>
              </w:rPr>
              <w:lastRenderedPageBreak/>
              <w:t>11.11.1</w:t>
            </w:r>
          </w:p>
        </w:tc>
        <w:tc>
          <w:tcPr>
            <w:tcW w:w="1080" w:type="dxa"/>
            <w:tcMar>
              <w:top w:w="100" w:type="dxa"/>
              <w:left w:w="100" w:type="dxa"/>
              <w:bottom w:w="100" w:type="dxa"/>
              <w:right w:w="100" w:type="dxa"/>
            </w:tcMar>
          </w:tcPr>
          <w:p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rsidR="00752D4E" w:rsidRPr="00FC5F2A" w:rsidRDefault="00752D4E" w:rsidP="001854D6">
            <w:pPr>
              <w:ind w:left="45"/>
              <w:rPr>
                <w:rFonts w:ascii="Museo Sans 300" w:hAnsi="Museo Sans 300"/>
              </w:rPr>
            </w:pPr>
            <w:r w:rsidRPr="00FC5F2A">
              <w:rPr>
                <w:rFonts w:ascii="Museo Sans 300" w:hAnsi="Museo Sans 300"/>
              </w:rPr>
              <w:t>Practice solving application probl</w:t>
            </w:r>
            <w:r w:rsidR="00D9576D">
              <w:rPr>
                <w:rFonts w:ascii="Museo Sans 300" w:hAnsi="Museo Sans 300"/>
              </w:rPr>
              <w:t>ems involving composite figures.  Resources:</w:t>
            </w:r>
          </w:p>
          <w:p w:rsidR="00752D4E" w:rsidRPr="00FC5F2A" w:rsidRDefault="00BB29BC" w:rsidP="00752D4E">
            <w:pPr>
              <w:numPr>
                <w:ilvl w:val="0"/>
                <w:numId w:val="18"/>
              </w:numPr>
              <w:ind w:hanging="360"/>
              <w:contextualSpacing/>
              <w:rPr>
                <w:rFonts w:ascii="Museo Sans 300" w:hAnsi="Museo Sans 300"/>
              </w:rPr>
            </w:pPr>
            <w:hyperlink r:id="rId59">
              <w:r w:rsidR="00752D4E" w:rsidRPr="00FC5F2A">
                <w:rPr>
                  <w:rFonts w:ascii="Museo Sans 300" w:hAnsi="Museo Sans 300"/>
                  <w:color w:val="1155CC"/>
                  <w:u w:val="single"/>
                </w:rPr>
                <w:t xml:space="preserve">LearnZillion, Unit 9, Lesson 8 </w:t>
              </w:r>
            </w:hyperlink>
          </w:p>
          <w:p w:rsidR="00752D4E" w:rsidRPr="00FC5F2A" w:rsidRDefault="00BB29BC" w:rsidP="00752D4E">
            <w:pPr>
              <w:numPr>
                <w:ilvl w:val="0"/>
                <w:numId w:val="18"/>
              </w:numPr>
              <w:ind w:hanging="360"/>
              <w:contextualSpacing/>
              <w:rPr>
                <w:rFonts w:ascii="Museo Sans 300" w:hAnsi="Museo Sans 300"/>
              </w:rPr>
            </w:pPr>
            <w:hyperlink r:id="rId60">
              <w:r w:rsidR="00752D4E" w:rsidRPr="00FC5F2A">
                <w:rPr>
                  <w:rFonts w:ascii="Museo Sans 300" w:hAnsi="Museo Sans 300"/>
                  <w:color w:val="1155CC"/>
                  <w:u w:val="single"/>
                </w:rPr>
                <w:t>LearnZillion, Unit 9, Lesson 9</w:t>
              </w:r>
            </w:hyperlink>
          </w:p>
          <w:p w:rsidR="00752D4E" w:rsidRPr="002A0FB4" w:rsidRDefault="002A0FB4" w:rsidP="001854D6">
            <w:pPr>
              <w:rPr>
                <w:rFonts w:ascii="Museo Sans 300" w:hAnsi="Museo Sans 300"/>
                <w:i/>
              </w:rPr>
            </w:pPr>
            <w:r>
              <w:rPr>
                <w:rFonts w:ascii="Museo Sans 300" w:hAnsi="Museo Sans 300"/>
                <w:i/>
              </w:rPr>
              <w:t>[</w:t>
            </w:r>
            <w:r w:rsidR="00752D4E" w:rsidRPr="002A0FB4">
              <w:rPr>
                <w:rFonts w:ascii="Museo Sans 300" w:hAnsi="Museo Sans 300"/>
                <w:i/>
              </w:rPr>
              <w:t>Note:  Use problems that feature figures composed of two right rectangular prisms</w:t>
            </w:r>
            <w:r>
              <w:rPr>
                <w:rFonts w:ascii="Museo Sans 300" w:hAnsi="Museo Sans 300"/>
                <w:i/>
              </w:rPr>
              <w:t>]</w:t>
            </w:r>
          </w:p>
        </w:tc>
        <w:tc>
          <w:tcPr>
            <w:tcW w:w="5940" w:type="dxa"/>
            <w:tcMar>
              <w:top w:w="100" w:type="dxa"/>
              <w:left w:w="100" w:type="dxa"/>
              <w:bottom w:w="100" w:type="dxa"/>
              <w:right w:w="100" w:type="dxa"/>
            </w:tcMar>
          </w:tcPr>
          <w:p w:rsidR="00752D4E" w:rsidRPr="00FC5F2A" w:rsidRDefault="00752D4E" w:rsidP="000D2751">
            <w:pPr>
              <w:rPr>
                <w:rFonts w:ascii="Museo Sans 300" w:hAnsi="Museo Sans 300"/>
              </w:rPr>
            </w:pPr>
            <w:r w:rsidRPr="00FC5F2A">
              <w:rPr>
                <w:rFonts w:ascii="Museo Sans 300" w:hAnsi="Museo Sans 300"/>
              </w:rPr>
              <w:t xml:space="preserve">5.MD.C.5c requires students to solve real world problems by finding the volume of solid figures composed of two right rectangular prisms. </w:t>
            </w:r>
          </w:p>
        </w:tc>
      </w:tr>
    </w:tbl>
    <w:p w:rsidR="00752D4E" w:rsidRPr="00FC5F2A" w:rsidRDefault="00592CAA" w:rsidP="00442B88">
      <w:pPr>
        <w:tabs>
          <w:tab w:val="left" w:pos="90"/>
        </w:tabs>
        <w:rPr>
          <w:rFonts w:ascii="Museo Sans 300" w:hAnsi="Museo Sans 300"/>
        </w:rPr>
      </w:pPr>
      <w:r>
        <w:rPr>
          <w:rFonts w:ascii="Museo Sans 300" w:hAnsi="Museo Sans 300"/>
        </w:rPr>
        <w:t>*</w:t>
      </w:r>
      <w:r w:rsidR="00752D4E" w:rsidRPr="00FC5F2A">
        <w:rPr>
          <w:rFonts w:ascii="Museo Sans 300" w:hAnsi="Museo Sans 300"/>
        </w:rPr>
        <w:t>Some editions of</w:t>
      </w:r>
      <w:r>
        <w:rPr>
          <w:rFonts w:ascii="Museo Sans 300" w:hAnsi="Museo Sans 300"/>
          <w:i/>
        </w:rPr>
        <w:t xml:space="preserve"> GO </w:t>
      </w:r>
      <w:r w:rsidR="00752D4E" w:rsidRPr="00FC5F2A">
        <w:rPr>
          <w:rFonts w:ascii="Museo Sans 300" w:hAnsi="Museo Sans 300"/>
          <w:i/>
        </w:rPr>
        <w:t>Math!</w:t>
      </w:r>
      <w:r w:rsidR="00752D4E" w:rsidRPr="00FC5F2A">
        <w:rPr>
          <w:rFonts w:ascii="Museo Sans 300" w:hAnsi="Museo Sans 300"/>
        </w:rPr>
        <w:t xml:space="preserve"> Grade 5, like the Florida-specific version, have a slightly different sequence for Chapter 11.  Please use the lesson titles to help determine the adaptations that need to be made.</w:t>
      </w:r>
    </w:p>
    <w:p w:rsidR="009879AC" w:rsidRDefault="009879AC" w:rsidP="009879AC">
      <w:pPr>
        <w:rPr>
          <w:rFonts w:ascii="Museo Sans 300" w:hAnsi="Museo Sans 300"/>
        </w:rPr>
      </w:pPr>
    </w:p>
    <w:p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rsidTr="00E41EDA">
        <w:trPr>
          <w:cantSplit/>
          <w:trHeight w:val="438"/>
        </w:trPr>
        <w:tc>
          <w:tcPr>
            <w:tcW w:w="8470" w:type="dxa"/>
            <w:gridSpan w:val="2"/>
            <w:shd w:val="clear" w:color="auto" w:fill="B7BDBA"/>
            <w:tcMar>
              <w:top w:w="100" w:type="dxa"/>
              <w:left w:w="100" w:type="dxa"/>
              <w:bottom w:w="100" w:type="dxa"/>
              <w:right w:w="100" w:type="dxa"/>
            </w:tcMar>
          </w:tcPr>
          <w:p w:rsidR="008225D7" w:rsidRPr="00954F43" w:rsidRDefault="008225D7" w:rsidP="00496218">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7936" behindDoc="0" locked="0" layoutInCell="1" allowOverlap="1" wp14:anchorId="1FBAC260" wp14:editId="1F398F43">
                  <wp:simplePos x="914400" y="4322618"/>
                  <wp:positionH relativeFrom="margin">
                    <wp:align>left</wp:align>
                  </wp:positionH>
                  <wp:positionV relativeFrom="margin">
                    <wp:align>top</wp:align>
                  </wp:positionV>
                  <wp:extent cx="264795" cy="264795"/>
                  <wp:effectExtent l="0" t="0" r="1905" b="1905"/>
                  <wp:wrapSquare wrapText="bothSides"/>
                  <wp:docPr id="25"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11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rsidR="008225D7" w:rsidRPr="00954F43" w:rsidRDefault="008225D7" w:rsidP="00496218">
            <w:pPr>
              <w:widowControl w:val="0"/>
              <w:spacing w:line="240" w:lineRule="auto"/>
              <w:rPr>
                <w:rFonts w:ascii="Museo Sans 300" w:hAnsi="Museo Sans 300"/>
                <w:b/>
              </w:rPr>
            </w:pPr>
            <w:r w:rsidRPr="00954F43">
              <w:rPr>
                <w:rFonts w:ascii="Museo Sans 300" w:hAnsi="Museo Sans 300"/>
                <w:b/>
                <w:szCs w:val="28"/>
              </w:rPr>
              <w:t>Rationale</w:t>
            </w:r>
          </w:p>
        </w:tc>
      </w:tr>
      <w:tr w:rsidR="00752D4E" w:rsidRPr="00954F43" w:rsidTr="00E41EDA">
        <w:trPr>
          <w:gridBefore w:val="1"/>
          <w:wBefore w:w="10" w:type="dxa"/>
          <w:trHeight w:val="420"/>
        </w:trPr>
        <w:tc>
          <w:tcPr>
            <w:tcW w:w="8460" w:type="dxa"/>
            <w:tcMar>
              <w:top w:w="100" w:type="dxa"/>
              <w:left w:w="100" w:type="dxa"/>
              <w:bottom w:w="100" w:type="dxa"/>
              <w:right w:w="100" w:type="dxa"/>
            </w:tcMar>
          </w:tcPr>
          <w:p w:rsidR="00752D4E" w:rsidRPr="00954F43" w:rsidRDefault="00752D4E" w:rsidP="000D2751">
            <w:pPr>
              <w:widowControl w:val="0"/>
              <w:rPr>
                <w:rFonts w:ascii="Museo Sans 300" w:hAnsi="Museo Sans 300"/>
              </w:rPr>
            </w:pPr>
            <w:r w:rsidRPr="00FC5F2A">
              <w:rPr>
                <w:rFonts w:ascii="Museo Sans 300" w:hAnsi="Museo Sans 300"/>
              </w:rPr>
              <w:t xml:space="preserve">When students are counting unit cubes to find volume, </w:t>
            </w:r>
            <w:r w:rsidR="000D2751">
              <w:rPr>
                <w:rFonts w:ascii="Museo Sans 300" w:hAnsi="Museo Sans 300"/>
              </w:rPr>
              <w:t>give</w:t>
            </w:r>
            <w:r w:rsidRPr="00FC5F2A">
              <w:rPr>
                <w:rFonts w:ascii="Museo Sans 300" w:hAnsi="Museo Sans 300"/>
              </w:rPr>
              <w:t xml:space="preserve"> problems where the side length are not given.</w:t>
            </w:r>
          </w:p>
        </w:tc>
        <w:tc>
          <w:tcPr>
            <w:tcW w:w="5940" w:type="dxa"/>
            <w:tcMar>
              <w:top w:w="100" w:type="dxa"/>
              <w:left w:w="100" w:type="dxa"/>
              <w:bottom w:w="100" w:type="dxa"/>
              <w:right w:w="100" w:type="dxa"/>
            </w:tcMar>
          </w:tcPr>
          <w:p w:rsidR="00752D4E" w:rsidRPr="00954F43" w:rsidRDefault="00752D4E" w:rsidP="00BD451D">
            <w:pPr>
              <w:rPr>
                <w:rFonts w:ascii="Museo Sans 300" w:hAnsi="Museo Sans 300"/>
              </w:rPr>
            </w:pPr>
            <w:r w:rsidRPr="00FC5F2A">
              <w:rPr>
                <w:rFonts w:ascii="Museo Sans 300" w:hAnsi="Museo Sans 300"/>
              </w:rPr>
              <w:t>5.MD.C.3 requires students to build a conceptual understanding of volume and how cubic units define the volume of a figure.</w:t>
            </w:r>
          </w:p>
        </w:tc>
      </w:tr>
    </w:tbl>
    <w:p w:rsidR="009879AC" w:rsidRPr="00954F43" w:rsidRDefault="009879AC" w:rsidP="00442B88">
      <w:pPr>
        <w:rPr>
          <w:rFonts w:ascii="Museo Sans 300" w:hAnsi="Museo Sans 300"/>
        </w:rPr>
      </w:pPr>
      <w:bookmarkStart w:id="0" w:name="h.30j0zll" w:colFirst="0" w:colLast="0"/>
      <w:bookmarkEnd w:id="0"/>
    </w:p>
    <w:p w:rsidR="005F75DD" w:rsidRDefault="005F75DD">
      <w:pPr>
        <w:spacing w:after="160" w:line="259" w:lineRule="auto"/>
        <w:rPr>
          <w:rFonts w:ascii="Museo Sans 300" w:hAnsi="Museo Sans 300"/>
          <w:sz w:val="24"/>
        </w:rPr>
      </w:pPr>
      <w:r>
        <w:rPr>
          <w:rFonts w:ascii="Museo Sans 300" w:hAnsi="Museo Sans 300"/>
          <w:sz w:val="24"/>
        </w:rPr>
        <w:br w:type="page"/>
      </w:r>
    </w:p>
    <w:p w:rsidR="005F75DD" w:rsidRPr="006C2F8F" w:rsidRDefault="005F75DD" w:rsidP="005F75DD">
      <w:pPr>
        <w:rPr>
          <w:rFonts w:ascii="Museo Sans 300" w:hAnsi="Museo Sans 300"/>
          <w:sz w:val="24"/>
        </w:rPr>
      </w:pPr>
      <w:bookmarkStart w:id="1" w:name="_GoBack"/>
      <w:bookmarkEnd w:id="1"/>
      <w:r w:rsidRPr="006C2F8F">
        <w:rPr>
          <w:rFonts w:ascii="Museo Sans 300" w:hAnsi="Museo Sans 300"/>
          <w:sz w:val="24"/>
        </w:rPr>
        <w:lastRenderedPageBreak/>
        <w:t xml:space="preserve">This document provides guidance on how teachers can adjust their implementation of </w:t>
      </w:r>
      <w:r w:rsidRPr="006C2F8F">
        <w:rPr>
          <w:rFonts w:ascii="Museo Sans 300" w:hAnsi="Museo Sans 300"/>
          <w:i/>
          <w:sz w:val="24"/>
        </w:rPr>
        <w:t>GO Math!</w:t>
      </w:r>
      <w:r w:rsidRPr="006C2F8F">
        <w:rPr>
          <w:rFonts w:ascii="Museo Sans 300" w:hAnsi="Museo Sans 300"/>
          <w:sz w:val="24"/>
        </w:rPr>
        <w:t xml:space="preserve"> to better meet the requirements of the Common Core State Standards or other College</w:t>
      </w:r>
      <w:r>
        <w:rPr>
          <w:rFonts w:ascii="Museo Sans 300" w:hAnsi="Museo Sans 300"/>
          <w:sz w:val="24"/>
        </w:rPr>
        <w:t>-</w:t>
      </w:r>
      <w:r w:rsidRPr="006C2F8F">
        <w:rPr>
          <w:rFonts w:ascii="Museo Sans 300" w:hAnsi="Museo Sans 300"/>
          <w:sz w:val="24"/>
        </w:rPr>
        <w:t xml:space="preserve"> and Career</w:t>
      </w:r>
      <w:r>
        <w:rPr>
          <w:rFonts w:ascii="Museo Sans 300" w:hAnsi="Museo Sans 300"/>
          <w:sz w:val="24"/>
        </w:rPr>
        <w:t>-</w:t>
      </w:r>
      <w:r w:rsidRPr="006C2F8F">
        <w:rPr>
          <w:rFonts w:ascii="Museo Sans 300" w:hAnsi="Museo Sans 300"/>
          <w:sz w:val="24"/>
        </w:rPr>
        <w:t xml:space="preserve">Ready (CCR) standards.  Guidance is provided at both the program and chapter levels and was developed through a collaboration between districts currently using </w:t>
      </w:r>
      <w:r w:rsidRPr="006C2F8F">
        <w:rPr>
          <w:rFonts w:ascii="Museo Sans 300" w:hAnsi="Museo Sans 300"/>
          <w:i/>
          <w:sz w:val="24"/>
        </w:rPr>
        <w:t xml:space="preserve">GO Math! </w:t>
      </w:r>
      <w:r w:rsidRPr="006C2F8F">
        <w:rPr>
          <w:rFonts w:ascii="Museo Sans 300" w:hAnsi="Museo Sans 300"/>
          <w:sz w:val="24"/>
        </w:rPr>
        <w:t xml:space="preserve">and Student Achievement Partners. </w:t>
      </w:r>
      <w:r w:rsidRPr="002472E5">
        <w:rPr>
          <w:rFonts w:ascii="Museo Sans 300" w:hAnsi="Museo Sans 300"/>
          <w:sz w:val="24"/>
        </w:rPr>
        <w:t xml:space="preserve">Student Achievement Partners worked with districts across the country </w:t>
      </w:r>
      <w:r>
        <w:rPr>
          <w:rFonts w:ascii="Museo Sans 300" w:hAnsi="Museo Sans 300"/>
          <w:sz w:val="24"/>
        </w:rPr>
        <w:t xml:space="preserve">that </w:t>
      </w:r>
      <w:r w:rsidRPr="002472E5">
        <w:rPr>
          <w:rFonts w:ascii="Museo Sans 300" w:hAnsi="Museo Sans 300"/>
          <w:sz w:val="24"/>
        </w:rPr>
        <w:t>appreciate the promise and potential of the </w:t>
      </w:r>
      <w:r w:rsidRPr="002472E5">
        <w:rPr>
          <w:rFonts w:ascii="Museo Sans 300" w:hAnsi="Museo Sans 300"/>
          <w:i/>
          <w:iCs/>
          <w:sz w:val="24"/>
        </w:rPr>
        <w:t>GO Math! </w:t>
      </w:r>
      <w:r w:rsidRPr="002472E5">
        <w:rPr>
          <w:rFonts w:ascii="Museo Sans 300" w:hAnsi="Museo Sans 300"/>
          <w:sz w:val="24"/>
        </w:rPr>
        <w:t xml:space="preserve">(K-5) comprehensive mathematics program from Houghton Mifflin Harcourt and </w:t>
      </w:r>
      <w:r>
        <w:rPr>
          <w:rFonts w:ascii="Museo Sans 300" w:hAnsi="Museo Sans 300"/>
          <w:sz w:val="24"/>
        </w:rPr>
        <w:t xml:space="preserve">that </w:t>
      </w:r>
      <w:r w:rsidRPr="002472E5">
        <w:rPr>
          <w:rFonts w:ascii="Museo Sans 300" w:hAnsi="Museo Sans 300"/>
          <w:sz w:val="24"/>
        </w:rPr>
        <w:t>sought to align </w:t>
      </w:r>
      <w:r w:rsidRPr="002472E5">
        <w:rPr>
          <w:rFonts w:ascii="Museo Sans 300" w:hAnsi="Museo Sans 300"/>
          <w:i/>
          <w:iCs/>
          <w:sz w:val="24"/>
        </w:rPr>
        <w:t>GO Math!</w:t>
      </w:r>
      <w:r w:rsidRPr="002472E5">
        <w:rPr>
          <w:rFonts w:ascii="Museo Sans 300" w:hAnsi="Museo Sans 300"/>
          <w:sz w:val="24"/>
        </w:rPr>
        <w:t> more closely to the expectations of rigorous college</w:t>
      </w:r>
      <w:r>
        <w:rPr>
          <w:rFonts w:ascii="Museo Sans 300" w:hAnsi="Museo Sans 300"/>
          <w:sz w:val="24"/>
        </w:rPr>
        <w:t>-</w:t>
      </w:r>
      <w:r w:rsidRPr="002472E5">
        <w:rPr>
          <w:rFonts w:ascii="Museo Sans 300" w:hAnsi="Museo Sans 300"/>
          <w:sz w:val="24"/>
        </w:rPr>
        <w:t xml:space="preserve"> and career-ready standards. Student Achievement Partners worked with Houghton Mifflin Harcourt and teams of teachers from these districts to create guidance documents that leverage the program's strongest elements</w:t>
      </w:r>
      <w:r>
        <w:rPr>
          <w:rFonts w:ascii="Museo Sans 300" w:hAnsi="Museo Sans 300"/>
          <w:sz w:val="24"/>
        </w:rPr>
        <w:t xml:space="preserve"> and, </w:t>
      </w:r>
      <w:r w:rsidRPr="002472E5">
        <w:rPr>
          <w:rFonts w:ascii="Museo Sans 300" w:hAnsi="Museo Sans 300"/>
          <w:sz w:val="24"/>
        </w:rPr>
        <w:t>when used alongside </w:t>
      </w:r>
      <w:r w:rsidRPr="002472E5">
        <w:rPr>
          <w:rFonts w:ascii="Museo Sans 300" w:hAnsi="Museo Sans 300"/>
          <w:i/>
          <w:iCs/>
          <w:sz w:val="24"/>
        </w:rPr>
        <w:t>GO Math!</w:t>
      </w:r>
      <w:r w:rsidRPr="002472E5">
        <w:rPr>
          <w:rFonts w:ascii="Museo Sans 300" w:hAnsi="Museo Sans 300"/>
          <w:sz w:val="24"/>
        </w:rPr>
        <w:t>, provide teachers the resources to deliver aligned instruction in order to drive student outcomes.</w:t>
      </w:r>
    </w:p>
    <w:p w:rsidR="005F75DD" w:rsidRPr="006C2F8F" w:rsidRDefault="005F75DD" w:rsidP="005F75DD">
      <w:pPr>
        <w:rPr>
          <w:rFonts w:ascii="Museo Sans 300" w:hAnsi="Museo Sans 300"/>
          <w:sz w:val="24"/>
        </w:rPr>
      </w:pPr>
    </w:p>
    <w:p w:rsidR="005F75DD" w:rsidRPr="006C2F8F" w:rsidRDefault="005F75DD" w:rsidP="005F75DD">
      <w:pPr>
        <w:rPr>
          <w:rFonts w:ascii="Museo Sans 300" w:hAnsi="Museo Sans 300"/>
          <w:sz w:val="24"/>
        </w:rPr>
      </w:pPr>
      <w:r w:rsidRPr="006C2F8F">
        <w:rPr>
          <w:rFonts w:ascii="Museo Sans 300" w:hAnsi="Museo Sans 300"/>
          <w:i/>
          <w:sz w:val="24"/>
        </w:rPr>
        <w:t>Part 1: About Go Math!</w:t>
      </w:r>
    </w:p>
    <w:p w:rsidR="005F75DD" w:rsidRPr="00270562" w:rsidRDefault="005F75DD" w:rsidP="005F75DD">
      <w:pPr>
        <w:rPr>
          <w:rFonts w:ascii="Museo Sans 300" w:hAnsi="Museo Sans 300"/>
          <w:sz w:val="23"/>
          <w:szCs w:val="23"/>
        </w:rPr>
      </w:pPr>
      <w:r w:rsidRPr="00270562">
        <w:rPr>
          <w:rFonts w:ascii="Museo Sans 300" w:hAnsi="Museo Sans 300"/>
          <w:sz w:val="23"/>
          <w:szCs w:val="23"/>
        </w:rPr>
        <w:t>Provides a summary of the program and an overall assessment of its strengths as well as areas that require attention to improve alignment.</w:t>
      </w:r>
    </w:p>
    <w:p w:rsidR="005F75DD" w:rsidRPr="006C2F8F" w:rsidRDefault="005F75DD" w:rsidP="005F75DD">
      <w:pPr>
        <w:rPr>
          <w:rFonts w:ascii="Museo Sans 300" w:hAnsi="Museo Sans 300"/>
          <w:sz w:val="24"/>
        </w:rPr>
      </w:pPr>
    </w:p>
    <w:p w:rsidR="005F75DD" w:rsidRPr="006C2F8F" w:rsidRDefault="005F75DD" w:rsidP="005F75DD">
      <w:pPr>
        <w:rPr>
          <w:rFonts w:ascii="Museo Sans 300" w:hAnsi="Museo Sans 300"/>
          <w:sz w:val="24"/>
        </w:rPr>
      </w:pPr>
      <w:r w:rsidRPr="006C2F8F">
        <w:rPr>
          <w:rFonts w:ascii="Museo Sans 300" w:hAnsi="Museo Sans 300"/>
          <w:i/>
          <w:sz w:val="24"/>
        </w:rPr>
        <w:t>Part 2: Program-Level Rules of Thumb</w:t>
      </w:r>
    </w:p>
    <w:p w:rsidR="005F75DD" w:rsidRPr="00270562" w:rsidRDefault="005F75DD" w:rsidP="005F75DD">
      <w:pPr>
        <w:rPr>
          <w:rFonts w:ascii="Museo Sans 300" w:hAnsi="Museo Sans 300"/>
          <w:sz w:val="23"/>
          <w:szCs w:val="23"/>
        </w:rPr>
      </w:pPr>
      <w:r w:rsidRPr="00270562">
        <w:rPr>
          <w:rFonts w:ascii="Museo Sans 300" w:hAnsi="Museo Sans 300"/>
          <w:sz w:val="23"/>
          <w:szCs w:val="23"/>
        </w:rPr>
        <w:t>Program-level Rules of Thumb (RoT) provide alternate ways to use features that appear across the Go Math! program K-5. Some districts may want to begin by just sharing Part 2 with teachers and supporting them in making the RoT a part of their daily instructional practice.</w:t>
      </w:r>
    </w:p>
    <w:p w:rsidR="005F75DD" w:rsidRPr="006C2F8F" w:rsidRDefault="005F75DD" w:rsidP="005F75DD">
      <w:pPr>
        <w:rPr>
          <w:rFonts w:ascii="Museo Sans 300" w:hAnsi="Museo Sans 300"/>
          <w:sz w:val="24"/>
        </w:rPr>
      </w:pPr>
    </w:p>
    <w:p w:rsidR="005F75DD" w:rsidRPr="006C2F8F" w:rsidRDefault="005F75DD" w:rsidP="005F75DD">
      <w:pPr>
        <w:rPr>
          <w:rFonts w:ascii="Museo Sans 300" w:hAnsi="Museo Sans 300"/>
          <w:sz w:val="24"/>
        </w:rPr>
      </w:pPr>
      <w:r w:rsidRPr="006C2F8F">
        <w:rPr>
          <w:rFonts w:ascii="Museo Sans 300" w:hAnsi="Museo Sans 300"/>
          <w:i/>
          <w:sz w:val="24"/>
        </w:rPr>
        <w:t>Part 3: Grade-Level Rules of Thumb</w:t>
      </w:r>
    </w:p>
    <w:p w:rsidR="005F75DD" w:rsidRPr="00270562" w:rsidRDefault="005F75DD" w:rsidP="005F75DD">
      <w:pPr>
        <w:rPr>
          <w:rFonts w:ascii="Museo Sans 300" w:hAnsi="Museo Sans 300"/>
          <w:sz w:val="23"/>
          <w:szCs w:val="23"/>
        </w:rPr>
      </w:pPr>
      <w:r w:rsidRPr="00270562">
        <w:rPr>
          <w:rFonts w:ascii="Museo Sans 300" w:hAnsi="Museo Sans 300"/>
          <w:sz w:val="23"/>
          <w:szCs w:val="23"/>
        </w:rPr>
        <w:t>Grade-level RoT provide grade-specific alternate ways to use features in each grade-level of GO Math!. It also includes a reference to the Fluency documents which provide supplemental resources to help students meet the fluency expectations at each grade level.  Teachers may want to consult these at the beginning of the school year as they are mapping out their year.</w:t>
      </w:r>
    </w:p>
    <w:p w:rsidR="005F75DD" w:rsidRPr="006C2F8F" w:rsidRDefault="005F75DD" w:rsidP="005F75DD">
      <w:pPr>
        <w:rPr>
          <w:rFonts w:ascii="Museo Sans 300" w:hAnsi="Museo Sans 300"/>
          <w:sz w:val="24"/>
        </w:rPr>
      </w:pPr>
    </w:p>
    <w:p w:rsidR="005F75DD" w:rsidRPr="006C2F8F" w:rsidRDefault="005F75DD" w:rsidP="005F75DD">
      <w:pPr>
        <w:rPr>
          <w:rFonts w:ascii="Museo Sans 300" w:hAnsi="Museo Sans 300"/>
          <w:sz w:val="24"/>
        </w:rPr>
      </w:pPr>
      <w:r w:rsidRPr="006C2F8F">
        <w:rPr>
          <w:rFonts w:ascii="Museo Sans 300" w:hAnsi="Museo Sans 300"/>
          <w:i/>
          <w:sz w:val="24"/>
        </w:rPr>
        <w:t>Part 4: Chapter-Level Guidance</w:t>
      </w:r>
    </w:p>
    <w:p w:rsidR="005F75DD" w:rsidRPr="00270562" w:rsidRDefault="005F75DD" w:rsidP="005F75DD">
      <w:pPr>
        <w:rPr>
          <w:rFonts w:ascii="Museo Sans 300" w:hAnsi="Museo Sans 300"/>
          <w:sz w:val="23"/>
          <w:szCs w:val="23"/>
        </w:rPr>
      </w:pPr>
      <w:r w:rsidRPr="00270562">
        <w:rPr>
          <w:rFonts w:ascii="Museo Sans 300" w:hAnsi="Museo Sans 300"/>
          <w:sz w:val="23"/>
          <w:szCs w:val="23"/>
        </w:rPr>
        <w:t>Chapter-level guidance includes recommendations for each lesson in all chapters for each grade-level K-5. Lessons can be deleted, modified or left as is.  Sometimes, additional lessons are needed to fully reach the expectations of the standards; in these cases a link to a free resource is provided.  Keep in mind that these lessons are often pulled from comprehensive programs and teachers will need to make decisions about which parts of the lessons to use.  Rationale is provided for why each change has been suggested. By studying this rationale teachers can gain a better understanding of the standards and how to use the suggested resources.  Teachers may want to consult each chapter-level guidance as part of a PLC before starting to teach the chapter.</w:t>
      </w:r>
    </w:p>
    <w:p w:rsidR="005F75DD" w:rsidRPr="00270562" w:rsidRDefault="005F75DD" w:rsidP="005F75DD">
      <w:pPr>
        <w:spacing w:after="160" w:line="259" w:lineRule="auto"/>
        <w:rPr>
          <w:rFonts w:ascii="Museo Sans 300" w:hAnsi="Museo Sans 300"/>
          <w:b/>
          <w:sz w:val="40"/>
          <w:szCs w:val="36"/>
        </w:rPr>
      </w:pPr>
      <w:r>
        <w:rPr>
          <w:rFonts w:ascii="Museo Sans 300" w:hAnsi="Museo Sans 300"/>
          <w:b/>
          <w:sz w:val="40"/>
          <w:szCs w:val="36"/>
        </w:rPr>
        <w:br w:type="page"/>
      </w:r>
      <w:r w:rsidRPr="00954F43">
        <w:rPr>
          <w:rFonts w:ascii="Museo Sans 300" w:hAnsi="Museo Sans 300"/>
          <w:sz w:val="36"/>
          <w:szCs w:val="28"/>
        </w:rPr>
        <w:lastRenderedPageBreak/>
        <w:t xml:space="preserve">Part One: About </w:t>
      </w:r>
      <w:r w:rsidRPr="00954F43">
        <w:rPr>
          <w:rFonts w:ascii="Museo Sans 300" w:hAnsi="Museo Sans 300"/>
          <w:i/>
          <w:sz w:val="36"/>
          <w:szCs w:val="28"/>
        </w:rPr>
        <w:t xml:space="preserve">GO Math! </w:t>
      </w:r>
      <w:r w:rsidRPr="001C0B96">
        <w:rPr>
          <w:rFonts w:ascii="Museo Sans 300" w:hAnsi="Museo Sans 300"/>
          <w:sz w:val="36"/>
          <w:szCs w:val="28"/>
        </w:rPr>
        <w:t>(K-5)</w:t>
      </w:r>
    </w:p>
    <w:p w:rsidR="005F75DD" w:rsidRPr="00954F43" w:rsidRDefault="005F75DD" w:rsidP="005F75DD">
      <w:pPr>
        <w:widowControl w:val="0"/>
        <w:spacing w:line="240" w:lineRule="auto"/>
        <w:rPr>
          <w:rFonts w:ascii="Museo Sans 300" w:hAnsi="Museo Sans 300"/>
          <w:i/>
        </w:rPr>
      </w:pPr>
      <w:r w:rsidRPr="00954F43">
        <w:rPr>
          <w:rFonts w:ascii="Museo Sans 300" w:hAnsi="Museo Sans 300"/>
          <w:i/>
        </w:rPr>
        <w:t>A description of the strengths in alignment and</w:t>
      </w:r>
      <w:r>
        <w:rPr>
          <w:rFonts w:ascii="Museo Sans 300" w:hAnsi="Museo Sans 300"/>
          <w:i/>
        </w:rPr>
        <w:t xml:space="preserve"> implementation recommendations</w:t>
      </w:r>
    </w:p>
    <w:p w:rsidR="005F75DD" w:rsidRPr="00954F43" w:rsidRDefault="005F75DD" w:rsidP="005F75DD">
      <w:pPr>
        <w:widowControl w:val="0"/>
        <w:spacing w:line="240" w:lineRule="auto"/>
        <w:rPr>
          <w:rFonts w:ascii="Museo Sans 300" w:hAnsi="Museo Sans 300"/>
          <w:sz w:val="16"/>
          <w:szCs w:val="16"/>
        </w:rPr>
      </w:pPr>
    </w:p>
    <w:p w:rsidR="005F75DD" w:rsidRPr="00954F43" w:rsidRDefault="005F75DD" w:rsidP="005F75DD">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r w:rsidRPr="00954F43">
        <w:rPr>
          <w:rFonts w:ascii="Museo Sans 300" w:hAnsi="Museo Sans 300"/>
          <w:i/>
          <w:sz w:val="24"/>
          <w:szCs w:val="24"/>
          <w:highlight w:val="white"/>
        </w:rPr>
        <w:t>K-5</w:t>
      </w:r>
      <w:r w:rsidRPr="00954F43">
        <w:rPr>
          <w:rFonts w:ascii="Museo Sans 300" w:hAnsi="Museo Sans 300"/>
          <w:sz w:val="24"/>
          <w:szCs w:val="24"/>
          <w:highlight w:val="white"/>
        </w:rPr>
        <w:t>, written to the Common Core State Standards, was first published by Houghton Mifflin Harcourt in 2012. Since its initial publication, a number of updates have been made in addition to the creation of some state-specific versions.  For the most part, however, all of these editions and versions have very similar content and the same instructional approaches.</w:t>
      </w:r>
    </w:p>
    <w:p w:rsidR="005F75DD" w:rsidRPr="00954F43" w:rsidRDefault="005F75DD" w:rsidP="005F75DD">
      <w:pPr>
        <w:spacing w:line="240" w:lineRule="auto"/>
        <w:rPr>
          <w:rFonts w:ascii="Museo Sans 300" w:hAnsi="Museo Sans 300"/>
        </w:rPr>
      </w:pPr>
    </w:p>
    <w:p w:rsidR="005F75DD" w:rsidRPr="00954F43" w:rsidRDefault="005F75DD" w:rsidP="005F75DD">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has created a sequence of chapters and lessons in each grade that allows for the large majority of time to be on the Major Work of the grade.  Generally, the content is aligned to the progression that is outlined in College and Career Ready (CCR</w:t>
      </w:r>
      <w:r w:rsidRPr="00954F43">
        <w:rPr>
          <w:rFonts w:ascii="Museo Sans 300" w:hAnsi="Museo Sans 300"/>
          <w:sz w:val="24"/>
          <w:szCs w:val="24"/>
        </w:rPr>
        <w:t>)</w:t>
      </w:r>
      <w:r w:rsidRPr="00954F43">
        <w:rPr>
          <w:rFonts w:ascii="Museo Sans 300" w:hAnsi="Museo Sans 300"/>
          <w:sz w:val="24"/>
          <w:szCs w:val="24"/>
          <w:highlight w:val="white"/>
        </w:rPr>
        <w:t xml:space="preserve"> standards with little off-grade-level content and little material that unduly interferes with grade-level learning.  Students using </w:t>
      </w: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will generally get the right content for the grade level, as outlined by the Standards. </w:t>
      </w:r>
    </w:p>
    <w:p w:rsidR="005F75DD" w:rsidRPr="00954F43" w:rsidRDefault="005F75DD" w:rsidP="005F75DD">
      <w:pPr>
        <w:spacing w:line="240" w:lineRule="auto"/>
        <w:rPr>
          <w:rFonts w:ascii="Museo Sans 300" w:hAnsi="Museo Sans 300"/>
        </w:rPr>
      </w:pPr>
    </w:p>
    <w:p w:rsidR="005F75DD" w:rsidRPr="00954F43" w:rsidRDefault="005F75DD" w:rsidP="005F75DD">
      <w:pPr>
        <w:spacing w:line="240" w:lineRule="auto"/>
        <w:rPr>
          <w:rFonts w:ascii="Museo Sans 300" w:hAnsi="Museo Sans 300"/>
          <w:sz w:val="24"/>
          <w:szCs w:val="24"/>
          <w:highlight w:val="white"/>
        </w:rPr>
      </w:pPr>
      <w:r w:rsidRPr="00954F43">
        <w:rPr>
          <w:rFonts w:ascii="Museo Sans 300" w:hAnsi="Museo Sans 300"/>
          <w:sz w:val="24"/>
          <w:szCs w:val="24"/>
          <w:highlight w:val="white"/>
        </w:rPr>
        <w:t>Many lessons that focus on operations provide a mix of strategies and models to help students make sense of the work; however, these strategies and models are rarely connected to each other or used to advance student understanding towards later work they will be doing.  For instance, work with addition and subtraction in 1st and 2nd grades includes a variety of representations and strategies that students must learn but does not highlight those strategies which are place-value based and will further students’ understanding of the meaning and properties of the operations.</w:t>
      </w:r>
    </w:p>
    <w:p w:rsidR="005F75DD" w:rsidRPr="00954F43" w:rsidRDefault="005F75DD" w:rsidP="005F75DD">
      <w:pPr>
        <w:spacing w:line="240" w:lineRule="auto"/>
        <w:rPr>
          <w:rFonts w:ascii="Museo Sans 300" w:hAnsi="Museo Sans 300"/>
        </w:rPr>
      </w:pPr>
    </w:p>
    <w:p w:rsidR="005F75DD" w:rsidRDefault="005F75DD" w:rsidP="005F75DD">
      <w:pPr>
        <w:spacing w:line="240" w:lineRule="auto"/>
        <w:rPr>
          <w:rFonts w:ascii="Museo Sans 300" w:eastAsia="Arial Unicode MS" w:hAnsi="Museo Sans 300" w:cs="Arial Unicode MS"/>
          <w:sz w:val="24"/>
          <w:szCs w:val="24"/>
        </w:rPr>
      </w:pPr>
      <w:r w:rsidRPr="00954F43">
        <w:rPr>
          <w:rFonts w:ascii="Museo Sans 300" w:hAnsi="Museo Sans 300"/>
          <w:i/>
          <w:sz w:val="24"/>
          <w:szCs w:val="24"/>
        </w:rPr>
        <w:t>GO Math!</w:t>
      </w:r>
      <w:r w:rsidRPr="00954F43">
        <w:rPr>
          <w:rFonts w:ascii="Museo Sans 300" w:hAnsi="Museo Sans 300"/>
          <w:sz w:val="24"/>
          <w:szCs w:val="24"/>
        </w:rPr>
        <w:t xml:space="preserve"> provides opportunities for students to experience each aspect of </w:t>
      </w:r>
      <w:r>
        <w:rPr>
          <w:rFonts w:ascii="Museo Sans 300" w:hAnsi="Museo Sans 300"/>
          <w:sz w:val="24"/>
          <w:szCs w:val="24"/>
        </w:rPr>
        <w:t>R</w:t>
      </w:r>
      <w:r w:rsidRPr="00954F43">
        <w:rPr>
          <w:rFonts w:ascii="Museo Sans 300" w:hAnsi="Museo Sans 300"/>
          <w:sz w:val="24"/>
          <w:szCs w:val="24"/>
        </w:rPr>
        <w:t>igor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w:t>
      </w:r>
      <w:r>
        <w:rPr>
          <w:rFonts w:ascii="Museo Sans 300" w:hAnsi="Museo Sans 300"/>
          <w:sz w:val="24"/>
          <w:szCs w:val="24"/>
        </w:rPr>
        <w:t>P</w:t>
      </w:r>
      <w:r w:rsidRPr="00954F43">
        <w:rPr>
          <w:rFonts w:ascii="Museo Sans 300" w:hAnsi="Museo Sans 300"/>
          <w:sz w:val="24"/>
          <w:szCs w:val="24"/>
        </w:rPr>
        <w:t xml:space="preserve">rocedural </w:t>
      </w:r>
      <w:r>
        <w:rPr>
          <w:rFonts w:ascii="Museo Sans 300" w:hAnsi="Museo Sans 300"/>
          <w:sz w:val="24"/>
          <w:szCs w:val="24"/>
        </w:rPr>
        <w:t>S</w:t>
      </w:r>
      <w:r w:rsidRPr="00954F43">
        <w:rPr>
          <w:rFonts w:ascii="Museo Sans 300" w:hAnsi="Museo Sans 300"/>
          <w:sz w:val="24"/>
          <w:szCs w:val="24"/>
        </w:rPr>
        <w:t xml:space="preserve">kill and </w:t>
      </w:r>
      <w:r>
        <w:rPr>
          <w:rFonts w:ascii="Museo Sans 300" w:hAnsi="Museo Sans 300"/>
          <w:sz w:val="24"/>
          <w:szCs w:val="24"/>
        </w:rPr>
        <w:t>F</w:t>
      </w:r>
      <w:r w:rsidRPr="00954F43">
        <w:rPr>
          <w:rFonts w:ascii="Museo Sans 300" w:hAnsi="Museo Sans 300"/>
          <w:sz w:val="24"/>
          <w:szCs w:val="24"/>
        </w:rPr>
        <w:t>luency</w:t>
      </w:r>
      <w:r>
        <w:rPr>
          <w:rFonts w:ascii="Museo Sans 300" w:hAnsi="Museo Sans 300"/>
          <w:sz w:val="24"/>
          <w:szCs w:val="24"/>
        </w:rPr>
        <w:t>,</w:t>
      </w:r>
      <w:r w:rsidRPr="00954F43">
        <w:rPr>
          <w:rFonts w:ascii="Museo Sans 300" w:hAnsi="Museo Sans 300"/>
          <w:sz w:val="24"/>
          <w:szCs w:val="24"/>
        </w:rPr>
        <w:t xml:space="preserve"> and </w:t>
      </w:r>
      <w:r>
        <w:rPr>
          <w:rFonts w:ascii="Museo Sans 300" w:hAnsi="Museo Sans 300"/>
          <w:sz w:val="24"/>
          <w:szCs w:val="24"/>
        </w:rPr>
        <w:t>A</w:t>
      </w:r>
      <w:r w:rsidRPr="00954F43">
        <w:rPr>
          <w:rFonts w:ascii="Museo Sans 300" w:hAnsi="Museo Sans 300"/>
          <w:sz w:val="24"/>
          <w:szCs w:val="24"/>
        </w:rPr>
        <w:t>pplication) required in instruction for students to be college- and career-ready</w:t>
      </w:r>
      <w:r w:rsidRPr="00954F43">
        <w:rPr>
          <w:rStyle w:val="FootnoteReference"/>
          <w:rFonts w:ascii="Museo Sans 300" w:hAnsi="Museo Sans 300"/>
          <w:sz w:val="24"/>
          <w:szCs w:val="24"/>
        </w:rPr>
        <w:footnoteReference w:id="1"/>
      </w:r>
      <w:r w:rsidRPr="00954F43">
        <w:rPr>
          <w:rFonts w:ascii="Museo Sans 300" w:hAnsi="Museo Sans 300"/>
          <w:sz w:val="24"/>
          <w:szCs w:val="24"/>
        </w:rPr>
        <w:t xml:space="preserve">.  Two components of </w:t>
      </w:r>
      <w:r w:rsidRPr="00954F43">
        <w:rPr>
          <w:rFonts w:ascii="Museo Sans 300" w:hAnsi="Museo Sans 300"/>
          <w:i/>
          <w:sz w:val="24"/>
          <w:szCs w:val="24"/>
        </w:rPr>
        <w:t>GO Math!</w:t>
      </w:r>
      <w:r w:rsidRPr="00954F43">
        <w:rPr>
          <w:rFonts w:ascii="Museo Sans 300" w:hAnsi="Museo Sans 300"/>
          <w:sz w:val="24"/>
          <w:szCs w:val="24"/>
        </w:rPr>
        <w:t xml:space="preserve"> that attempt to target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are “Math Talk” and “Unlock the Problem.” </w:t>
      </w:r>
      <w:r w:rsidRPr="00954F43">
        <w:rPr>
          <w:rFonts w:ascii="Museo Sans 300" w:eastAsia="Arial Unicode MS" w:hAnsi="Museo Sans 300" w:cs="Arial Unicode MS"/>
          <w:sz w:val="24"/>
          <w:szCs w:val="24"/>
        </w:rPr>
        <w:t xml:space="preserve">“Math Talk” generally provides quality conceptual discussion question for students. “Unlock the Problem,” however, is often overly scaffolded which means that students are not having authentic opportunities to make sense of problems and engage with mathematical ideas within lessons that address standards calling for </w:t>
      </w:r>
      <w:r>
        <w:rPr>
          <w:rFonts w:ascii="Museo Sans 300" w:eastAsia="Arial Unicode MS" w:hAnsi="Museo Sans 300" w:cs="Arial Unicode MS"/>
          <w:sz w:val="24"/>
          <w:szCs w:val="24"/>
        </w:rPr>
        <w:t>C</w:t>
      </w:r>
      <w:r w:rsidRPr="00954F43">
        <w:rPr>
          <w:rFonts w:ascii="Museo Sans 300" w:eastAsia="Arial Unicode MS" w:hAnsi="Museo Sans 300" w:cs="Arial Unicode MS"/>
          <w:sz w:val="24"/>
          <w:szCs w:val="24"/>
        </w:rPr>
        <w:t xml:space="preserve">onceptual </w:t>
      </w:r>
      <w:r>
        <w:rPr>
          <w:rFonts w:ascii="Museo Sans 300" w:eastAsia="Arial Unicode MS" w:hAnsi="Museo Sans 300" w:cs="Arial Unicode MS"/>
          <w:sz w:val="24"/>
          <w:szCs w:val="24"/>
        </w:rPr>
        <w:t>U</w:t>
      </w:r>
      <w:r w:rsidRPr="00954F43">
        <w:rPr>
          <w:rFonts w:ascii="Museo Sans 300" w:eastAsia="Arial Unicode MS" w:hAnsi="Museo Sans 300" w:cs="Arial Unicode MS"/>
          <w:sz w:val="24"/>
          <w:szCs w:val="24"/>
        </w:rPr>
        <w:t xml:space="preserve">nderstanding. Overall, the lessons attend to </w:t>
      </w:r>
      <w:r>
        <w:rPr>
          <w:rFonts w:ascii="Museo Sans 300" w:eastAsia="Arial Unicode MS" w:hAnsi="Museo Sans 300" w:cs="Arial Unicode MS"/>
          <w:sz w:val="24"/>
          <w:szCs w:val="24"/>
        </w:rPr>
        <w:t>F</w:t>
      </w:r>
      <w:r w:rsidRPr="00954F43">
        <w:rPr>
          <w:rFonts w:ascii="Museo Sans 300" w:eastAsia="Arial Unicode MS" w:hAnsi="Museo Sans 300" w:cs="Arial Unicode MS"/>
          <w:sz w:val="24"/>
          <w:szCs w:val="24"/>
        </w:rPr>
        <w:t xml:space="preserve">luency with addition/subtraction and multiplication/division facts as the focus of chapters and there is a “Fluency Builder” activity that shows up several times a week.  However, the Fluency Builder activities do not always correlate to the fluency expectations of the grade level.  More work is needed throughout the program to ensure that students meet the required fluencies of each grade.  </w:t>
      </w:r>
      <w:r w:rsidRPr="00954F43">
        <w:rPr>
          <w:rFonts w:ascii="Museo Sans 300" w:hAnsi="Museo Sans 300"/>
          <w:sz w:val="24"/>
          <w:szCs w:val="24"/>
        </w:rPr>
        <w:t>Application problems are provided in eac</w:t>
      </w:r>
      <w:r>
        <w:rPr>
          <w:rFonts w:ascii="Museo Sans 300" w:hAnsi="Museo Sans 300"/>
          <w:sz w:val="24"/>
          <w:szCs w:val="24"/>
        </w:rPr>
        <w:t xml:space="preserve">h lesson in the Problem Solving </w:t>
      </w:r>
      <w:r>
        <w:rPr>
          <w:rFonts w:ascii="Segoe UI Symbol" w:hAnsi="Segoe UI Symbol" w:cs="Segoe UI Symbol"/>
          <w:b/>
        </w:rPr>
        <w:t>◆</w:t>
      </w:r>
      <w:r>
        <w:rPr>
          <w:rFonts w:ascii="Museo Sans 300" w:eastAsia="Arial Unicode MS" w:hAnsi="Museo Sans 300" w:cs="Arial Unicode MS"/>
          <w:sz w:val="24"/>
          <w:szCs w:val="24"/>
        </w:rPr>
        <w:t xml:space="preserve"> </w:t>
      </w:r>
      <w:r w:rsidRPr="00954F43">
        <w:rPr>
          <w:rFonts w:ascii="Museo Sans 300" w:eastAsia="Arial Unicode MS" w:hAnsi="Museo Sans 300" w:cs="Arial Unicode MS"/>
          <w:sz w:val="24"/>
          <w:szCs w:val="24"/>
        </w:rPr>
        <w:t xml:space="preserve">Application section.  Many of these problems provide opportunities for students to apply mathematical ideas to real-world or mathematical problems.  In addition, the “Problem of the Day” provides other opportunities for </w:t>
      </w:r>
      <w:r>
        <w:rPr>
          <w:rFonts w:ascii="Museo Sans 300" w:eastAsia="Arial Unicode MS" w:hAnsi="Museo Sans 300" w:cs="Arial Unicode MS"/>
          <w:sz w:val="24"/>
          <w:szCs w:val="24"/>
        </w:rPr>
        <w:t>A</w:t>
      </w:r>
      <w:r w:rsidRPr="00954F43">
        <w:rPr>
          <w:rFonts w:ascii="Museo Sans 300" w:eastAsia="Arial Unicode MS" w:hAnsi="Museo Sans 300" w:cs="Arial Unicode MS"/>
          <w:sz w:val="24"/>
          <w:szCs w:val="24"/>
        </w:rPr>
        <w:t xml:space="preserve">pplication.  </w:t>
      </w:r>
    </w:p>
    <w:p w:rsidR="005F75DD" w:rsidRPr="000831BB" w:rsidRDefault="005F75DD" w:rsidP="005F75DD">
      <w:pPr>
        <w:spacing w:after="160" w:line="259" w:lineRule="auto"/>
        <w:rPr>
          <w:rFonts w:ascii="Museo Sans 300" w:eastAsia="Arial Unicode MS" w:hAnsi="Museo Sans 300" w:cs="Arial Unicode MS"/>
          <w:sz w:val="24"/>
          <w:szCs w:val="24"/>
        </w:rPr>
      </w:pPr>
      <w:r>
        <w:rPr>
          <w:rFonts w:ascii="Museo Sans 300" w:eastAsia="Arial Unicode MS" w:hAnsi="Museo Sans 300" w:cs="Arial Unicode MS"/>
          <w:sz w:val="24"/>
          <w:szCs w:val="24"/>
        </w:rPr>
        <w:br w:type="page"/>
      </w:r>
      <w:r w:rsidRPr="00954F43">
        <w:rPr>
          <w:rFonts w:ascii="Museo Sans 300" w:hAnsi="Museo Sans 300"/>
          <w:sz w:val="36"/>
          <w:szCs w:val="36"/>
        </w:rPr>
        <w:lastRenderedPageBreak/>
        <w:t xml:space="preserve">Part Two: </w:t>
      </w:r>
      <w:r>
        <w:rPr>
          <w:rFonts w:ascii="Museo Sans 300" w:hAnsi="Museo Sans 300"/>
          <w:sz w:val="36"/>
          <w:szCs w:val="36"/>
        </w:rPr>
        <w:t xml:space="preserve">Program-Level </w:t>
      </w:r>
      <w:r w:rsidRPr="00954F43">
        <w:rPr>
          <w:rFonts w:ascii="Museo Sans 300" w:hAnsi="Museo Sans 300"/>
          <w:sz w:val="36"/>
          <w:szCs w:val="36"/>
        </w:rPr>
        <w:t xml:space="preserve">Rules of Thumb for </w:t>
      </w:r>
      <w:r w:rsidRPr="00954F43">
        <w:rPr>
          <w:rFonts w:ascii="Museo Sans 300" w:hAnsi="Museo Sans 300"/>
          <w:i/>
          <w:sz w:val="36"/>
          <w:szCs w:val="36"/>
        </w:rPr>
        <w:t xml:space="preserve">GO Math! </w:t>
      </w:r>
      <w:r w:rsidRPr="001C0B96">
        <w:rPr>
          <w:rFonts w:ascii="Museo Sans 300" w:hAnsi="Museo Sans 300"/>
          <w:sz w:val="36"/>
          <w:szCs w:val="36"/>
        </w:rPr>
        <w:t>(K-5)</w:t>
      </w:r>
    </w:p>
    <w:p w:rsidR="005F75DD" w:rsidRPr="00954F43" w:rsidRDefault="005F75DD" w:rsidP="005F75DD">
      <w:pPr>
        <w:ind w:right="90"/>
        <w:rPr>
          <w:rFonts w:ascii="Museo Sans 300" w:hAnsi="Museo Sans 300"/>
          <w:i/>
        </w:rPr>
      </w:pPr>
      <w:r w:rsidRPr="00954F43">
        <w:rPr>
          <w:rFonts w:ascii="Museo Sans 300" w:hAnsi="Museo Sans 300"/>
          <w:i/>
        </w:rPr>
        <w:t>How should teachers use the features of the book to make instruction more aligned?</w:t>
      </w:r>
    </w:p>
    <w:p w:rsidR="005F75DD" w:rsidRPr="00954F43" w:rsidRDefault="005F75DD" w:rsidP="005F75DD">
      <w:pPr>
        <w:rPr>
          <w:rFonts w:ascii="Museo Sans 300" w:hAnsi="Museo Sans 300"/>
        </w:rPr>
      </w:pPr>
    </w:p>
    <w:p w:rsidR="005F75DD" w:rsidRPr="00954F43" w:rsidRDefault="005F75DD" w:rsidP="005F75DD">
      <w:pPr>
        <w:spacing w:line="240" w:lineRule="auto"/>
        <w:rPr>
          <w:rFonts w:ascii="Museo Sans 300" w:hAnsi="Museo Sans 300"/>
          <w:sz w:val="24"/>
          <w:szCs w:val="24"/>
        </w:rPr>
      </w:pPr>
      <w:r w:rsidRPr="00954F43">
        <w:rPr>
          <w:rFonts w:ascii="Museo Sans 300" w:hAnsi="Museo Sans 300"/>
          <w:sz w:val="24"/>
          <w:szCs w:val="24"/>
        </w:rPr>
        <w:t xml:space="preserve">The Rules of Thumb below provide general guidance for how to leverage certain features of </w:t>
      </w:r>
      <w:r w:rsidRPr="00954F43">
        <w:rPr>
          <w:rFonts w:ascii="Museo Sans 300" w:hAnsi="Museo Sans 300"/>
          <w:i/>
          <w:sz w:val="24"/>
          <w:szCs w:val="24"/>
        </w:rPr>
        <w:t>GO Math!</w:t>
      </w:r>
      <w:r w:rsidRPr="00954F43">
        <w:rPr>
          <w:rFonts w:ascii="Museo Sans 300" w:hAnsi="Museo Sans 300"/>
          <w:sz w:val="24"/>
          <w:szCs w:val="24"/>
        </w:rPr>
        <w:t xml:space="preserve"> to align the program to CCR standards with an emphasis on the Standards for Mathematical Practice (SMPs).  Because the practice of teaching is about so much more than what is provided in instructional materials, the Rules of Thumb serve as general guidance. They are not meant to replace teacher judgement about exactly how to use the materials in every case. There may be times when the Rules of Thumb suggest omitting a certain feature but a teacher still chooses to use that feature sparingly based on the specific content or learning goal for a particular lesson. Note: Some of these features may be slightly different in the Kindergarten materials, as the program is structured a bit differently.</w:t>
      </w:r>
    </w:p>
    <w:p w:rsidR="005F75DD" w:rsidRPr="00954F43" w:rsidRDefault="005F75DD" w:rsidP="005F75DD">
      <w:pPr>
        <w:spacing w:line="240" w:lineRule="auto"/>
        <w:rPr>
          <w:rFonts w:ascii="Museo Sans 300" w:hAnsi="Museo Sans 300"/>
          <w:sz w:val="24"/>
          <w:szCs w:val="24"/>
        </w:rPr>
      </w:pPr>
    </w:p>
    <w:p w:rsidR="005F75DD" w:rsidRPr="00954F43" w:rsidRDefault="005F75DD" w:rsidP="005F75DD">
      <w:pPr>
        <w:spacing w:line="240" w:lineRule="auto"/>
        <w:rPr>
          <w:rFonts w:ascii="Museo Sans 300" w:hAnsi="Museo Sans 300"/>
          <w:sz w:val="24"/>
          <w:szCs w:val="24"/>
        </w:rPr>
      </w:pPr>
      <w:r w:rsidRPr="00954F43">
        <w:rPr>
          <w:rFonts w:ascii="Museo Sans 300" w:hAnsi="Museo Sans 300"/>
          <w:sz w:val="24"/>
          <w:szCs w:val="24"/>
        </w:rPr>
        <w:t>The Rules of Thumb are intended to help users make decisions about how to use the program in a way that is true to the intent of the SMPs. The current references to the SMPs in the program are sometimes inconsistent or inaccurate.  By incorporating the recommendations below, it is much more likely that classroom instruction will allow opportunities for students to engage in the SMPs.</w:t>
      </w:r>
    </w:p>
    <w:p w:rsidR="005F75DD" w:rsidRPr="00954F43" w:rsidRDefault="005F75DD" w:rsidP="005F75DD">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5F75DD" w:rsidRPr="00954F43" w:rsidTr="001A5686">
        <w:trPr>
          <w:cantSplit/>
          <w:trHeight w:val="438"/>
        </w:trPr>
        <w:tc>
          <w:tcPr>
            <w:tcW w:w="8560" w:type="dxa"/>
            <w:shd w:val="clear" w:color="auto" w:fill="B7BDBA"/>
            <w:tcMar>
              <w:top w:w="100" w:type="dxa"/>
              <w:left w:w="100" w:type="dxa"/>
              <w:bottom w:w="100" w:type="dxa"/>
              <w:right w:w="100" w:type="dxa"/>
            </w:tcMar>
          </w:tcPr>
          <w:p w:rsidR="005F75DD" w:rsidRPr="00954F43" w:rsidRDefault="005F75DD" w:rsidP="001A5686">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6128" behindDoc="0" locked="0" layoutInCell="1" allowOverlap="1" wp14:anchorId="6D9B33B3" wp14:editId="761B4493">
                  <wp:simplePos x="914400" y="4322618"/>
                  <wp:positionH relativeFrom="margin">
                    <wp:align>left</wp:align>
                  </wp:positionH>
                  <wp:positionV relativeFrom="margin">
                    <wp:align>top</wp:align>
                  </wp:positionV>
                  <wp:extent cx="264795" cy="264795"/>
                  <wp:effectExtent l="0" t="0" r="1905" b="1905"/>
                  <wp:wrapSquare wrapText="bothSides"/>
                  <wp:docPr id="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rsidR="005F75DD" w:rsidRPr="00954F43" w:rsidRDefault="005F75DD" w:rsidP="001A5686">
            <w:pPr>
              <w:widowControl w:val="0"/>
              <w:spacing w:line="240" w:lineRule="auto"/>
              <w:rPr>
                <w:rFonts w:ascii="Museo Sans 300" w:hAnsi="Museo Sans 300"/>
                <w:b/>
              </w:rPr>
            </w:pPr>
            <w:r w:rsidRPr="00954F43">
              <w:rPr>
                <w:rFonts w:ascii="Museo Sans 300" w:hAnsi="Museo Sans 300"/>
                <w:b/>
                <w:szCs w:val="28"/>
              </w:rPr>
              <w:t>Rationale</w:t>
            </w:r>
          </w:p>
        </w:tc>
      </w:tr>
      <w:tr w:rsidR="005F75DD" w:rsidRPr="00954F43" w:rsidTr="001A5686">
        <w:trPr>
          <w:cantSplit/>
        </w:trPr>
        <w:tc>
          <w:tcPr>
            <w:tcW w:w="8560" w:type="dxa"/>
            <w:tcMar>
              <w:top w:w="100" w:type="dxa"/>
              <w:left w:w="100" w:type="dxa"/>
              <w:bottom w:w="100" w:type="dxa"/>
              <w:right w:w="100" w:type="dxa"/>
            </w:tcMar>
          </w:tcPr>
          <w:p w:rsidR="005F75DD" w:rsidRDefault="005F75DD" w:rsidP="001A5686">
            <w:pPr>
              <w:widowControl w:val="0"/>
              <w:spacing w:line="240" w:lineRule="auto"/>
              <w:rPr>
                <w:rFonts w:ascii="Museo Sans 300" w:hAnsi="Museo Sans 300"/>
              </w:rPr>
            </w:pPr>
            <w:r w:rsidRPr="00954F43">
              <w:rPr>
                <w:rFonts w:ascii="Museo Sans 300" w:hAnsi="Museo Sans 300"/>
                <w:b/>
              </w:rPr>
              <w:t>1) Daily Routines:</w:t>
            </w:r>
          </w:p>
          <w:p w:rsidR="005F75DD" w:rsidRDefault="005F75DD" w:rsidP="001A5686">
            <w:pPr>
              <w:widowControl w:val="0"/>
              <w:spacing w:line="240" w:lineRule="auto"/>
              <w:rPr>
                <w:rFonts w:ascii="Museo Sans 300" w:hAnsi="Museo Sans 300"/>
                <w:b/>
              </w:rPr>
            </w:pPr>
          </w:p>
          <w:p w:rsidR="005F75DD" w:rsidRPr="00954F43" w:rsidRDefault="005F75DD" w:rsidP="001A5686">
            <w:pPr>
              <w:widowControl w:val="0"/>
              <w:spacing w:line="240" w:lineRule="auto"/>
              <w:rPr>
                <w:rFonts w:ascii="Museo Sans 300" w:hAnsi="Museo Sans 300"/>
              </w:rPr>
            </w:pPr>
            <w:r w:rsidRPr="00954F43">
              <w:rPr>
                <w:rFonts w:ascii="Museo Sans 300" w:hAnsi="Museo Sans 300"/>
                <w:b/>
              </w:rPr>
              <w:t>Fluency Builder</w:t>
            </w:r>
            <w:r w:rsidRPr="00954F43">
              <w:rPr>
                <w:rFonts w:ascii="Museo Sans 300" w:hAnsi="Museo Sans 300"/>
              </w:rPr>
              <w:t>: Use only activities that are related to grade-level fluency expectations.  See specific guidance on how to supplement in each grade-level document.</w:t>
            </w:r>
          </w:p>
          <w:p w:rsidR="005F75DD" w:rsidRPr="00954F43" w:rsidRDefault="005F75DD" w:rsidP="001A5686">
            <w:pPr>
              <w:widowControl w:val="0"/>
              <w:spacing w:line="240" w:lineRule="auto"/>
              <w:rPr>
                <w:rFonts w:ascii="Museo Sans 300" w:hAnsi="Museo Sans 300"/>
              </w:rPr>
            </w:pPr>
            <w:r>
              <w:rPr>
                <w:rFonts w:ascii="Museo Sans 300" w:hAnsi="Museo Sans 300"/>
              </w:rPr>
              <w:t xml:space="preserve">         </w:t>
            </w:r>
          </w:p>
          <w:p w:rsidR="005F75DD" w:rsidRPr="00954F43" w:rsidRDefault="005F75DD" w:rsidP="001A5686">
            <w:pPr>
              <w:widowControl w:val="0"/>
              <w:spacing w:line="240" w:lineRule="auto"/>
              <w:rPr>
                <w:rFonts w:ascii="Museo Sans 300" w:hAnsi="Museo Sans 300"/>
              </w:rPr>
            </w:pPr>
            <w:r w:rsidRPr="00954F43">
              <w:rPr>
                <w:rFonts w:ascii="Museo Sans 300" w:hAnsi="Museo Sans 300"/>
                <w:b/>
              </w:rPr>
              <w:t>Vocabulary Builder</w:t>
            </w:r>
            <w:r w:rsidRPr="00954F43">
              <w:rPr>
                <w:rFonts w:ascii="Museo Sans 300" w:hAnsi="Museo Sans 300"/>
              </w:rPr>
              <w:t xml:space="preserve">:  Rather than doing this as a separate activity, incorporate vocabulary, where appropriate in daily lessons. </w:t>
            </w:r>
          </w:p>
        </w:tc>
        <w:tc>
          <w:tcPr>
            <w:tcW w:w="5850" w:type="dxa"/>
            <w:tcMar>
              <w:top w:w="100" w:type="dxa"/>
              <w:left w:w="100" w:type="dxa"/>
              <w:bottom w:w="100" w:type="dxa"/>
              <w:right w:w="100" w:type="dxa"/>
            </w:tcMar>
          </w:tcPr>
          <w:p w:rsidR="005F75DD" w:rsidRDefault="005F75DD" w:rsidP="001A5686">
            <w:pPr>
              <w:widowControl w:val="0"/>
              <w:spacing w:line="240" w:lineRule="auto"/>
              <w:rPr>
                <w:rFonts w:ascii="Museo Sans 300" w:hAnsi="Museo Sans 300"/>
              </w:rPr>
            </w:pPr>
            <w:r w:rsidRPr="00954F43">
              <w:rPr>
                <w:rFonts w:ascii="Museo Sans 300" w:hAnsi="Museo Sans 300"/>
              </w:rPr>
              <w:t>Fluency builder</w:t>
            </w:r>
            <w:r>
              <w:rPr>
                <w:rFonts w:ascii="Museo Sans 300" w:hAnsi="Museo Sans 300"/>
              </w:rPr>
              <w:t xml:space="preserve"> does</w:t>
            </w:r>
            <w:r w:rsidRPr="00954F43">
              <w:rPr>
                <w:rFonts w:ascii="Museo Sans 300" w:hAnsi="Museo Sans 300"/>
              </w:rPr>
              <w:t xml:space="preserve"> not consistently match grade-level expectations for fluency.  More consistent practice is needed to ensure students meet the fluency expectations of each grade level.</w:t>
            </w:r>
          </w:p>
          <w:p w:rsidR="005F75DD" w:rsidRPr="00954F43" w:rsidRDefault="005F75DD" w:rsidP="001A5686">
            <w:pPr>
              <w:widowControl w:val="0"/>
              <w:spacing w:line="240" w:lineRule="auto"/>
              <w:rPr>
                <w:rFonts w:ascii="Museo Sans 300" w:hAnsi="Museo Sans 300"/>
              </w:rPr>
            </w:pPr>
          </w:p>
          <w:p w:rsidR="005F75DD" w:rsidRPr="00496218" w:rsidRDefault="005F75DD" w:rsidP="001A5686">
            <w:pPr>
              <w:widowControl w:val="0"/>
              <w:rPr>
                <w:rFonts w:ascii="Museo Sans 300" w:hAnsi="Museo Sans 300"/>
              </w:rPr>
            </w:pPr>
            <w:r w:rsidRPr="00954F43">
              <w:rPr>
                <w:rFonts w:ascii="Museo Sans 300" w:hAnsi="Museo Sans 300"/>
              </w:rPr>
              <w:t>MP.6:  Vocabulary should be embedded in the lesson as students use and understand precise mathematical vocabulary.</w:t>
            </w:r>
            <w:r>
              <w:rPr>
                <w:rFonts w:ascii="Museo Sans 300" w:hAnsi="Museo Sans 300"/>
              </w:rPr>
              <w:t xml:space="preserve"> (See Rule</w:t>
            </w:r>
            <w:r w:rsidRPr="00496218">
              <w:rPr>
                <w:rFonts w:ascii="Museo Sans 300" w:hAnsi="Museo Sans 300"/>
              </w:rPr>
              <w:t xml:space="preserve"> 6 below)</w:t>
            </w:r>
          </w:p>
          <w:p w:rsidR="005F75DD" w:rsidRPr="00954F43" w:rsidRDefault="005F75DD" w:rsidP="001A5686">
            <w:pPr>
              <w:widowControl w:val="0"/>
              <w:spacing w:line="240" w:lineRule="auto"/>
              <w:rPr>
                <w:rFonts w:ascii="Museo Sans 300" w:hAnsi="Museo Sans 300"/>
              </w:rPr>
            </w:pPr>
          </w:p>
        </w:tc>
      </w:tr>
      <w:tr w:rsidR="005F75DD" w:rsidRPr="00954F43" w:rsidTr="001A5686">
        <w:trPr>
          <w:cantSplit/>
        </w:trPr>
        <w:tc>
          <w:tcPr>
            <w:tcW w:w="8560" w:type="dxa"/>
            <w:tcMar>
              <w:top w:w="100" w:type="dxa"/>
              <w:left w:w="100" w:type="dxa"/>
              <w:bottom w:w="100" w:type="dxa"/>
              <w:right w:w="100" w:type="dxa"/>
            </w:tcMar>
          </w:tcPr>
          <w:p w:rsidR="005F75DD" w:rsidRPr="000831BB" w:rsidRDefault="005F75DD" w:rsidP="001A5686">
            <w:pPr>
              <w:widowControl w:val="0"/>
              <w:spacing w:line="240" w:lineRule="auto"/>
              <w:rPr>
                <w:rFonts w:ascii="Museo Sans 300" w:hAnsi="Museo Sans 300"/>
                <w:b/>
              </w:rPr>
            </w:pPr>
            <w:r w:rsidRPr="00954F43">
              <w:rPr>
                <w:rFonts w:ascii="Museo Sans 300" w:hAnsi="Museo Sans 300"/>
                <w:b/>
              </w:rPr>
              <w:t xml:space="preserve">2) Unlock the Problem/Listen and Draw: </w:t>
            </w:r>
            <w:r w:rsidRPr="00954F43">
              <w:rPr>
                <w:rFonts w:ascii="Museo Sans 300" w:hAnsi="Museo Sans 300"/>
              </w:rPr>
              <w:t>Present the problem to students without the scaffolding provided on the student-facing worksheet (e.g., project the problem on the board and have students solve in a math notebook.)  Use the scaffolding to drive questions for students as they work and use strategies presented, including those in “Another Way” section as a frame for driving class discussion about student work.  It may be also necessary to remove the scaffolding and prompts from the Share and Show that follow these features.</w:t>
            </w:r>
          </w:p>
        </w:tc>
        <w:tc>
          <w:tcPr>
            <w:tcW w:w="5850" w:type="dxa"/>
            <w:tcMar>
              <w:top w:w="100" w:type="dxa"/>
              <w:left w:w="100" w:type="dxa"/>
              <w:bottom w:w="100" w:type="dxa"/>
              <w:right w:w="100" w:type="dxa"/>
            </w:tcMar>
          </w:tcPr>
          <w:p w:rsidR="005F75DD" w:rsidRPr="00954F43" w:rsidRDefault="005F75DD" w:rsidP="001A5686">
            <w:pPr>
              <w:widowControl w:val="0"/>
              <w:spacing w:line="240" w:lineRule="auto"/>
              <w:rPr>
                <w:rFonts w:ascii="Museo Sans 300" w:hAnsi="Museo Sans 300"/>
              </w:rPr>
            </w:pPr>
            <w:r w:rsidRPr="00954F43">
              <w:rPr>
                <w:rFonts w:ascii="Museo Sans 300" w:hAnsi="Museo Sans 300"/>
              </w:rPr>
              <w:t>MP.1</w:t>
            </w:r>
            <w:r>
              <w:rPr>
                <w:rFonts w:ascii="Museo Sans 300" w:hAnsi="Museo Sans 300"/>
              </w:rPr>
              <w:t xml:space="preserve"> requires students to make sense of and solve problems. </w:t>
            </w:r>
            <w:r w:rsidRPr="00954F43">
              <w:rPr>
                <w:rFonts w:ascii="Museo Sans 300" w:hAnsi="Museo Sans 300"/>
              </w:rPr>
              <w:t>MP.4</w:t>
            </w:r>
            <w:r>
              <w:rPr>
                <w:rFonts w:ascii="Museo Sans 300" w:hAnsi="Museo Sans 300"/>
              </w:rPr>
              <w:t xml:space="preserve"> requires students to have opportunities to use mathematics to model problems.</w:t>
            </w:r>
            <w:r w:rsidRPr="00954F43">
              <w:rPr>
                <w:rFonts w:ascii="Museo Sans 300" w:hAnsi="Museo Sans 300"/>
              </w:rPr>
              <w:t xml:space="preserve"> </w:t>
            </w:r>
            <w:r w:rsidRPr="00954F43">
              <w:rPr>
                <w:rFonts w:ascii="Museo Sans 300" w:hAnsi="Museo Sans 300"/>
                <w:highlight w:val="yellow"/>
              </w:rPr>
              <w:t xml:space="preserve"> </w:t>
            </w:r>
          </w:p>
          <w:p w:rsidR="005F75DD" w:rsidRDefault="005F75DD" w:rsidP="001A5686">
            <w:pPr>
              <w:widowControl w:val="0"/>
              <w:spacing w:line="240" w:lineRule="auto"/>
              <w:rPr>
                <w:rFonts w:ascii="Museo Sans 300" w:hAnsi="Museo Sans 300"/>
              </w:rPr>
            </w:pPr>
          </w:p>
          <w:p w:rsidR="005F75DD" w:rsidRPr="00954F43" w:rsidRDefault="005F75DD" w:rsidP="001A5686">
            <w:pPr>
              <w:widowControl w:val="0"/>
              <w:spacing w:line="240" w:lineRule="auto"/>
              <w:rPr>
                <w:rFonts w:ascii="Museo Sans 300" w:hAnsi="Museo Sans 300"/>
              </w:rPr>
            </w:pPr>
          </w:p>
        </w:tc>
      </w:tr>
      <w:tr w:rsidR="005F75DD" w:rsidRPr="00954F43" w:rsidTr="001A5686">
        <w:trPr>
          <w:cantSplit/>
          <w:trHeight w:val="870"/>
        </w:trPr>
        <w:tc>
          <w:tcPr>
            <w:tcW w:w="8560" w:type="dxa"/>
            <w:tcMar>
              <w:top w:w="100" w:type="dxa"/>
              <w:left w:w="100" w:type="dxa"/>
              <w:bottom w:w="100" w:type="dxa"/>
              <w:right w:w="100" w:type="dxa"/>
            </w:tcMar>
          </w:tcPr>
          <w:p w:rsidR="005F75DD" w:rsidRPr="000831BB" w:rsidRDefault="005F75DD" w:rsidP="001A5686">
            <w:pPr>
              <w:widowControl w:val="0"/>
              <w:spacing w:line="240" w:lineRule="auto"/>
              <w:rPr>
                <w:rFonts w:ascii="Museo Sans 300" w:hAnsi="Museo Sans 300"/>
                <w:b/>
              </w:rPr>
            </w:pPr>
            <w:r w:rsidRPr="00954F43">
              <w:rPr>
                <w:rFonts w:ascii="Museo Sans 300" w:hAnsi="Museo Sans 300"/>
                <w:b/>
              </w:rPr>
              <w:lastRenderedPageBreak/>
              <w:t xml:space="preserve">3) Math Talk: </w:t>
            </w:r>
            <w:r>
              <w:rPr>
                <w:rFonts w:ascii="Museo Sans 300" w:hAnsi="Museo Sans 300"/>
                <w:b/>
              </w:rPr>
              <w:t xml:space="preserve"> </w:t>
            </w:r>
            <w:r w:rsidRPr="00954F43">
              <w:rPr>
                <w:rFonts w:ascii="Museo Sans 300" w:hAnsi="Museo Sans 300"/>
              </w:rPr>
              <w:t>These bubbles should be used for class discussion or writing prompts for students, especially when lessons align to standards that require Conceptual Understanding.</w:t>
            </w:r>
          </w:p>
        </w:tc>
        <w:tc>
          <w:tcPr>
            <w:tcW w:w="5850" w:type="dxa"/>
            <w:tcMar>
              <w:top w:w="100" w:type="dxa"/>
              <w:left w:w="100" w:type="dxa"/>
              <w:bottom w:w="100" w:type="dxa"/>
              <w:right w:w="100" w:type="dxa"/>
            </w:tcMar>
          </w:tcPr>
          <w:p w:rsidR="005F75DD" w:rsidRPr="00954F43" w:rsidRDefault="005F75DD" w:rsidP="001A5686">
            <w:pPr>
              <w:widowControl w:val="0"/>
              <w:spacing w:line="240" w:lineRule="auto"/>
              <w:rPr>
                <w:rFonts w:ascii="Museo Sans 300" w:hAnsi="Museo Sans 300"/>
              </w:rPr>
            </w:pPr>
            <w:r w:rsidRPr="00954F43">
              <w:rPr>
                <w:rFonts w:ascii="Museo Sans 300" w:hAnsi="Museo Sans 300"/>
              </w:rPr>
              <w:t>Students need opportunities to respond to conceptual discussion questions to meet the Standards’ expectations for Conceptual Understanding.</w:t>
            </w:r>
          </w:p>
        </w:tc>
      </w:tr>
      <w:tr w:rsidR="005F75DD" w:rsidRPr="00954F43" w:rsidTr="001A5686">
        <w:trPr>
          <w:cantSplit/>
        </w:trPr>
        <w:tc>
          <w:tcPr>
            <w:tcW w:w="8560" w:type="dxa"/>
            <w:tcMar>
              <w:top w:w="100" w:type="dxa"/>
              <w:left w:w="100" w:type="dxa"/>
              <w:bottom w:w="100" w:type="dxa"/>
              <w:right w:w="100" w:type="dxa"/>
            </w:tcMar>
          </w:tcPr>
          <w:p w:rsidR="005F75DD" w:rsidRPr="00954F43" w:rsidRDefault="005F75DD" w:rsidP="001A5686">
            <w:pPr>
              <w:widowControl w:val="0"/>
              <w:spacing w:line="240" w:lineRule="auto"/>
              <w:rPr>
                <w:rFonts w:ascii="Museo Sans 300" w:hAnsi="Museo Sans 300"/>
              </w:rPr>
            </w:pPr>
            <w:r w:rsidRPr="00954F43">
              <w:rPr>
                <w:rFonts w:ascii="Museo Sans 300" w:hAnsi="Museo Sans 300"/>
                <w:b/>
              </w:rPr>
              <w:t xml:space="preserve">4) Problem Solving </w:t>
            </w:r>
            <w:r>
              <w:rPr>
                <w:rFonts w:ascii="Segoe UI Symbol" w:hAnsi="Segoe UI Symbol" w:cs="Segoe UI Symbol"/>
                <w:b/>
              </w:rPr>
              <w:t>◆</w:t>
            </w:r>
            <w:r w:rsidRPr="00954F43">
              <w:rPr>
                <w:rFonts w:ascii="Museo Sans 300" w:hAnsi="Museo Sans 300"/>
                <w:b/>
              </w:rPr>
              <w:t xml:space="preserve"> Application (Real World):  </w:t>
            </w:r>
            <w:r w:rsidRPr="00954F43">
              <w:rPr>
                <w:rFonts w:ascii="Museo Sans 300" w:hAnsi="Museo Sans 300"/>
              </w:rPr>
              <w:t>Make sure to allow time for students to do these problems</w:t>
            </w:r>
            <w:r>
              <w:rPr>
                <w:rFonts w:ascii="Museo Sans 300" w:hAnsi="Museo Sans 300"/>
              </w:rPr>
              <w:t>, particularly when addressing s</w:t>
            </w:r>
            <w:r w:rsidRPr="00954F43">
              <w:rPr>
                <w:rFonts w:ascii="Museo Sans 300" w:hAnsi="Museo Sans 300"/>
              </w:rPr>
              <w:t xml:space="preserve">tandards that require Application.  </w:t>
            </w:r>
            <w:r w:rsidRPr="00954F43">
              <w:rPr>
                <w:rFonts w:ascii="Museo Sans 300" w:hAnsi="Museo Sans 300"/>
                <w:b/>
              </w:rPr>
              <w:t xml:space="preserve">Go Deeper/Think Smarter </w:t>
            </w:r>
            <w:r w:rsidRPr="00954F43">
              <w:rPr>
                <w:rFonts w:ascii="Museo Sans 300" w:hAnsi="Museo Sans 300"/>
              </w:rPr>
              <w:t>generally provide problems that make a good basis for conceptual discussions.  Use these for discussion, pa</w:t>
            </w:r>
            <w:r>
              <w:rPr>
                <w:rFonts w:ascii="Museo Sans 300" w:hAnsi="Museo Sans 300"/>
              </w:rPr>
              <w:t>rticularly when addressing s</w:t>
            </w:r>
            <w:r w:rsidRPr="00954F43">
              <w:rPr>
                <w:rFonts w:ascii="Museo Sans 300" w:hAnsi="Museo Sans 300"/>
              </w:rPr>
              <w:t>tandards that require Conceptual Understanding.</w:t>
            </w:r>
          </w:p>
        </w:tc>
        <w:tc>
          <w:tcPr>
            <w:tcW w:w="5850" w:type="dxa"/>
            <w:tcMar>
              <w:top w:w="100" w:type="dxa"/>
              <w:left w:w="100" w:type="dxa"/>
              <w:bottom w:w="100" w:type="dxa"/>
              <w:right w:w="100" w:type="dxa"/>
            </w:tcMar>
          </w:tcPr>
          <w:p w:rsidR="005F75DD" w:rsidRPr="00954F43" w:rsidRDefault="005F75DD" w:rsidP="001A5686">
            <w:pPr>
              <w:widowControl w:val="0"/>
              <w:spacing w:line="240" w:lineRule="auto"/>
              <w:rPr>
                <w:rFonts w:ascii="Museo Sans 300" w:hAnsi="Museo Sans 300"/>
              </w:rPr>
            </w:pPr>
            <w:r w:rsidRPr="00954F43">
              <w:rPr>
                <w:rFonts w:ascii="Museo Sans 300" w:hAnsi="Museo Sans 300"/>
              </w:rPr>
              <w:t>MP.3</w:t>
            </w:r>
            <w:r>
              <w:rPr>
                <w:rFonts w:ascii="Museo Sans 300" w:hAnsi="Museo Sans 300"/>
              </w:rPr>
              <w:t xml:space="preserve"> requires that students have opportunities to construct arguments and critique the reasoning of others which can happen during discussions about these problems.</w:t>
            </w:r>
          </w:p>
        </w:tc>
      </w:tr>
      <w:tr w:rsidR="005F75DD" w:rsidRPr="00954F43" w:rsidTr="001A5686">
        <w:trPr>
          <w:cantSplit/>
        </w:trPr>
        <w:tc>
          <w:tcPr>
            <w:tcW w:w="8560" w:type="dxa"/>
            <w:tcMar>
              <w:top w:w="100" w:type="dxa"/>
              <w:left w:w="100" w:type="dxa"/>
              <w:bottom w:w="100" w:type="dxa"/>
              <w:right w:w="100" w:type="dxa"/>
            </w:tcMar>
          </w:tcPr>
          <w:p w:rsidR="005F75DD" w:rsidRPr="00496218" w:rsidRDefault="005F75DD" w:rsidP="001A5686">
            <w:pPr>
              <w:widowControl w:val="0"/>
              <w:spacing w:line="240" w:lineRule="auto"/>
              <w:rPr>
                <w:rFonts w:ascii="Museo Sans 300" w:hAnsi="Museo Sans 300"/>
              </w:rPr>
            </w:pPr>
            <w:r w:rsidRPr="00496218">
              <w:rPr>
                <w:rFonts w:ascii="Museo Sans 300" w:hAnsi="Museo Sans 300"/>
                <w:b/>
                <w:bCs/>
              </w:rPr>
              <w:t>5) Approac</w:t>
            </w:r>
            <w:r>
              <w:rPr>
                <w:rFonts w:ascii="Museo Sans 300" w:hAnsi="Museo Sans 300"/>
                <w:b/>
                <w:bCs/>
              </w:rPr>
              <w:t>h to Strategies and Models for O</w:t>
            </w:r>
            <w:r w:rsidRPr="00496218">
              <w:rPr>
                <w:rFonts w:ascii="Museo Sans 300" w:hAnsi="Museo Sans 300"/>
                <w:b/>
                <w:bCs/>
              </w:rPr>
              <w:t>perations:  </w:t>
            </w:r>
            <w:r w:rsidRPr="00496218">
              <w:rPr>
                <w:rFonts w:ascii="Museo Sans 300" w:hAnsi="Museo Sans 300"/>
              </w:rPr>
              <w:t>Provide more opportunities than are currently offered for students to choose which strategies, representations, and models they use to solve problems. In some cases, this may mean presenting problems that require specific strategies, representations, and models without suggesting or providing those supports outright. [See Chapter Rules of Thumb for more specific guidance at each grade level.]</w:t>
            </w:r>
          </w:p>
          <w:p w:rsidR="005F75DD" w:rsidRPr="00496218" w:rsidRDefault="005F75DD" w:rsidP="001A5686">
            <w:pPr>
              <w:widowControl w:val="0"/>
              <w:spacing w:line="240" w:lineRule="auto"/>
              <w:rPr>
                <w:rFonts w:ascii="Museo Sans 300" w:hAnsi="Museo Sans 300"/>
              </w:rPr>
            </w:pPr>
            <w:r w:rsidRPr="00496218">
              <w:rPr>
                <w:rFonts w:ascii="Museo Sans 300" w:hAnsi="Museo Sans 300"/>
              </w:rPr>
              <w:t> </w:t>
            </w:r>
          </w:p>
          <w:p w:rsidR="005F75DD" w:rsidRPr="00496218" w:rsidRDefault="005F75DD" w:rsidP="001A5686">
            <w:pPr>
              <w:widowControl w:val="0"/>
              <w:spacing w:line="240" w:lineRule="auto"/>
              <w:rPr>
                <w:rFonts w:ascii="Museo Sans 300" w:hAnsi="Museo Sans 300"/>
              </w:rPr>
            </w:pPr>
            <w:r w:rsidRPr="00496218">
              <w:rPr>
                <w:rFonts w:ascii="Museo Sans 300" w:hAnsi="Museo Sans 300"/>
                <w:b/>
              </w:rPr>
              <w:t>Note:</w:t>
            </w:r>
            <w:r>
              <w:rPr>
                <w:rFonts w:ascii="Museo Sans 300" w:hAnsi="Museo Sans 300"/>
              </w:rPr>
              <w:t xml:space="preserve"> This Rule</w:t>
            </w:r>
            <w:r w:rsidRPr="00496218">
              <w:rPr>
                <w:rFonts w:ascii="Museo Sans 300" w:hAnsi="Museo Sans 300"/>
              </w:rPr>
              <w:t xml:space="preserve"> is not saying that strategies, representations, and models should be excluded from instruction. Consistent with the Standards, all are helpful in building students’ understan</w:t>
            </w:r>
            <w:r>
              <w:rPr>
                <w:rFonts w:ascii="Museo Sans 300" w:hAnsi="Museo Sans 300"/>
              </w:rPr>
              <w:t>ding of the mathematics. The Rule</w:t>
            </w:r>
            <w:r w:rsidRPr="00496218">
              <w:rPr>
                <w:rFonts w:ascii="Museo Sans 300" w:hAnsi="Museo Sans 300"/>
              </w:rPr>
              <w:t xml:space="preserve"> is intended to incorporate the language of MP.5 and ensure that students ultimately are expected to make choices about which tools to use to solve problems instead of too often being given specific tools within the problems.</w:t>
            </w:r>
          </w:p>
        </w:tc>
        <w:tc>
          <w:tcPr>
            <w:tcW w:w="5850" w:type="dxa"/>
            <w:tcMar>
              <w:top w:w="100" w:type="dxa"/>
              <w:left w:w="100" w:type="dxa"/>
              <w:bottom w:w="100" w:type="dxa"/>
              <w:right w:w="100" w:type="dxa"/>
            </w:tcMar>
          </w:tcPr>
          <w:p w:rsidR="005F75DD" w:rsidRDefault="005F75DD" w:rsidP="001A5686">
            <w:pPr>
              <w:widowControl w:val="0"/>
              <w:spacing w:line="240" w:lineRule="auto"/>
              <w:rPr>
                <w:rFonts w:ascii="Museo Sans 300" w:hAnsi="Museo Sans 300"/>
              </w:rPr>
            </w:pPr>
            <w:r w:rsidRPr="00496218">
              <w:rPr>
                <w:rFonts w:ascii="Museo Sans 300" w:hAnsi="Museo Sans 300"/>
              </w:rPr>
              <w:t>Many standards offer examples or choices for models or representations to use to perfo</w:t>
            </w:r>
            <w:r>
              <w:rPr>
                <w:rFonts w:ascii="Museo Sans 300" w:hAnsi="Museo Sans 300"/>
              </w:rPr>
              <w:t>rm operations or solve problems</w:t>
            </w:r>
            <w:r w:rsidRPr="00496218">
              <w:rPr>
                <w:rFonts w:ascii="Museo Sans 300" w:hAnsi="Museo Sans 300"/>
              </w:rPr>
              <w:t xml:space="preserve"> (e.g., </w:t>
            </w:r>
            <w:r w:rsidRPr="00CF2F0E">
              <w:rPr>
                <w:rFonts w:ascii="Museo Sans 300" w:hAnsi="Museo Sans 300"/>
              </w:rPr>
              <w:t>2.NBT.B.7</w:t>
            </w:r>
            <w:r>
              <w:rPr>
                <w:rFonts w:ascii="Museo Sans 300" w:hAnsi="Museo Sans 300"/>
              </w:rPr>
              <w:t xml:space="preserve">: </w:t>
            </w:r>
            <w:r w:rsidRPr="00496218">
              <w:rPr>
                <w:rFonts w:ascii="Museo Sans 300" w:hAnsi="Museo Sans 300"/>
              </w:rPr>
              <w:t>Add and subtract within 1000, using concrete models or drawings and strategies based on place value, properties of operations, and/or the relationship between addition and subtraction; relate t</w:t>
            </w:r>
            <w:r>
              <w:rPr>
                <w:rFonts w:ascii="Museo Sans 300" w:hAnsi="Museo Sans 300"/>
              </w:rPr>
              <w:t>he strategy to a written method</w:t>
            </w:r>
            <w:r w:rsidRPr="00496218">
              <w:rPr>
                <w:rFonts w:ascii="Museo Sans 300" w:hAnsi="Museo Sans 300"/>
              </w:rPr>
              <w:t>)</w:t>
            </w:r>
            <w:r>
              <w:rPr>
                <w:rFonts w:ascii="Museo Sans 300" w:hAnsi="Museo Sans 300"/>
              </w:rPr>
              <w:t>.</w:t>
            </w:r>
            <w:r w:rsidRPr="00496218">
              <w:rPr>
                <w:rFonts w:ascii="Museo Sans 300" w:hAnsi="Museo Sans 300"/>
              </w:rPr>
              <w:t xml:space="preserve"> As articulated in MP.5, students should “make sound decisions about when...tools might be helpful.”</w:t>
            </w:r>
          </w:p>
        </w:tc>
      </w:tr>
      <w:tr w:rsidR="005F75DD" w:rsidRPr="00954F43" w:rsidTr="001A5686">
        <w:trPr>
          <w:cantSplit/>
          <w:trHeight w:val="2049"/>
        </w:trPr>
        <w:tc>
          <w:tcPr>
            <w:tcW w:w="8560" w:type="dxa"/>
            <w:tcMar>
              <w:top w:w="100" w:type="dxa"/>
              <w:left w:w="100" w:type="dxa"/>
              <w:bottom w:w="100" w:type="dxa"/>
              <w:right w:w="100" w:type="dxa"/>
            </w:tcMar>
          </w:tcPr>
          <w:p w:rsidR="005F75DD" w:rsidRPr="00954F43" w:rsidRDefault="005F75DD" w:rsidP="001A5686">
            <w:pPr>
              <w:widowControl w:val="0"/>
              <w:spacing w:line="240" w:lineRule="auto"/>
              <w:rPr>
                <w:rFonts w:ascii="Museo Sans 300" w:hAnsi="Museo Sans 300"/>
              </w:rPr>
            </w:pPr>
            <w:r>
              <w:rPr>
                <w:rFonts w:ascii="Museo Sans 300" w:hAnsi="Museo Sans 300"/>
                <w:b/>
              </w:rPr>
              <w:t>6</w:t>
            </w:r>
            <w:r w:rsidRPr="00954F43">
              <w:rPr>
                <w:rFonts w:ascii="Museo Sans 300" w:hAnsi="Museo Sans 300"/>
                <w:b/>
              </w:rPr>
              <w:t>) General Approach to Vocabulary:</w:t>
            </w:r>
            <w:r w:rsidRPr="00954F43">
              <w:rPr>
                <w:rFonts w:ascii="Museo Sans 300" w:hAnsi="Museo Sans 300"/>
              </w:rPr>
              <w:t xml:space="preserve">  Do not use the </w:t>
            </w:r>
            <w:r w:rsidRPr="00954F43">
              <w:rPr>
                <w:rFonts w:ascii="Museo Sans 300" w:hAnsi="Museo Sans 300"/>
                <w:b/>
              </w:rPr>
              <w:t>Developing Math Language</w:t>
            </w:r>
            <w:r w:rsidRPr="00954F43">
              <w:rPr>
                <w:rFonts w:ascii="Museo Sans 300" w:hAnsi="Museo Sans 300"/>
              </w:rPr>
              <w:t xml:space="preserve"> section in the front matter of each chapter.   While the listed vocabulary words may be useful in some cases, definitions can be inaccurate or go above grade-level expectations. </w:t>
            </w:r>
            <w:r w:rsidRPr="00954F43">
              <w:rPr>
                <w:rFonts w:ascii="Museo Sans 300" w:hAnsi="Museo Sans 300"/>
                <w:b/>
              </w:rPr>
              <w:t>Vocabulary Strategy</w:t>
            </w:r>
            <w:r w:rsidRPr="00954F43">
              <w:rPr>
                <w:rFonts w:ascii="Museo Sans 300" w:hAnsi="Museo Sans 300"/>
              </w:rPr>
              <w:t xml:space="preserve"> sections distract from the work of the grade.  Vocabulary instruction should be integrated into the work of the lesson</w:t>
            </w:r>
            <w:r>
              <w:rPr>
                <w:rFonts w:ascii="Museo Sans 300" w:hAnsi="Museo Sans 300"/>
              </w:rPr>
              <w:t>.</w:t>
            </w:r>
          </w:p>
          <w:p w:rsidR="005F75DD" w:rsidRPr="00954F43" w:rsidRDefault="005F75DD" w:rsidP="001A5686">
            <w:pPr>
              <w:widowControl w:val="0"/>
              <w:spacing w:line="240" w:lineRule="auto"/>
              <w:rPr>
                <w:rFonts w:ascii="Museo Sans 300" w:hAnsi="Museo Sans 300"/>
              </w:rPr>
            </w:pPr>
          </w:p>
          <w:p w:rsidR="005F75DD" w:rsidRPr="00954F43" w:rsidRDefault="005F75DD" w:rsidP="001A5686">
            <w:pPr>
              <w:widowControl w:val="0"/>
              <w:spacing w:line="240" w:lineRule="auto"/>
              <w:rPr>
                <w:rFonts w:ascii="Museo Sans 300" w:hAnsi="Museo Sans 300"/>
              </w:rPr>
            </w:pPr>
            <w:r w:rsidRPr="00954F43">
              <w:rPr>
                <w:rFonts w:ascii="Museo Sans 300" w:hAnsi="Museo Sans 300"/>
              </w:rPr>
              <w:t xml:space="preserve">Skip </w:t>
            </w:r>
            <w:r w:rsidRPr="00954F43">
              <w:rPr>
                <w:rFonts w:ascii="Museo Sans 300" w:hAnsi="Museo Sans 300"/>
                <w:b/>
              </w:rPr>
              <w:t xml:space="preserve">Vocabulary Builders/Games/Write Way </w:t>
            </w:r>
            <w:r>
              <w:rPr>
                <w:rFonts w:ascii="Museo Sans 300" w:hAnsi="Museo Sans 300"/>
              </w:rPr>
              <w:t>at the beginning of each c</w:t>
            </w:r>
            <w:r w:rsidRPr="00954F43">
              <w:rPr>
                <w:rFonts w:ascii="Museo Sans 300" w:hAnsi="Museo Sans 300"/>
              </w:rPr>
              <w:t>hapter.  This distracts from the work of the grade.</w:t>
            </w:r>
          </w:p>
        </w:tc>
        <w:tc>
          <w:tcPr>
            <w:tcW w:w="5850" w:type="dxa"/>
            <w:tcMar>
              <w:top w:w="100" w:type="dxa"/>
              <w:left w:w="100" w:type="dxa"/>
              <w:bottom w:w="100" w:type="dxa"/>
              <w:right w:w="100" w:type="dxa"/>
            </w:tcMar>
          </w:tcPr>
          <w:p w:rsidR="005F75DD" w:rsidRPr="00954F43" w:rsidRDefault="005F75DD" w:rsidP="001A5686">
            <w:pPr>
              <w:widowControl w:val="0"/>
              <w:spacing w:line="240" w:lineRule="auto"/>
              <w:rPr>
                <w:rFonts w:ascii="Museo Sans 300" w:hAnsi="Museo Sans 300"/>
              </w:rPr>
            </w:pPr>
            <w:r w:rsidRPr="00496218">
              <w:rPr>
                <w:rFonts w:ascii="Museo Sans 300" w:hAnsi="Museo Sans 300"/>
              </w:rPr>
              <w:t>MP.6 requires students to use precisions in their mathematical communication.  However, the program tends to treat vocabulary as a topic to be taught separately rather than as part of the work of the content standards and MPs.  Integrating vocabulary work into the lessons will allow students to communicate precisely and accurately about their mathematical ideas.</w:t>
            </w:r>
          </w:p>
        </w:tc>
      </w:tr>
      <w:tr w:rsidR="005F75DD" w:rsidRPr="00954F43" w:rsidTr="001A5686">
        <w:trPr>
          <w:cantSplit/>
          <w:trHeight w:val="1590"/>
        </w:trPr>
        <w:tc>
          <w:tcPr>
            <w:tcW w:w="8560" w:type="dxa"/>
            <w:tcMar>
              <w:top w:w="100" w:type="dxa"/>
              <w:left w:w="100" w:type="dxa"/>
              <w:bottom w:w="100" w:type="dxa"/>
              <w:right w:w="100" w:type="dxa"/>
            </w:tcMar>
          </w:tcPr>
          <w:p w:rsidR="005F75DD" w:rsidRPr="00954F43" w:rsidRDefault="005F75DD" w:rsidP="001A5686">
            <w:pPr>
              <w:widowControl w:val="0"/>
              <w:spacing w:line="240" w:lineRule="auto"/>
              <w:rPr>
                <w:rFonts w:ascii="Museo Sans 300" w:hAnsi="Museo Sans 300"/>
              </w:rPr>
            </w:pPr>
            <w:r>
              <w:rPr>
                <w:rFonts w:ascii="Museo Sans 300" w:hAnsi="Museo Sans 300"/>
                <w:b/>
              </w:rPr>
              <w:t>7</w:t>
            </w:r>
            <w:r w:rsidRPr="00954F43">
              <w:rPr>
                <w:rFonts w:ascii="Museo Sans 300" w:hAnsi="Museo Sans 300"/>
                <w:b/>
              </w:rPr>
              <w:t>) Assessment:</w:t>
            </w:r>
          </w:p>
          <w:p w:rsidR="005F75DD" w:rsidRDefault="005F75DD" w:rsidP="001A5686">
            <w:pPr>
              <w:pStyle w:val="ListParagraph"/>
              <w:widowControl w:val="0"/>
              <w:numPr>
                <w:ilvl w:val="0"/>
                <w:numId w:val="16"/>
              </w:numPr>
              <w:spacing w:line="240" w:lineRule="auto"/>
              <w:rPr>
                <w:rFonts w:ascii="Museo Sans 300" w:hAnsi="Museo Sans 300"/>
              </w:rPr>
            </w:pPr>
            <w:r w:rsidRPr="000831BB">
              <w:rPr>
                <w:rFonts w:ascii="Museo Sans 300" w:hAnsi="Museo Sans 300"/>
              </w:rPr>
              <w:t>Eliminate any questions aligned to lessons/content that has been deleted.</w:t>
            </w:r>
          </w:p>
          <w:p w:rsidR="005F75DD" w:rsidRDefault="005F75DD" w:rsidP="001A5686">
            <w:pPr>
              <w:pStyle w:val="ListParagraph"/>
              <w:widowControl w:val="0"/>
              <w:numPr>
                <w:ilvl w:val="0"/>
                <w:numId w:val="16"/>
              </w:numPr>
              <w:spacing w:line="240" w:lineRule="auto"/>
              <w:rPr>
                <w:rFonts w:ascii="Museo Sans 300" w:hAnsi="Museo Sans 300"/>
              </w:rPr>
            </w:pPr>
            <w:r w:rsidRPr="000831BB">
              <w:rPr>
                <w:rFonts w:ascii="Museo Sans 300" w:hAnsi="Museo Sans 300"/>
              </w:rPr>
              <w:t>Add in vetted questions that are aligned to lessons that have been added.</w:t>
            </w:r>
          </w:p>
          <w:p w:rsidR="005F75DD" w:rsidRPr="000831BB" w:rsidRDefault="005F75DD" w:rsidP="001A5686">
            <w:pPr>
              <w:pStyle w:val="ListParagraph"/>
              <w:widowControl w:val="0"/>
              <w:numPr>
                <w:ilvl w:val="0"/>
                <w:numId w:val="16"/>
              </w:numPr>
              <w:spacing w:line="240" w:lineRule="auto"/>
              <w:ind w:left="720" w:hanging="360"/>
              <w:rPr>
                <w:rFonts w:ascii="Museo Sans 300" w:hAnsi="Museo Sans 300"/>
              </w:rPr>
            </w:pPr>
            <w:r w:rsidRPr="000831BB">
              <w:rPr>
                <w:rFonts w:ascii="Museo Sans 300" w:hAnsi="Museo Sans 300"/>
              </w:rPr>
              <w:t>Remove any directions in questions that require a specific strategy or model.</w:t>
            </w:r>
          </w:p>
          <w:p w:rsidR="005F75DD" w:rsidRDefault="005F75DD" w:rsidP="001A5686">
            <w:pPr>
              <w:widowControl w:val="0"/>
              <w:spacing w:line="240" w:lineRule="auto"/>
              <w:rPr>
                <w:rFonts w:ascii="Museo Sans 300" w:hAnsi="Museo Sans 300"/>
              </w:rPr>
            </w:pPr>
          </w:p>
          <w:p w:rsidR="005F75DD" w:rsidRPr="00954F43" w:rsidRDefault="005F75DD" w:rsidP="001A5686">
            <w:pPr>
              <w:widowControl w:val="0"/>
              <w:spacing w:line="240" w:lineRule="auto"/>
              <w:rPr>
                <w:rFonts w:ascii="Museo Sans 300" w:hAnsi="Museo Sans 300"/>
              </w:rPr>
            </w:pPr>
            <w:r w:rsidRPr="00270562">
              <w:rPr>
                <w:rFonts w:ascii="Museo Sans 300" w:hAnsi="Museo Sans 300"/>
              </w:rPr>
              <w:t xml:space="preserve">For corresponding edits to the chapter tests, please see the </w:t>
            </w:r>
            <w:hyperlink r:id="rId61" w:history="1">
              <w:r w:rsidRPr="00270562">
                <w:rPr>
                  <w:rStyle w:val="Hyperlink"/>
                  <w:rFonts w:ascii="Museo Sans 300" w:hAnsi="Museo Sans 300"/>
                </w:rPr>
                <w:t>Chapter Test Alignment</w:t>
              </w:r>
            </w:hyperlink>
            <w:r w:rsidRPr="00270562">
              <w:rPr>
                <w:rFonts w:ascii="Museo Sans 300" w:hAnsi="Museo Sans 300"/>
              </w:rPr>
              <w:t>.</w:t>
            </w:r>
          </w:p>
        </w:tc>
        <w:tc>
          <w:tcPr>
            <w:tcW w:w="5850" w:type="dxa"/>
            <w:tcMar>
              <w:top w:w="100" w:type="dxa"/>
              <w:left w:w="100" w:type="dxa"/>
              <w:bottom w:w="100" w:type="dxa"/>
              <w:right w:w="100" w:type="dxa"/>
            </w:tcMar>
          </w:tcPr>
          <w:p w:rsidR="005F75DD" w:rsidRPr="00954F43" w:rsidRDefault="005F75DD" w:rsidP="001A5686">
            <w:pPr>
              <w:widowControl w:val="0"/>
              <w:spacing w:line="240" w:lineRule="auto"/>
              <w:rPr>
                <w:rFonts w:ascii="Museo Sans 300" w:hAnsi="Museo Sans 300"/>
              </w:rPr>
            </w:pPr>
            <w:r w:rsidRPr="00954F43">
              <w:rPr>
                <w:rFonts w:ascii="Museo Sans 300" w:hAnsi="Museo Sans 300"/>
              </w:rPr>
              <w:t>Alignment to content standards</w:t>
            </w:r>
          </w:p>
        </w:tc>
      </w:tr>
    </w:tbl>
    <w:p w:rsidR="005F75DD" w:rsidRDefault="005F75DD" w:rsidP="005F75DD">
      <w:pPr>
        <w:widowControl w:val="0"/>
        <w:spacing w:after="160" w:line="240" w:lineRule="auto"/>
        <w:rPr>
          <w:rFonts w:ascii="Museo Sans 300" w:hAnsi="Museo Sans 300"/>
          <w:sz w:val="36"/>
          <w:szCs w:val="36"/>
        </w:rPr>
      </w:pPr>
    </w:p>
    <w:p w:rsidR="005F75DD" w:rsidRDefault="005F75DD" w:rsidP="005F75DD">
      <w:pPr>
        <w:spacing w:after="160" w:line="259" w:lineRule="auto"/>
        <w:rPr>
          <w:rFonts w:ascii="Museo Sans 300" w:hAnsi="Museo Sans 300"/>
          <w:sz w:val="36"/>
          <w:szCs w:val="36"/>
        </w:rPr>
      </w:pPr>
      <w:r>
        <w:rPr>
          <w:rFonts w:ascii="Museo Sans 300" w:hAnsi="Museo Sans 300"/>
          <w:sz w:val="36"/>
          <w:szCs w:val="36"/>
        </w:rPr>
        <w:lastRenderedPageBreak/>
        <w:br w:type="page"/>
      </w:r>
    </w:p>
    <w:p w:rsidR="005F75DD" w:rsidRPr="00954F43" w:rsidRDefault="005F75DD" w:rsidP="005F75DD">
      <w:pPr>
        <w:widowControl w:val="0"/>
        <w:spacing w:after="160" w:line="240" w:lineRule="auto"/>
        <w:rPr>
          <w:rFonts w:ascii="Museo Sans 300" w:hAnsi="Museo Sans 300"/>
          <w:sz w:val="36"/>
          <w:szCs w:val="36"/>
        </w:rPr>
      </w:pPr>
      <w:r w:rsidRPr="00954F43">
        <w:rPr>
          <w:rFonts w:ascii="Museo Sans 300" w:hAnsi="Museo Sans 300"/>
          <w:sz w:val="36"/>
          <w:szCs w:val="36"/>
        </w:rPr>
        <w:lastRenderedPageBreak/>
        <w:t xml:space="preserve">Part Three: Grade-Level Rules of Thumb for </w:t>
      </w:r>
      <w:r w:rsidRPr="00954F43">
        <w:rPr>
          <w:rFonts w:ascii="Museo Sans 300" w:hAnsi="Museo Sans 300"/>
          <w:i/>
          <w:sz w:val="36"/>
          <w:szCs w:val="36"/>
        </w:rPr>
        <w:t>GO Math!</w:t>
      </w:r>
      <w:r w:rsidRPr="00954F43">
        <w:rPr>
          <w:rFonts w:ascii="Museo Sans 300" w:hAnsi="Museo Sans 300"/>
          <w:sz w:val="36"/>
          <w:szCs w:val="36"/>
        </w:rPr>
        <w:t xml:space="preserve"> </w:t>
      </w:r>
      <w:r w:rsidRPr="001C0B96">
        <w:rPr>
          <w:rFonts w:ascii="Museo Sans 300" w:hAnsi="Museo Sans 300"/>
          <w:sz w:val="36"/>
          <w:szCs w:val="36"/>
        </w:rPr>
        <w:t>(Grade 5)</w:t>
      </w:r>
    </w:p>
    <w:p w:rsidR="005F75DD" w:rsidRPr="000831BB" w:rsidRDefault="005F75DD" w:rsidP="005F75DD">
      <w:pPr>
        <w:ind w:right="90"/>
        <w:rPr>
          <w:rFonts w:ascii="Museo Sans 300" w:hAnsi="Museo Sans 300"/>
          <w:i/>
        </w:rPr>
      </w:pPr>
      <w:r w:rsidRPr="000831BB">
        <w:rPr>
          <w:rFonts w:ascii="Museo Sans 300" w:hAnsi="Museo Sans 300"/>
          <w:i/>
        </w:rPr>
        <w:t>What should teachers think about throughout the course of t</w:t>
      </w:r>
      <w:r>
        <w:rPr>
          <w:rFonts w:ascii="Museo Sans 300" w:hAnsi="Museo Sans 300"/>
          <w:i/>
        </w:rPr>
        <w:t>he year specifically for Grade 5</w:t>
      </w:r>
      <w:r w:rsidRPr="000831BB">
        <w:rPr>
          <w:rFonts w:ascii="Museo Sans 300" w:hAnsi="Museo Sans 300"/>
          <w:i/>
        </w:rPr>
        <w:t xml:space="preserve"> to make instruction more aligned?</w:t>
      </w:r>
    </w:p>
    <w:p w:rsidR="005F75DD" w:rsidRPr="00954F43" w:rsidRDefault="005F75DD" w:rsidP="005F75DD">
      <w:pPr>
        <w:tabs>
          <w:tab w:val="left" w:pos="90"/>
        </w:tabs>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5F75DD" w:rsidRPr="00954F43" w:rsidTr="001A5686">
        <w:trPr>
          <w:cantSplit/>
          <w:trHeight w:val="438"/>
        </w:trPr>
        <w:tc>
          <w:tcPr>
            <w:tcW w:w="8560" w:type="dxa"/>
            <w:shd w:val="clear" w:color="auto" w:fill="B7BDBA"/>
            <w:tcMar>
              <w:top w:w="100" w:type="dxa"/>
              <w:left w:w="100" w:type="dxa"/>
              <w:bottom w:w="100" w:type="dxa"/>
              <w:right w:w="100" w:type="dxa"/>
            </w:tcMar>
          </w:tcPr>
          <w:p w:rsidR="005F75DD" w:rsidRPr="00954F43" w:rsidRDefault="005F75DD" w:rsidP="001A5686">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7152" behindDoc="0" locked="0" layoutInCell="1" allowOverlap="1" wp14:anchorId="0F22A0A2" wp14:editId="3E79299D">
                  <wp:simplePos x="914400" y="4322618"/>
                  <wp:positionH relativeFrom="margin">
                    <wp:align>left</wp:align>
                  </wp:positionH>
                  <wp:positionV relativeFrom="margin">
                    <wp:align>top</wp:align>
                  </wp:positionV>
                  <wp:extent cx="264795" cy="264795"/>
                  <wp:effectExtent l="0" t="0" r="1905" b="1905"/>
                  <wp:wrapSquare wrapText="bothSides"/>
                  <wp:docPr id="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rsidR="005F75DD" w:rsidRPr="00954F43" w:rsidRDefault="005F75DD" w:rsidP="001A5686">
            <w:pPr>
              <w:widowControl w:val="0"/>
              <w:spacing w:line="240" w:lineRule="auto"/>
              <w:rPr>
                <w:rFonts w:ascii="Museo Sans 300" w:hAnsi="Museo Sans 300"/>
                <w:b/>
              </w:rPr>
            </w:pPr>
            <w:r w:rsidRPr="00954F43">
              <w:rPr>
                <w:rFonts w:ascii="Museo Sans 300" w:hAnsi="Museo Sans 300"/>
                <w:b/>
                <w:szCs w:val="28"/>
              </w:rPr>
              <w:t>Rationale</w:t>
            </w:r>
          </w:p>
        </w:tc>
      </w:tr>
      <w:tr w:rsidR="005F75DD" w:rsidRPr="00954F43" w:rsidTr="001A5686">
        <w:trPr>
          <w:trHeight w:val="420"/>
        </w:trPr>
        <w:tc>
          <w:tcPr>
            <w:tcW w:w="8560" w:type="dxa"/>
            <w:tcMar>
              <w:top w:w="100" w:type="dxa"/>
              <w:left w:w="100" w:type="dxa"/>
              <w:bottom w:w="100" w:type="dxa"/>
              <w:right w:w="100" w:type="dxa"/>
            </w:tcMar>
          </w:tcPr>
          <w:p w:rsidR="005F75DD" w:rsidRPr="00954F43" w:rsidRDefault="005F75DD" w:rsidP="001A5686">
            <w:pPr>
              <w:widowControl w:val="0"/>
              <w:rPr>
                <w:rFonts w:ascii="Museo Sans 300" w:hAnsi="Museo Sans 300"/>
              </w:rPr>
            </w:pPr>
            <w:r w:rsidRPr="00FC5F2A">
              <w:rPr>
                <w:rFonts w:ascii="Museo Sans 300" w:hAnsi="Museo Sans 300"/>
              </w:rPr>
              <w:t xml:space="preserve">Use the </w:t>
            </w:r>
            <w:r>
              <w:rPr>
                <w:rFonts w:ascii="Museo Sans 300" w:eastAsia="Calibri" w:hAnsi="Museo Sans 300" w:cs="Calibri"/>
                <w:b/>
                <w:sz w:val="24"/>
                <w:szCs w:val="24"/>
              </w:rPr>
              <w:t>Grade 5: Resources for Developing Grade-Level Fluencies</w:t>
            </w:r>
            <w:r w:rsidRPr="00FC5F2A">
              <w:rPr>
                <w:rFonts w:ascii="Museo Sans 300" w:eastAsia="Calibri" w:hAnsi="Museo Sans 300" w:cs="Calibri"/>
                <w:b/>
                <w:sz w:val="24"/>
                <w:szCs w:val="24"/>
              </w:rPr>
              <w:t xml:space="preserve"> </w:t>
            </w:r>
            <w:r w:rsidRPr="00FC5F2A">
              <w:rPr>
                <w:rFonts w:ascii="Museo Sans 300" w:hAnsi="Museo Sans 300"/>
              </w:rPr>
              <w:t>to provide distributed practice with the standard algorithm for multiplication.</w:t>
            </w:r>
          </w:p>
        </w:tc>
        <w:tc>
          <w:tcPr>
            <w:tcW w:w="5850" w:type="dxa"/>
            <w:tcMar>
              <w:top w:w="100" w:type="dxa"/>
              <w:left w:w="100" w:type="dxa"/>
              <w:bottom w:w="100" w:type="dxa"/>
              <w:right w:w="100" w:type="dxa"/>
            </w:tcMar>
          </w:tcPr>
          <w:p w:rsidR="005F75DD" w:rsidRPr="00954F43" w:rsidRDefault="005F75DD" w:rsidP="001A5686">
            <w:pPr>
              <w:rPr>
                <w:rFonts w:ascii="Museo Sans 300" w:hAnsi="Museo Sans 300"/>
              </w:rPr>
            </w:pPr>
            <w:hyperlink r:id="rId62">
              <w:r w:rsidRPr="00FC5F2A">
                <w:rPr>
                  <w:rFonts w:ascii="Museo Sans 300" w:hAnsi="Museo Sans 300"/>
                </w:rPr>
                <w:t>5.NBT.B.5</w:t>
              </w:r>
            </w:hyperlink>
            <w:r>
              <w:rPr>
                <w:rFonts w:ascii="Museo Sans 300" w:hAnsi="Museo Sans 300"/>
              </w:rPr>
              <w:t xml:space="preserve"> requires students to f</w:t>
            </w:r>
            <w:r w:rsidRPr="00FC5F2A">
              <w:rPr>
                <w:rFonts w:ascii="Museo Sans 300" w:hAnsi="Museo Sans 300"/>
              </w:rPr>
              <w:t>luently multiply multi-digit whole numbers using the standard algorithm</w:t>
            </w:r>
          </w:p>
        </w:tc>
      </w:tr>
      <w:tr w:rsidR="005F75DD" w:rsidRPr="00954F43" w:rsidTr="001A5686">
        <w:trPr>
          <w:trHeight w:val="420"/>
        </w:trPr>
        <w:tc>
          <w:tcPr>
            <w:tcW w:w="14410" w:type="dxa"/>
            <w:gridSpan w:val="2"/>
            <w:tcMar>
              <w:top w:w="100" w:type="dxa"/>
              <w:left w:w="100" w:type="dxa"/>
              <w:bottom w:w="100" w:type="dxa"/>
              <w:right w:w="100" w:type="dxa"/>
            </w:tcMar>
          </w:tcPr>
          <w:p w:rsidR="005F75DD" w:rsidRPr="00270562" w:rsidRDefault="005F75DD" w:rsidP="001A5686">
            <w:pPr>
              <w:rPr>
                <w:rFonts w:ascii="Museo Sans 300" w:hAnsi="Museo Sans 300"/>
                <w:sz w:val="36"/>
                <w:szCs w:val="36"/>
              </w:rPr>
            </w:pPr>
            <w:r w:rsidRPr="00270562">
              <w:rPr>
                <w:rFonts w:ascii="Museo Sans 300" w:hAnsi="Museo Sans 300"/>
              </w:rPr>
              <w:t xml:space="preserve">For corresponding edits to the chapter tests, please see the </w:t>
            </w:r>
            <w:hyperlink r:id="rId63" w:history="1">
              <w:r w:rsidRPr="00270562">
                <w:rPr>
                  <w:rStyle w:val="Hyperlink"/>
                  <w:rFonts w:ascii="Museo Sans 300" w:hAnsi="Museo Sans 300"/>
                </w:rPr>
                <w:t>Chapter Test Alignment</w:t>
              </w:r>
            </w:hyperlink>
            <w:r w:rsidRPr="00270562">
              <w:rPr>
                <w:rFonts w:ascii="Museo Sans 300" w:hAnsi="Museo Sans 300"/>
              </w:rPr>
              <w:t>.</w:t>
            </w:r>
          </w:p>
        </w:tc>
      </w:tr>
    </w:tbl>
    <w:p w:rsidR="005F75DD" w:rsidRDefault="005F75DD" w:rsidP="005F75DD">
      <w:pPr>
        <w:rPr>
          <w:rFonts w:ascii="Museo Sans 300" w:hAnsi="Museo Sans 300"/>
          <w:i/>
        </w:rPr>
      </w:pPr>
    </w:p>
    <w:p w:rsidR="005F75DD" w:rsidRPr="00954F43" w:rsidRDefault="005F75DD" w:rsidP="005F75DD">
      <w:pPr>
        <w:rPr>
          <w:rFonts w:ascii="Museo Sans 300" w:hAnsi="Museo Sans 300"/>
        </w:rPr>
      </w:pPr>
    </w:p>
    <w:p w:rsidR="005F75DD" w:rsidRPr="009838DA" w:rsidRDefault="005F75DD" w:rsidP="005F75DD">
      <w:pPr>
        <w:spacing w:after="160" w:line="259" w:lineRule="auto"/>
        <w:rPr>
          <w:rFonts w:ascii="Museo Sans 300" w:hAnsi="Museo Sans 300"/>
        </w:rPr>
        <w:sectPr w:rsidR="005F75DD" w:rsidRPr="009838DA" w:rsidSect="00270562">
          <w:footerReference w:type="default" r:id="rId64"/>
          <w:pgSz w:w="15840" w:h="12240" w:orient="landscape"/>
          <w:pgMar w:top="360" w:right="720" w:bottom="274" w:left="720" w:header="720" w:footer="720" w:gutter="0"/>
          <w:cols w:space="720"/>
          <w:docGrid w:linePitch="360"/>
        </w:sectPr>
      </w:pPr>
    </w:p>
    <w:p w:rsidR="005F75DD" w:rsidRPr="00954F43" w:rsidRDefault="005F75DD" w:rsidP="005F75DD">
      <w:pPr>
        <w:spacing w:after="160" w:line="259" w:lineRule="auto"/>
        <w:rPr>
          <w:rFonts w:ascii="Museo Sans 300" w:hAnsi="Museo Sans 300"/>
        </w:rPr>
      </w:pPr>
      <w:r w:rsidRPr="00954F43">
        <w:rPr>
          <w:rFonts w:ascii="Museo Sans 300" w:hAnsi="Museo Sans 300"/>
          <w:sz w:val="36"/>
          <w:szCs w:val="36"/>
        </w:rPr>
        <w:lastRenderedPageBreak/>
        <w:t xml:space="preserve">Part Four: Chapter-Level Guidance for </w:t>
      </w:r>
      <w:r w:rsidRPr="00954F43">
        <w:rPr>
          <w:rFonts w:ascii="Museo Sans 300" w:hAnsi="Museo Sans 300"/>
          <w:i/>
          <w:sz w:val="36"/>
          <w:szCs w:val="36"/>
        </w:rPr>
        <w:t>GO Math!</w:t>
      </w:r>
      <w:r w:rsidRPr="00954F43">
        <w:rPr>
          <w:rFonts w:ascii="Museo Sans 300" w:hAnsi="Museo Sans 300"/>
          <w:sz w:val="36"/>
          <w:szCs w:val="36"/>
        </w:rPr>
        <w:t xml:space="preserve"> </w:t>
      </w:r>
      <w:r w:rsidRPr="001C0B96">
        <w:rPr>
          <w:rFonts w:ascii="Museo Sans 300" w:hAnsi="Museo Sans 300"/>
          <w:sz w:val="36"/>
          <w:szCs w:val="36"/>
        </w:rPr>
        <w:t>(Grade 5)</w:t>
      </w:r>
    </w:p>
    <w:p w:rsidR="005F75DD" w:rsidRDefault="005F75DD" w:rsidP="005F75DD">
      <w:pPr>
        <w:widowControl w:val="0"/>
        <w:spacing w:line="240" w:lineRule="auto"/>
        <w:rPr>
          <w:rFonts w:ascii="Museo Sans 300" w:hAnsi="Museo Sans 300"/>
          <w:i/>
        </w:rPr>
      </w:pPr>
      <w:r w:rsidRPr="000831BB">
        <w:rPr>
          <w:rFonts w:ascii="Museo Sans 300" w:hAnsi="Museo Sans 300"/>
          <w:i/>
        </w:rPr>
        <w:t>How can teachers i</w:t>
      </w:r>
      <w:r>
        <w:rPr>
          <w:rFonts w:ascii="Museo Sans 300" w:hAnsi="Museo Sans 300"/>
          <w:i/>
        </w:rPr>
        <w:t>mplement each chapter of Grade 5</w:t>
      </w:r>
      <w:r w:rsidRPr="000831BB">
        <w:rPr>
          <w:rFonts w:ascii="Museo Sans 300" w:hAnsi="Museo Sans 300"/>
          <w:i/>
        </w:rPr>
        <w:t xml:space="preserve"> to make instruction more aligned by making minor modifications and supplementing </w:t>
      </w:r>
      <w:r>
        <w:rPr>
          <w:rFonts w:ascii="Museo Sans 300" w:hAnsi="Museo Sans 300"/>
          <w:i/>
        </w:rPr>
        <w:t>Open Educational Resources (OER)?</w:t>
      </w:r>
      <w:r w:rsidRPr="000831BB">
        <w:rPr>
          <w:rFonts w:ascii="Museo Sans 300" w:hAnsi="Museo Sans 300"/>
          <w:i/>
        </w:rPr>
        <w:t xml:space="preserve"> </w:t>
      </w:r>
    </w:p>
    <w:p w:rsidR="009879AC" w:rsidRPr="00954F43" w:rsidRDefault="009879AC" w:rsidP="00FC71B8">
      <w:pPr>
        <w:widowControl w:val="0"/>
        <w:spacing w:line="240" w:lineRule="auto"/>
        <w:ind w:left="540"/>
        <w:rPr>
          <w:rFonts w:ascii="Museo Sans 300" w:hAnsi="Museo Sans 300"/>
        </w:rPr>
      </w:pPr>
    </w:p>
    <w:sectPr w:rsidR="009879AC" w:rsidRPr="00954F43" w:rsidSect="00922753">
      <w:footerReference w:type="default" r:id="rId65"/>
      <w:pgSz w:w="15840" w:h="12240" w:orient="landscape"/>
      <w:pgMar w:top="54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9BC" w:rsidRDefault="00BB29BC" w:rsidP="00902ABF">
      <w:pPr>
        <w:spacing w:line="240" w:lineRule="auto"/>
      </w:pPr>
      <w:r>
        <w:separator/>
      </w:r>
    </w:p>
  </w:endnote>
  <w:endnote w:type="continuationSeparator" w:id="0">
    <w:p w:rsidR="00BB29BC" w:rsidRDefault="00BB29BC" w:rsidP="00902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366928"/>
      <w:docPartObj>
        <w:docPartGallery w:val="Page Numbers (Bottom of Page)"/>
        <w:docPartUnique/>
      </w:docPartObj>
    </w:sdtPr>
    <w:sdtEndPr>
      <w:rPr>
        <w:noProof/>
      </w:rPr>
    </w:sdtEndPr>
    <w:sdtContent>
      <w:p w:rsidR="005F75DD" w:rsidRDefault="005F75DD">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5F75DD" w:rsidRDefault="005F7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490783"/>
      <w:docPartObj>
        <w:docPartGallery w:val="Page Numbers (Bottom of Page)"/>
        <w:docPartUnique/>
      </w:docPartObj>
    </w:sdtPr>
    <w:sdtEndPr>
      <w:rPr>
        <w:noProof/>
      </w:rPr>
    </w:sdtEndPr>
    <w:sdtContent>
      <w:p w:rsidR="005140FD" w:rsidRDefault="005140FD">
        <w:pPr>
          <w:pStyle w:val="Footer"/>
          <w:jc w:val="right"/>
        </w:pPr>
        <w:r>
          <w:fldChar w:fldCharType="begin"/>
        </w:r>
        <w:r>
          <w:instrText xml:space="preserve"> PAGE   \* MERGEFORMAT </w:instrText>
        </w:r>
        <w:r>
          <w:fldChar w:fldCharType="separate"/>
        </w:r>
        <w:r w:rsidR="005F75DD">
          <w:rPr>
            <w:noProof/>
          </w:rPr>
          <w:t>29</w:t>
        </w:r>
        <w:r>
          <w:rPr>
            <w:noProof/>
          </w:rPr>
          <w:fldChar w:fldCharType="end"/>
        </w:r>
      </w:p>
    </w:sdtContent>
  </w:sdt>
  <w:p w:rsidR="005140FD" w:rsidRDefault="00514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9BC" w:rsidRDefault="00BB29BC" w:rsidP="00902ABF">
      <w:pPr>
        <w:spacing w:line="240" w:lineRule="auto"/>
      </w:pPr>
      <w:r>
        <w:separator/>
      </w:r>
    </w:p>
  </w:footnote>
  <w:footnote w:type="continuationSeparator" w:id="0">
    <w:p w:rsidR="00BB29BC" w:rsidRDefault="00BB29BC" w:rsidP="00902ABF">
      <w:pPr>
        <w:spacing w:line="240" w:lineRule="auto"/>
      </w:pPr>
      <w:r>
        <w:continuationSeparator/>
      </w:r>
    </w:p>
  </w:footnote>
  <w:footnote w:id="1">
    <w:p w:rsidR="005F75DD" w:rsidRPr="00A234FC" w:rsidRDefault="005F75DD" w:rsidP="005F75DD">
      <w:pPr>
        <w:pStyle w:val="FootnoteText"/>
        <w:rPr>
          <w:rFonts w:ascii="Museo Sans 300" w:hAnsi="Museo Sans 300"/>
        </w:rPr>
      </w:pPr>
      <w:r w:rsidRPr="00A234FC">
        <w:rPr>
          <w:rStyle w:val="FootnoteReference"/>
          <w:rFonts w:ascii="Museo Sans 300" w:hAnsi="Museo Sans 300"/>
        </w:rPr>
        <w:footnoteRef/>
      </w:r>
      <w:r w:rsidRPr="00A234FC">
        <w:rPr>
          <w:rFonts w:ascii="Museo Sans 300" w:hAnsi="Museo Sans 300"/>
        </w:rPr>
        <w:t xml:space="preserve">Student Achievement Partners, The Common Core State Standards Shifts in Mathematics </w:t>
      </w:r>
    </w:p>
    <w:p w:rsidR="005F75DD" w:rsidRDefault="005F75DD" w:rsidP="005F75DD">
      <w:pPr>
        <w:pStyle w:val="FootnoteText"/>
      </w:pPr>
      <w:r w:rsidRPr="00A234FC">
        <w:rPr>
          <w:rFonts w:ascii="Museo Sans 300" w:hAnsi="Museo Sans 300"/>
        </w:rPr>
        <w:t>http://achievethecore.org/page/900/the-common-core-state-standards-shifts-in-mathematics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3C1"/>
    <w:multiLevelType w:val="multilevel"/>
    <w:tmpl w:val="1F08C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8E18F4"/>
    <w:multiLevelType w:val="multilevel"/>
    <w:tmpl w:val="EF982D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ED3464"/>
    <w:multiLevelType w:val="multilevel"/>
    <w:tmpl w:val="17580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D7F581B"/>
    <w:multiLevelType w:val="multilevel"/>
    <w:tmpl w:val="9426E98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 w15:restartNumberingAfterBreak="0">
    <w:nsid w:val="22E430D7"/>
    <w:multiLevelType w:val="multilevel"/>
    <w:tmpl w:val="BF746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88061FD"/>
    <w:multiLevelType w:val="hybridMultilevel"/>
    <w:tmpl w:val="1D5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53C2C"/>
    <w:multiLevelType w:val="multilevel"/>
    <w:tmpl w:val="699C1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6BA39D8"/>
    <w:multiLevelType w:val="multilevel"/>
    <w:tmpl w:val="CC30C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0496125"/>
    <w:multiLevelType w:val="multilevel"/>
    <w:tmpl w:val="29F87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8F0607F"/>
    <w:multiLevelType w:val="multilevel"/>
    <w:tmpl w:val="618A7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B94322E"/>
    <w:multiLevelType w:val="multilevel"/>
    <w:tmpl w:val="88886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2B40DBE"/>
    <w:multiLevelType w:val="multilevel"/>
    <w:tmpl w:val="AF062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28974B3"/>
    <w:multiLevelType w:val="multilevel"/>
    <w:tmpl w:val="7ED2DAD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D7D1244"/>
    <w:multiLevelType w:val="multilevel"/>
    <w:tmpl w:val="C3B80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5910971"/>
    <w:multiLevelType w:val="multilevel"/>
    <w:tmpl w:val="CD90A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6643CA5"/>
    <w:multiLevelType w:val="multilevel"/>
    <w:tmpl w:val="9E281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78B5C25"/>
    <w:multiLevelType w:val="multilevel"/>
    <w:tmpl w:val="97B0C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8576773"/>
    <w:multiLevelType w:val="multilevel"/>
    <w:tmpl w:val="EB884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5"/>
  </w:num>
  <w:num w:numId="3">
    <w:abstractNumId w:val="15"/>
  </w:num>
  <w:num w:numId="4">
    <w:abstractNumId w:val="4"/>
  </w:num>
  <w:num w:numId="5">
    <w:abstractNumId w:val="9"/>
  </w:num>
  <w:num w:numId="6">
    <w:abstractNumId w:val="14"/>
  </w:num>
  <w:num w:numId="7">
    <w:abstractNumId w:val="13"/>
  </w:num>
  <w:num w:numId="8">
    <w:abstractNumId w:val="11"/>
  </w:num>
  <w:num w:numId="9">
    <w:abstractNumId w:val="16"/>
  </w:num>
  <w:num w:numId="10">
    <w:abstractNumId w:val="2"/>
  </w:num>
  <w:num w:numId="11">
    <w:abstractNumId w:val="6"/>
  </w:num>
  <w:num w:numId="12">
    <w:abstractNumId w:val="0"/>
  </w:num>
  <w:num w:numId="13">
    <w:abstractNumId w:val="7"/>
  </w:num>
  <w:num w:numId="14">
    <w:abstractNumId w:val="8"/>
  </w:num>
  <w:num w:numId="15">
    <w:abstractNumId w:val="12"/>
  </w:num>
  <w:num w:numId="16">
    <w:abstractNumId w:val="3"/>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B8"/>
    <w:rsid w:val="000021DE"/>
    <w:rsid w:val="0000314D"/>
    <w:rsid w:val="00013713"/>
    <w:rsid w:val="000154DF"/>
    <w:rsid w:val="00026400"/>
    <w:rsid w:val="00067144"/>
    <w:rsid w:val="00070193"/>
    <w:rsid w:val="000749E5"/>
    <w:rsid w:val="000831BB"/>
    <w:rsid w:val="000A5B88"/>
    <w:rsid w:val="000D2751"/>
    <w:rsid w:val="000E02FB"/>
    <w:rsid w:val="00101B01"/>
    <w:rsid w:val="001148A6"/>
    <w:rsid w:val="0015529E"/>
    <w:rsid w:val="00184ADC"/>
    <w:rsid w:val="001854D6"/>
    <w:rsid w:val="001C0B96"/>
    <w:rsid w:val="001C41D9"/>
    <w:rsid w:val="0021117C"/>
    <w:rsid w:val="00232BCF"/>
    <w:rsid w:val="0024039C"/>
    <w:rsid w:val="00270562"/>
    <w:rsid w:val="002A0FB4"/>
    <w:rsid w:val="002B4C44"/>
    <w:rsid w:val="002E7A1C"/>
    <w:rsid w:val="0030058F"/>
    <w:rsid w:val="00350295"/>
    <w:rsid w:val="0038452D"/>
    <w:rsid w:val="00391DDF"/>
    <w:rsid w:val="00392F8B"/>
    <w:rsid w:val="00393B8F"/>
    <w:rsid w:val="003A1D72"/>
    <w:rsid w:val="003D080C"/>
    <w:rsid w:val="003D6B9A"/>
    <w:rsid w:val="00404455"/>
    <w:rsid w:val="00442B88"/>
    <w:rsid w:val="00496218"/>
    <w:rsid w:val="004A194F"/>
    <w:rsid w:val="004F5C10"/>
    <w:rsid w:val="00505C17"/>
    <w:rsid w:val="005140FD"/>
    <w:rsid w:val="00534146"/>
    <w:rsid w:val="00544E08"/>
    <w:rsid w:val="0057074B"/>
    <w:rsid w:val="00576A7D"/>
    <w:rsid w:val="005905C7"/>
    <w:rsid w:val="00592CAA"/>
    <w:rsid w:val="005B43F8"/>
    <w:rsid w:val="005C684F"/>
    <w:rsid w:val="005E3B10"/>
    <w:rsid w:val="005F75DD"/>
    <w:rsid w:val="00606C16"/>
    <w:rsid w:val="00617243"/>
    <w:rsid w:val="006A2D6D"/>
    <w:rsid w:val="006F7DA9"/>
    <w:rsid w:val="00752D4E"/>
    <w:rsid w:val="00764D53"/>
    <w:rsid w:val="007678EA"/>
    <w:rsid w:val="00771A27"/>
    <w:rsid w:val="00775AFA"/>
    <w:rsid w:val="007B6694"/>
    <w:rsid w:val="008225D7"/>
    <w:rsid w:val="0088793E"/>
    <w:rsid w:val="008A5879"/>
    <w:rsid w:val="008F2386"/>
    <w:rsid w:val="008F7E72"/>
    <w:rsid w:val="00902ABF"/>
    <w:rsid w:val="00922753"/>
    <w:rsid w:val="00933739"/>
    <w:rsid w:val="00954F43"/>
    <w:rsid w:val="009838DA"/>
    <w:rsid w:val="009879AC"/>
    <w:rsid w:val="009D0CC6"/>
    <w:rsid w:val="009E3B8D"/>
    <w:rsid w:val="00A02B1D"/>
    <w:rsid w:val="00A234FC"/>
    <w:rsid w:val="00A4311C"/>
    <w:rsid w:val="00BA10D2"/>
    <w:rsid w:val="00BB29BC"/>
    <w:rsid w:val="00BD451D"/>
    <w:rsid w:val="00BE5F7A"/>
    <w:rsid w:val="00BE695B"/>
    <w:rsid w:val="00C30F23"/>
    <w:rsid w:val="00C4473E"/>
    <w:rsid w:val="00C66A69"/>
    <w:rsid w:val="00C73F82"/>
    <w:rsid w:val="00CA1953"/>
    <w:rsid w:val="00CB6AD4"/>
    <w:rsid w:val="00CF2F0E"/>
    <w:rsid w:val="00D0278D"/>
    <w:rsid w:val="00D15E61"/>
    <w:rsid w:val="00D94F49"/>
    <w:rsid w:val="00D9576D"/>
    <w:rsid w:val="00DA38D2"/>
    <w:rsid w:val="00DC51B9"/>
    <w:rsid w:val="00DE1161"/>
    <w:rsid w:val="00E22808"/>
    <w:rsid w:val="00E41EDA"/>
    <w:rsid w:val="00E67CA0"/>
    <w:rsid w:val="00E72878"/>
    <w:rsid w:val="00E81D3E"/>
    <w:rsid w:val="00E8220D"/>
    <w:rsid w:val="00E82BE5"/>
    <w:rsid w:val="00E84676"/>
    <w:rsid w:val="00EB72AF"/>
    <w:rsid w:val="00EF62D8"/>
    <w:rsid w:val="00F06C5B"/>
    <w:rsid w:val="00F12F49"/>
    <w:rsid w:val="00F410FC"/>
    <w:rsid w:val="00F51F98"/>
    <w:rsid w:val="00F942FB"/>
    <w:rsid w:val="00FC71B8"/>
    <w:rsid w:val="00FD442E"/>
    <w:rsid w:val="00FE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A065C-CC49-4A58-BB4D-ABC43611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0295"/>
    <w:pPr>
      <w:spacing w:after="0" w:line="276" w:lineRule="auto"/>
    </w:pPr>
    <w:rPr>
      <w:rFonts w:ascii="Arial" w:eastAsia="Arial" w:hAnsi="Arial" w:cs="Arial"/>
      <w:color w:val="000000"/>
    </w:rPr>
  </w:style>
  <w:style w:type="paragraph" w:styleId="Heading1">
    <w:name w:val="heading 1"/>
    <w:basedOn w:val="Normal"/>
    <w:next w:val="Normal"/>
    <w:link w:val="Heading1Char"/>
    <w:rsid w:val="00FC71B8"/>
    <w:pPr>
      <w:keepNext/>
      <w:keepLines/>
      <w:spacing w:before="400" w:after="120"/>
      <w:contextualSpacing/>
      <w:outlineLvl w:val="0"/>
    </w:pPr>
    <w:rPr>
      <w:sz w:val="40"/>
      <w:szCs w:val="40"/>
    </w:rPr>
  </w:style>
  <w:style w:type="paragraph" w:styleId="Heading2">
    <w:name w:val="heading 2"/>
    <w:basedOn w:val="Normal"/>
    <w:next w:val="Normal"/>
    <w:link w:val="Heading2Char"/>
    <w:rsid w:val="00FC71B8"/>
    <w:pPr>
      <w:keepNext/>
      <w:keepLines/>
      <w:spacing w:before="360" w:after="120"/>
      <w:contextualSpacing/>
      <w:outlineLvl w:val="1"/>
    </w:pPr>
    <w:rPr>
      <w:sz w:val="32"/>
      <w:szCs w:val="32"/>
    </w:rPr>
  </w:style>
  <w:style w:type="paragraph" w:styleId="Heading3">
    <w:name w:val="heading 3"/>
    <w:basedOn w:val="Normal"/>
    <w:next w:val="Normal"/>
    <w:link w:val="Heading3Char"/>
    <w:rsid w:val="00FC71B8"/>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FC71B8"/>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FC71B8"/>
    <w:pPr>
      <w:keepNext/>
      <w:keepLines/>
      <w:spacing w:before="240" w:after="80"/>
      <w:contextualSpacing/>
      <w:outlineLvl w:val="4"/>
    </w:pPr>
    <w:rPr>
      <w:color w:val="666666"/>
    </w:rPr>
  </w:style>
  <w:style w:type="paragraph" w:styleId="Heading6">
    <w:name w:val="heading 6"/>
    <w:basedOn w:val="Normal"/>
    <w:next w:val="Normal"/>
    <w:link w:val="Heading6Char"/>
    <w:rsid w:val="00FC71B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B8"/>
    <w:rPr>
      <w:rFonts w:ascii="Segoe UI" w:eastAsia="Arial" w:hAnsi="Segoe UI" w:cs="Segoe UI"/>
      <w:color w:val="000000"/>
      <w:sz w:val="18"/>
      <w:szCs w:val="18"/>
    </w:rPr>
  </w:style>
  <w:style w:type="paragraph" w:styleId="CommentText">
    <w:name w:val="annotation text"/>
    <w:basedOn w:val="Normal"/>
    <w:link w:val="CommentTextChar"/>
    <w:uiPriority w:val="99"/>
    <w:semiHidden/>
    <w:unhideWhenUsed/>
    <w:rsid w:val="00FC71B8"/>
    <w:pPr>
      <w:spacing w:line="240" w:lineRule="auto"/>
    </w:pPr>
    <w:rPr>
      <w:sz w:val="20"/>
      <w:szCs w:val="20"/>
    </w:rPr>
  </w:style>
  <w:style w:type="character" w:customStyle="1" w:styleId="CommentTextChar">
    <w:name w:val="Comment Text Char"/>
    <w:basedOn w:val="DefaultParagraphFont"/>
    <w:link w:val="CommentText"/>
    <w:uiPriority w:val="99"/>
    <w:semiHidden/>
    <w:rsid w:val="00FC71B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C71B8"/>
    <w:rPr>
      <w:sz w:val="16"/>
      <w:szCs w:val="16"/>
    </w:rPr>
  </w:style>
  <w:style w:type="character" w:customStyle="1" w:styleId="Heading1Char">
    <w:name w:val="Heading 1 Char"/>
    <w:basedOn w:val="DefaultParagraphFont"/>
    <w:link w:val="Heading1"/>
    <w:rsid w:val="00FC71B8"/>
    <w:rPr>
      <w:rFonts w:ascii="Arial" w:eastAsia="Arial" w:hAnsi="Arial" w:cs="Arial"/>
      <w:color w:val="000000"/>
      <w:sz w:val="40"/>
      <w:szCs w:val="40"/>
    </w:rPr>
  </w:style>
  <w:style w:type="character" w:customStyle="1" w:styleId="Heading2Char">
    <w:name w:val="Heading 2 Char"/>
    <w:basedOn w:val="DefaultParagraphFont"/>
    <w:link w:val="Heading2"/>
    <w:rsid w:val="00FC71B8"/>
    <w:rPr>
      <w:rFonts w:ascii="Arial" w:eastAsia="Arial" w:hAnsi="Arial" w:cs="Arial"/>
      <w:color w:val="000000"/>
      <w:sz w:val="32"/>
      <w:szCs w:val="32"/>
    </w:rPr>
  </w:style>
  <w:style w:type="character" w:customStyle="1" w:styleId="Heading3Char">
    <w:name w:val="Heading 3 Char"/>
    <w:basedOn w:val="DefaultParagraphFont"/>
    <w:link w:val="Heading3"/>
    <w:rsid w:val="00FC71B8"/>
    <w:rPr>
      <w:rFonts w:ascii="Arial" w:eastAsia="Arial" w:hAnsi="Arial" w:cs="Arial"/>
      <w:color w:val="434343"/>
      <w:sz w:val="28"/>
      <w:szCs w:val="28"/>
    </w:rPr>
  </w:style>
  <w:style w:type="character" w:customStyle="1" w:styleId="Heading4Char">
    <w:name w:val="Heading 4 Char"/>
    <w:basedOn w:val="DefaultParagraphFont"/>
    <w:link w:val="Heading4"/>
    <w:rsid w:val="00FC71B8"/>
    <w:rPr>
      <w:rFonts w:ascii="Arial" w:eastAsia="Arial" w:hAnsi="Arial" w:cs="Arial"/>
      <w:color w:val="666666"/>
      <w:sz w:val="24"/>
      <w:szCs w:val="24"/>
    </w:rPr>
  </w:style>
  <w:style w:type="character" w:customStyle="1" w:styleId="Heading5Char">
    <w:name w:val="Heading 5 Char"/>
    <w:basedOn w:val="DefaultParagraphFont"/>
    <w:link w:val="Heading5"/>
    <w:rsid w:val="00FC71B8"/>
    <w:rPr>
      <w:rFonts w:ascii="Arial" w:eastAsia="Arial" w:hAnsi="Arial" w:cs="Arial"/>
      <w:color w:val="666666"/>
    </w:rPr>
  </w:style>
  <w:style w:type="character" w:customStyle="1" w:styleId="Heading6Char">
    <w:name w:val="Heading 6 Char"/>
    <w:basedOn w:val="DefaultParagraphFont"/>
    <w:link w:val="Heading6"/>
    <w:rsid w:val="00FC71B8"/>
    <w:rPr>
      <w:rFonts w:ascii="Arial" w:eastAsia="Arial" w:hAnsi="Arial" w:cs="Arial"/>
      <w:i/>
      <w:color w:val="666666"/>
    </w:rPr>
  </w:style>
  <w:style w:type="paragraph" w:styleId="Title">
    <w:name w:val="Title"/>
    <w:basedOn w:val="Normal"/>
    <w:next w:val="Normal"/>
    <w:link w:val="TitleChar"/>
    <w:rsid w:val="00FC71B8"/>
    <w:pPr>
      <w:keepNext/>
      <w:keepLines/>
      <w:spacing w:after="60"/>
      <w:contextualSpacing/>
    </w:pPr>
    <w:rPr>
      <w:sz w:val="52"/>
      <w:szCs w:val="52"/>
    </w:rPr>
  </w:style>
  <w:style w:type="character" w:customStyle="1" w:styleId="TitleChar">
    <w:name w:val="Title Char"/>
    <w:basedOn w:val="DefaultParagraphFont"/>
    <w:link w:val="Title"/>
    <w:rsid w:val="00FC71B8"/>
    <w:rPr>
      <w:rFonts w:ascii="Arial" w:eastAsia="Arial" w:hAnsi="Arial" w:cs="Arial"/>
      <w:color w:val="000000"/>
      <w:sz w:val="52"/>
      <w:szCs w:val="52"/>
    </w:rPr>
  </w:style>
  <w:style w:type="paragraph" w:styleId="Subtitle">
    <w:name w:val="Subtitle"/>
    <w:basedOn w:val="Normal"/>
    <w:next w:val="Normal"/>
    <w:link w:val="SubtitleChar"/>
    <w:rsid w:val="00FC71B8"/>
    <w:pPr>
      <w:keepNext/>
      <w:keepLines/>
      <w:spacing w:after="320"/>
      <w:contextualSpacing/>
    </w:pPr>
    <w:rPr>
      <w:color w:val="666666"/>
      <w:sz w:val="30"/>
      <w:szCs w:val="30"/>
    </w:rPr>
  </w:style>
  <w:style w:type="character" w:customStyle="1" w:styleId="SubtitleChar">
    <w:name w:val="Subtitle Char"/>
    <w:basedOn w:val="DefaultParagraphFont"/>
    <w:link w:val="Subtitle"/>
    <w:rsid w:val="00FC71B8"/>
    <w:rPr>
      <w:rFonts w:ascii="Arial" w:eastAsia="Arial" w:hAnsi="Arial" w:cs="Arial"/>
      <w:color w:val="666666"/>
      <w:sz w:val="30"/>
      <w:szCs w:val="30"/>
    </w:rPr>
  </w:style>
  <w:style w:type="paragraph" w:styleId="NoSpacing">
    <w:name w:val="No Spacing"/>
    <w:uiPriority w:val="1"/>
    <w:qFormat/>
    <w:rsid w:val="00FC71B8"/>
    <w:pPr>
      <w:spacing w:after="0" w:line="240" w:lineRule="auto"/>
    </w:pPr>
    <w:rPr>
      <w:rFonts w:ascii="Arial" w:eastAsia="Arial" w:hAnsi="Arial" w:cs="Arial"/>
      <w:color w:val="000000"/>
    </w:rPr>
  </w:style>
  <w:style w:type="paragraph" w:styleId="NormalWeb">
    <w:name w:val="Normal (Web)"/>
    <w:basedOn w:val="Normal"/>
    <w:uiPriority w:val="99"/>
    <w:semiHidden/>
    <w:unhideWhenUsed/>
    <w:rsid w:val="00FC71B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C71B8"/>
    <w:pPr>
      <w:tabs>
        <w:tab w:val="center" w:pos="4680"/>
        <w:tab w:val="right" w:pos="9360"/>
      </w:tabs>
      <w:spacing w:line="240" w:lineRule="auto"/>
    </w:pPr>
  </w:style>
  <w:style w:type="character" w:customStyle="1" w:styleId="HeaderChar">
    <w:name w:val="Header Char"/>
    <w:basedOn w:val="DefaultParagraphFont"/>
    <w:link w:val="Header"/>
    <w:uiPriority w:val="99"/>
    <w:rsid w:val="00FC71B8"/>
    <w:rPr>
      <w:rFonts w:ascii="Arial" w:eastAsia="Arial" w:hAnsi="Arial" w:cs="Arial"/>
      <w:color w:val="000000"/>
    </w:rPr>
  </w:style>
  <w:style w:type="paragraph" w:styleId="Footer">
    <w:name w:val="footer"/>
    <w:basedOn w:val="Normal"/>
    <w:link w:val="FooterChar"/>
    <w:uiPriority w:val="99"/>
    <w:unhideWhenUsed/>
    <w:rsid w:val="00FC71B8"/>
    <w:pPr>
      <w:tabs>
        <w:tab w:val="center" w:pos="4680"/>
        <w:tab w:val="right" w:pos="9360"/>
      </w:tabs>
      <w:spacing w:line="240" w:lineRule="auto"/>
    </w:pPr>
  </w:style>
  <w:style w:type="character" w:customStyle="1" w:styleId="FooterChar">
    <w:name w:val="Footer Char"/>
    <w:basedOn w:val="DefaultParagraphFont"/>
    <w:link w:val="Footer"/>
    <w:uiPriority w:val="99"/>
    <w:rsid w:val="00FC71B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FC71B8"/>
    <w:rPr>
      <w:b/>
      <w:bCs/>
    </w:rPr>
  </w:style>
  <w:style w:type="character" w:customStyle="1" w:styleId="CommentSubjectChar">
    <w:name w:val="Comment Subject Char"/>
    <w:basedOn w:val="CommentTextChar"/>
    <w:link w:val="CommentSubject"/>
    <w:uiPriority w:val="99"/>
    <w:semiHidden/>
    <w:rsid w:val="00FC71B8"/>
    <w:rPr>
      <w:rFonts w:ascii="Arial" w:eastAsia="Arial" w:hAnsi="Arial" w:cs="Arial"/>
      <w:b/>
      <w:bCs/>
      <w:color w:val="000000"/>
      <w:sz w:val="20"/>
      <w:szCs w:val="20"/>
    </w:rPr>
  </w:style>
  <w:style w:type="paragraph" w:styleId="Revision">
    <w:name w:val="Revision"/>
    <w:hidden/>
    <w:uiPriority w:val="99"/>
    <w:semiHidden/>
    <w:rsid w:val="0015529E"/>
    <w:pPr>
      <w:spacing w:after="0" w:line="240"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954F43"/>
    <w:pPr>
      <w:spacing w:line="240" w:lineRule="auto"/>
    </w:pPr>
    <w:rPr>
      <w:sz w:val="20"/>
      <w:szCs w:val="20"/>
    </w:rPr>
  </w:style>
  <w:style w:type="character" w:customStyle="1" w:styleId="FootnoteTextChar">
    <w:name w:val="Footnote Text Char"/>
    <w:basedOn w:val="DefaultParagraphFont"/>
    <w:link w:val="FootnoteText"/>
    <w:uiPriority w:val="99"/>
    <w:semiHidden/>
    <w:rsid w:val="00954F4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54F43"/>
    <w:rPr>
      <w:vertAlign w:val="superscript"/>
    </w:rPr>
  </w:style>
  <w:style w:type="paragraph" w:styleId="ListParagraph">
    <w:name w:val="List Paragraph"/>
    <w:basedOn w:val="Normal"/>
    <w:uiPriority w:val="34"/>
    <w:qFormat/>
    <w:rsid w:val="000831BB"/>
    <w:pPr>
      <w:ind w:left="720"/>
      <w:contextualSpacing/>
    </w:pPr>
  </w:style>
  <w:style w:type="character" w:styleId="Hyperlink">
    <w:name w:val="Hyperlink"/>
    <w:basedOn w:val="DefaultParagraphFont"/>
    <w:uiPriority w:val="99"/>
    <w:unhideWhenUsed/>
    <w:rsid w:val="00350295"/>
    <w:rPr>
      <w:color w:val="0563C1" w:themeColor="hyperlink"/>
      <w:u w:val="single"/>
    </w:rPr>
  </w:style>
  <w:style w:type="character" w:styleId="FollowedHyperlink">
    <w:name w:val="FollowedHyperlink"/>
    <w:basedOn w:val="DefaultParagraphFont"/>
    <w:uiPriority w:val="99"/>
    <w:semiHidden/>
    <w:unhideWhenUsed/>
    <w:rsid w:val="003502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5783">
      <w:bodyDiv w:val="1"/>
      <w:marLeft w:val="0"/>
      <w:marRight w:val="0"/>
      <w:marTop w:val="0"/>
      <w:marBottom w:val="0"/>
      <w:divBdr>
        <w:top w:val="none" w:sz="0" w:space="0" w:color="auto"/>
        <w:left w:val="none" w:sz="0" w:space="0" w:color="auto"/>
        <w:bottom w:val="none" w:sz="0" w:space="0" w:color="auto"/>
        <w:right w:val="none" w:sz="0" w:space="0" w:color="auto"/>
      </w:divBdr>
    </w:div>
    <w:div w:id="84767073">
      <w:bodyDiv w:val="1"/>
      <w:marLeft w:val="0"/>
      <w:marRight w:val="0"/>
      <w:marTop w:val="0"/>
      <w:marBottom w:val="0"/>
      <w:divBdr>
        <w:top w:val="none" w:sz="0" w:space="0" w:color="auto"/>
        <w:left w:val="none" w:sz="0" w:space="0" w:color="auto"/>
        <w:bottom w:val="none" w:sz="0" w:space="0" w:color="auto"/>
        <w:right w:val="none" w:sz="0" w:space="0" w:color="auto"/>
      </w:divBdr>
    </w:div>
    <w:div w:id="555120375">
      <w:bodyDiv w:val="1"/>
      <w:marLeft w:val="0"/>
      <w:marRight w:val="0"/>
      <w:marTop w:val="0"/>
      <w:marBottom w:val="0"/>
      <w:divBdr>
        <w:top w:val="none" w:sz="0" w:space="0" w:color="auto"/>
        <w:left w:val="none" w:sz="0" w:space="0" w:color="auto"/>
        <w:bottom w:val="none" w:sz="0" w:space="0" w:color="auto"/>
        <w:right w:val="none" w:sz="0" w:space="0" w:color="auto"/>
      </w:divBdr>
      <w:divsChild>
        <w:div w:id="376205566">
          <w:marLeft w:val="0"/>
          <w:marRight w:val="0"/>
          <w:marTop w:val="0"/>
          <w:marBottom w:val="0"/>
          <w:divBdr>
            <w:top w:val="none" w:sz="0" w:space="0" w:color="auto"/>
            <w:left w:val="none" w:sz="0" w:space="0" w:color="auto"/>
            <w:bottom w:val="none" w:sz="0" w:space="0" w:color="auto"/>
            <w:right w:val="none" w:sz="0" w:space="0" w:color="auto"/>
          </w:divBdr>
        </w:div>
        <w:div w:id="1804737217">
          <w:marLeft w:val="0"/>
          <w:marRight w:val="0"/>
          <w:marTop w:val="0"/>
          <w:marBottom w:val="240"/>
          <w:divBdr>
            <w:top w:val="none" w:sz="0" w:space="0" w:color="auto"/>
            <w:left w:val="none" w:sz="0" w:space="0" w:color="auto"/>
            <w:bottom w:val="none" w:sz="0" w:space="0" w:color="auto"/>
            <w:right w:val="none" w:sz="0" w:space="0" w:color="auto"/>
          </w:divBdr>
        </w:div>
        <w:div w:id="1926111825">
          <w:marLeft w:val="0"/>
          <w:marRight w:val="0"/>
          <w:marTop w:val="0"/>
          <w:marBottom w:val="0"/>
          <w:divBdr>
            <w:top w:val="none" w:sz="0" w:space="0" w:color="auto"/>
            <w:left w:val="none" w:sz="0" w:space="0" w:color="auto"/>
            <w:bottom w:val="none" w:sz="0" w:space="0" w:color="auto"/>
            <w:right w:val="none" w:sz="0" w:space="0" w:color="auto"/>
          </w:divBdr>
        </w:div>
      </w:divsChild>
    </w:div>
    <w:div w:id="1146968952">
      <w:bodyDiv w:val="1"/>
      <w:marLeft w:val="0"/>
      <w:marRight w:val="0"/>
      <w:marTop w:val="0"/>
      <w:marBottom w:val="0"/>
      <w:divBdr>
        <w:top w:val="none" w:sz="0" w:space="0" w:color="auto"/>
        <w:left w:val="none" w:sz="0" w:space="0" w:color="auto"/>
        <w:bottom w:val="none" w:sz="0" w:space="0" w:color="auto"/>
        <w:right w:val="none" w:sz="0" w:space="0" w:color="auto"/>
      </w:divBdr>
    </w:div>
    <w:div w:id="1441023963">
      <w:bodyDiv w:val="1"/>
      <w:marLeft w:val="0"/>
      <w:marRight w:val="0"/>
      <w:marTop w:val="0"/>
      <w:marBottom w:val="0"/>
      <w:divBdr>
        <w:top w:val="none" w:sz="0" w:space="0" w:color="auto"/>
        <w:left w:val="none" w:sz="0" w:space="0" w:color="auto"/>
        <w:bottom w:val="none" w:sz="0" w:space="0" w:color="auto"/>
        <w:right w:val="none" w:sz="0" w:space="0" w:color="auto"/>
      </w:divBdr>
    </w:div>
    <w:div w:id="1450129372">
      <w:bodyDiv w:val="1"/>
      <w:marLeft w:val="0"/>
      <w:marRight w:val="0"/>
      <w:marTop w:val="0"/>
      <w:marBottom w:val="0"/>
      <w:divBdr>
        <w:top w:val="none" w:sz="0" w:space="0" w:color="auto"/>
        <w:left w:val="none" w:sz="0" w:space="0" w:color="auto"/>
        <w:bottom w:val="none" w:sz="0" w:space="0" w:color="auto"/>
        <w:right w:val="none" w:sz="0" w:space="0" w:color="auto"/>
      </w:divBdr>
      <w:divsChild>
        <w:div w:id="2133093755">
          <w:marLeft w:val="0"/>
          <w:marRight w:val="0"/>
          <w:marTop w:val="0"/>
          <w:marBottom w:val="0"/>
          <w:divBdr>
            <w:top w:val="none" w:sz="0" w:space="0" w:color="auto"/>
            <w:left w:val="none" w:sz="0" w:space="0" w:color="auto"/>
            <w:bottom w:val="none" w:sz="0" w:space="0" w:color="auto"/>
            <w:right w:val="none" w:sz="0" w:space="0" w:color="auto"/>
          </w:divBdr>
        </w:div>
        <w:div w:id="894779762">
          <w:marLeft w:val="0"/>
          <w:marRight w:val="0"/>
          <w:marTop w:val="0"/>
          <w:marBottom w:val="240"/>
          <w:divBdr>
            <w:top w:val="none" w:sz="0" w:space="0" w:color="auto"/>
            <w:left w:val="none" w:sz="0" w:space="0" w:color="auto"/>
            <w:bottom w:val="none" w:sz="0" w:space="0" w:color="auto"/>
            <w:right w:val="none" w:sz="0" w:space="0" w:color="auto"/>
          </w:divBdr>
        </w:div>
        <w:div w:id="150975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bounded.org/math/grade-5/module-4/topic-c/lesson-6" TargetMode="External"/><Relationship Id="rId21" Type="http://schemas.openxmlformats.org/officeDocument/2006/relationships/hyperlink" Target="http://commoncoretools.me/wp-content/uploads/2011/08/ccss_progression_nf_35_2013_09_19.pdf" TargetMode="External"/><Relationship Id="rId34" Type="http://schemas.openxmlformats.org/officeDocument/2006/relationships/hyperlink" Target="https://www.unbounded.org/math/grade-5/module-4/topic-e/lesson-14" TargetMode="External"/><Relationship Id="rId42" Type="http://schemas.openxmlformats.org/officeDocument/2006/relationships/hyperlink" Target="https://www.unbounded.org/math/grade-5/module-4/topic-f/lesson-22" TargetMode="External"/><Relationship Id="rId47" Type="http://schemas.openxmlformats.org/officeDocument/2006/relationships/hyperlink" Target="https://www.unbounded.org/math/grade-5/module-4/topic-g/lesson-27" TargetMode="External"/><Relationship Id="rId50" Type="http://schemas.openxmlformats.org/officeDocument/2006/relationships/hyperlink" Target="https://www.unbounded.org/math/grade-5/module-4/topic-g/lesson-30" TargetMode="External"/><Relationship Id="rId55" Type="http://schemas.openxmlformats.org/officeDocument/2006/relationships/hyperlink" Target="https://www.unbounded.org/math/grade-5/module-4/topic-a/lesson-1" TargetMode="External"/><Relationship Id="rId63" Type="http://schemas.openxmlformats.org/officeDocument/2006/relationships/hyperlink" Target="http://www.achievethecore.org/file/351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6.thinkcentral.com/content/hsp/math/gomath2015/na/gr5/teacher_edition_9780544348967_/pdfs/5_MNLETE_C05L03.pdf" TargetMode="External"/><Relationship Id="rId29" Type="http://schemas.openxmlformats.org/officeDocument/2006/relationships/hyperlink" Target="https://www.unbounded.org/math/grade-5/module-4/topic-c/lesson-9" TargetMode="External"/><Relationship Id="rId11" Type="http://schemas.openxmlformats.org/officeDocument/2006/relationships/hyperlink" Target="https://learnzillion.com/lesson_plans/5647-use-an-area-model-for-division-of-4-digit-dividends-by-2-digit-divisors" TargetMode="External"/><Relationship Id="rId24" Type="http://schemas.openxmlformats.org/officeDocument/2006/relationships/hyperlink" Target="https://www.unbounded.org/math/grade-5/module-4/topic-b/lesson-4" TargetMode="External"/><Relationship Id="rId32" Type="http://schemas.openxmlformats.org/officeDocument/2006/relationships/hyperlink" Target="https://www.unbounded.org/math/grade-5/module-4/topic-d/lesson-12" TargetMode="External"/><Relationship Id="rId37" Type="http://schemas.openxmlformats.org/officeDocument/2006/relationships/hyperlink" Target="https://www.unbounded.org/math/grade-5/module-4/topic-e/lesson-17" TargetMode="External"/><Relationship Id="rId40" Type="http://schemas.openxmlformats.org/officeDocument/2006/relationships/hyperlink" Target="https://www.unbounded.org/math/grade-5/module-4/topic-e/lesson-20" TargetMode="External"/><Relationship Id="rId45" Type="http://schemas.openxmlformats.org/officeDocument/2006/relationships/hyperlink" Target="https://www.unbounded.org/math/grade-5/module-4/topic-g/lesson-25" TargetMode="External"/><Relationship Id="rId53" Type="http://schemas.openxmlformats.org/officeDocument/2006/relationships/hyperlink" Target="https://www.unbounded.org/math/grade-5/module-4/topic-h/lesson-33" TargetMode="External"/><Relationship Id="rId58" Type="http://schemas.openxmlformats.org/officeDocument/2006/relationships/hyperlink" Target="https://www-k6.thinkcentral.com/content/hsp/math/gomath2015/na/gr5/teacher_edition_9780544348967_/pdfs/5_MNLETE_C09L07.pdf"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achievethecore.org/file/3518" TargetMode="External"/><Relationship Id="rId19" Type="http://schemas.openxmlformats.org/officeDocument/2006/relationships/hyperlink" Target="https://www-k6.thinkcentral.com/content/hsp/math/gomath2015/na/gr5/teacher_edition_9780544348967_/pdfs/5_MNLETE_C05L04.pdf" TargetMode="External"/><Relationship Id="rId14" Type="http://schemas.openxmlformats.org/officeDocument/2006/relationships/hyperlink" Target="https://www.unbounded.org/math/grade-5/module-1/topic-c/lesson-7" TargetMode="External"/><Relationship Id="rId22" Type="http://schemas.openxmlformats.org/officeDocument/2006/relationships/hyperlink" Target="https://www.unbounded.org/math/grade-5/module-4/topic-b/lesson-2" TargetMode="External"/><Relationship Id="rId27" Type="http://schemas.openxmlformats.org/officeDocument/2006/relationships/hyperlink" Target="https://www.unbounded.org/math/grade-5/module-4/topic-c/lesson-7" TargetMode="External"/><Relationship Id="rId30" Type="http://schemas.openxmlformats.org/officeDocument/2006/relationships/hyperlink" Target="https://www.unbounded.org/math/grade-5/module-4/topic-d/lesson-10" TargetMode="External"/><Relationship Id="rId35" Type="http://schemas.openxmlformats.org/officeDocument/2006/relationships/hyperlink" Target="https://www.unbounded.org/math/grade-5/module-4/topic-e/lesson-15" TargetMode="External"/><Relationship Id="rId43" Type="http://schemas.openxmlformats.org/officeDocument/2006/relationships/hyperlink" Target="https://www.unbounded.org/math/grade-5/module-4/topic-f/lesson-23" TargetMode="External"/><Relationship Id="rId48" Type="http://schemas.openxmlformats.org/officeDocument/2006/relationships/hyperlink" Target="https://www.unbounded.org/math/grade-5/module-4/topic-g/lesson-28" TargetMode="External"/><Relationship Id="rId56" Type="http://schemas.openxmlformats.org/officeDocument/2006/relationships/hyperlink" Target="https://www.unbounded.org/math/grade-5/module-6/topic-a/lesson-3" TargetMode="External"/><Relationship Id="rId64" Type="http://schemas.openxmlformats.org/officeDocument/2006/relationships/footer" Target="footer1.xml"/><Relationship Id="rId8" Type="http://schemas.openxmlformats.org/officeDocument/2006/relationships/hyperlink" Target="https://www.unbounded.org/math/grade-5/module-2/topic-b/lesson-8" TargetMode="External"/><Relationship Id="rId51" Type="http://schemas.openxmlformats.org/officeDocument/2006/relationships/hyperlink" Target="https://www.unbounded.org/math/grade-5/module-4/topic-g/lesson-31" TargetMode="External"/><Relationship Id="rId3" Type="http://schemas.openxmlformats.org/officeDocument/2006/relationships/styles" Target="styles.xml"/><Relationship Id="rId12" Type="http://schemas.openxmlformats.org/officeDocument/2006/relationships/hyperlink" Target="https://www.unbounded.org/math/grade-5/module-1/topic-b/lesson-5" TargetMode="External"/><Relationship Id="rId17" Type="http://schemas.openxmlformats.org/officeDocument/2006/relationships/hyperlink" Target="https://www-k6.thinkcentral.com/content/hsp/math/gomath2015/na/gr5/teacher_edition_9780544348967_/pdfs/5_MNLETE_C05L03.pdf" TargetMode="External"/><Relationship Id="rId25" Type="http://schemas.openxmlformats.org/officeDocument/2006/relationships/hyperlink" Target="https://www.unbounded.org/math/grade-5/module-4/topic-b/lesson-5" TargetMode="External"/><Relationship Id="rId33" Type="http://schemas.openxmlformats.org/officeDocument/2006/relationships/hyperlink" Target="https://www.unbounded.org/math/grade-5/module-4/topic-e/lesson-13" TargetMode="External"/><Relationship Id="rId38" Type="http://schemas.openxmlformats.org/officeDocument/2006/relationships/hyperlink" Target="https://www.unbounded.org/math/grade-5/module-4/topic-e/lesson-18" TargetMode="External"/><Relationship Id="rId46" Type="http://schemas.openxmlformats.org/officeDocument/2006/relationships/hyperlink" Target="https://www.unbounded.org/math/grade-5/module-4/topic-g/lesson-26" TargetMode="External"/><Relationship Id="rId59" Type="http://schemas.openxmlformats.org/officeDocument/2006/relationships/hyperlink" Target="https://learnzillion.com/lesson_plans/3124-8-understanding-volume-as-additive-c" TargetMode="External"/><Relationship Id="rId67" Type="http://schemas.openxmlformats.org/officeDocument/2006/relationships/theme" Target="theme/theme1.xml"/><Relationship Id="rId20" Type="http://schemas.openxmlformats.org/officeDocument/2006/relationships/hyperlink" Target="https://www.unbounded.org/math/grade-5/module-3/topic-b/lesson-7" TargetMode="External"/><Relationship Id="rId41" Type="http://schemas.openxmlformats.org/officeDocument/2006/relationships/hyperlink" Target="https://www.unbounded.org/math/grade-5/module-4/topic-f/lesson-21" TargetMode="External"/><Relationship Id="rId54" Type="http://schemas.openxmlformats.org/officeDocument/2006/relationships/hyperlink" Target="http://www.corestandards.org/Math/Content/6/SP/B/5/c/" TargetMode="External"/><Relationship Id="rId62" Type="http://schemas.openxmlformats.org/officeDocument/2006/relationships/hyperlink" Target="http://www.corestandards.org/Math/Content/5/NBT/B/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6.thinkcentral.com/content/hsp/math/gomath2015/na/gr5/teacher_edition_9780544348967_/pdfs/5_MNLETE_C05L03.pdf" TargetMode="External"/><Relationship Id="rId23" Type="http://schemas.openxmlformats.org/officeDocument/2006/relationships/hyperlink" Target="https://www.unbounded.org/math/grade-5/module-4/topic-b/lesson-3" TargetMode="External"/><Relationship Id="rId28" Type="http://schemas.openxmlformats.org/officeDocument/2006/relationships/hyperlink" Target="https://www.unbounded.org/math/grade-5/module-4/topic-c/lesson-8" TargetMode="External"/><Relationship Id="rId36" Type="http://schemas.openxmlformats.org/officeDocument/2006/relationships/hyperlink" Target="https://www.unbounded.org/math/grade-5/module-4/topic-e/lesson-16" TargetMode="External"/><Relationship Id="rId49" Type="http://schemas.openxmlformats.org/officeDocument/2006/relationships/hyperlink" Target="https://www.unbounded.org/math/grade-5/module-4/topic-g/lesson-29" TargetMode="External"/><Relationship Id="rId57" Type="http://schemas.openxmlformats.org/officeDocument/2006/relationships/hyperlink" Target="https://www-k6.thinkcentral.com/content/hsp/math/gomath2015/na/gr5/teacher_edition_9780544348967_/pdfs/5_MNLETE_C09L07.pdf" TargetMode="External"/><Relationship Id="rId10" Type="http://schemas.openxmlformats.org/officeDocument/2006/relationships/hyperlink" Target="http://www.internet4classrooms.com/printables/common_core/math_mathematics_4th_fourth_grade/gallery_divide_2-to-four-digit_one-digit_number_4th_fourth_grade_math_mathematics.htm" TargetMode="External"/><Relationship Id="rId31" Type="http://schemas.openxmlformats.org/officeDocument/2006/relationships/hyperlink" Target="https://www.unbounded.org/math/grade-5/module-4/topic-d/lesson-11" TargetMode="External"/><Relationship Id="rId44" Type="http://schemas.openxmlformats.org/officeDocument/2006/relationships/hyperlink" Target="https://www.unbounded.org/math/grade-5/module-4/topic-f/lesson-24" TargetMode="External"/><Relationship Id="rId52" Type="http://schemas.openxmlformats.org/officeDocument/2006/relationships/hyperlink" Target="https://www.unbounded.org/math/grade-5/module-4/topic-h/lesson-32" TargetMode="External"/><Relationship Id="rId60" Type="http://schemas.openxmlformats.org/officeDocument/2006/relationships/hyperlink" Target="https://learnzillion.com/lesson_plans/3125"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unbounded.org/math/grade-5/module-1/topic-b/lesson-5" TargetMode="External"/><Relationship Id="rId18" Type="http://schemas.openxmlformats.org/officeDocument/2006/relationships/hyperlink" Target="https://www-k6.thinkcentral.com/content/hsp/math/gomath2015/na/gr5/teacher_edition_9780544348967_/pdfs/5_MNLETE_C05L04.pdf" TargetMode="External"/><Relationship Id="rId39" Type="http://schemas.openxmlformats.org/officeDocument/2006/relationships/hyperlink" Target="https://www.unbounded.org/math/grade-5/module-4/topic-e/lesso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ACA6A-BAAA-4244-8511-3A6D039F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6124</Words>
  <Characters>34908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Meier</dc:creator>
  <cp:lastModifiedBy>Krieger, Jennifer</cp:lastModifiedBy>
  <cp:revision>3</cp:revision>
  <cp:lastPrinted>2016-06-20T00:05:00Z</cp:lastPrinted>
  <dcterms:created xsi:type="dcterms:W3CDTF">2017-08-01T19:22:00Z</dcterms:created>
  <dcterms:modified xsi:type="dcterms:W3CDTF">2017-08-01T19:23:00Z</dcterms:modified>
</cp:coreProperties>
</file>