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6"/>
          <w:szCs w:val="72"/>
          <w:lang w:eastAsia="en-US"/>
        </w:rPr>
        <w:id w:val="182018404"/>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7146"/>
            <w:gridCol w:w="3539"/>
            <w:gridCol w:w="4147"/>
          </w:tblGrid>
          <w:tr w:rsidR="0086797F" w:rsidTr="0086797F">
            <w:tc>
              <w:tcPr>
                <w:tcW w:w="7146" w:type="dxa"/>
                <w:tcBorders>
                  <w:bottom w:val="single" w:sz="18" w:space="0" w:color="808080" w:themeColor="background1" w:themeShade="80"/>
                  <w:right w:val="single" w:sz="18" w:space="0" w:color="808080" w:themeColor="background1" w:themeShade="80"/>
                </w:tcBorders>
                <w:vAlign w:val="center"/>
              </w:tcPr>
              <w:p w:rsidR="0086797F" w:rsidRDefault="00823C6C">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placeholder>
                      <w:docPart w:val="64FA9BA1D09B40E28986C0408AF52E40"/>
                    </w:placeholder>
                    <w:dataBinding w:prefixMappings="xmlns:ns0='http://schemas.openxmlformats.org/package/2006/metadata/core-properties' xmlns:ns1='http://purl.org/dc/elements/1.1/'" w:xpath="/ns0:coreProperties[1]/ns1:title[1]" w:storeItemID="{6C3C8BC8-F283-45AE-878A-BAB7291924A1}"/>
                    <w:text/>
                  </w:sdtPr>
                  <w:sdtEndPr/>
                  <w:sdtContent>
                    <w:r w:rsidR="0086797F">
                      <w:rPr>
                        <w:rFonts w:asciiTheme="majorHAnsi" w:eastAsiaTheme="majorEastAsia" w:hAnsiTheme="majorHAnsi" w:cstheme="majorBidi"/>
                        <w:sz w:val="76"/>
                        <w:szCs w:val="72"/>
                      </w:rPr>
                      <w:t>Fifth Grade Science Planning Guide</w:t>
                    </w:r>
                  </w:sdtContent>
                </w:sdt>
              </w:p>
            </w:tc>
            <w:tc>
              <w:tcPr>
                <w:tcW w:w="7686" w:type="dxa"/>
                <w:gridSpan w:val="2"/>
                <w:tcBorders>
                  <w:left w:val="single" w:sz="18" w:space="0" w:color="808080" w:themeColor="background1" w:themeShade="80"/>
                  <w:bottom w:val="single" w:sz="18" w:space="0" w:color="808080" w:themeColor="background1" w:themeShade="80"/>
                </w:tcBorders>
                <w:vAlign w:val="center"/>
              </w:tcPr>
              <w:p w:rsidR="0086797F" w:rsidRDefault="0086797F">
                <w:pPr>
                  <w:pStyle w:val="NoSpacing"/>
                  <w:rPr>
                    <w:rFonts w:asciiTheme="majorHAnsi" w:eastAsiaTheme="majorEastAsia" w:hAnsiTheme="majorHAnsi" w:cstheme="majorBidi"/>
                    <w:sz w:val="36"/>
                    <w:szCs w:val="36"/>
                  </w:rPr>
                </w:pPr>
              </w:p>
              <w:sdt>
                <w:sdtPr>
                  <w:rPr>
                    <w:color w:val="4F81BD" w:themeColor="accent1"/>
                    <w:sz w:val="72"/>
                    <w:szCs w:val="72"/>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86797F" w:rsidRDefault="00C95891">
                    <w:pPr>
                      <w:pStyle w:val="NoSpacing"/>
                      <w:rPr>
                        <w:color w:val="4F81BD" w:themeColor="accent1"/>
                        <w:sz w:val="200"/>
                        <w:szCs w:val="200"/>
                        <w14:numForm w14:val="oldStyle"/>
                      </w:rPr>
                    </w:pPr>
                    <w:r>
                      <w:rPr>
                        <w:color w:val="4F81BD" w:themeColor="accent1"/>
                        <w:sz w:val="72"/>
                        <w:szCs w:val="72"/>
                        <w14:shadow w14:blurRad="50800" w14:dist="38100" w14:dir="2700000" w14:sx="100000" w14:sy="100000" w14:kx="0" w14:ky="0" w14:algn="tl">
                          <w14:srgbClr w14:val="000000">
                            <w14:alpha w14:val="60000"/>
                          </w14:srgbClr>
                        </w14:shadow>
                        <w14:numForm w14:val="oldStyle"/>
                      </w:rPr>
                      <w:t>2015-2016</w:t>
                    </w:r>
                  </w:p>
                </w:sdtContent>
              </w:sdt>
            </w:tc>
          </w:tr>
          <w:tr w:rsidR="0086797F" w:rsidTr="0086797F">
            <w:tc>
              <w:tcPr>
                <w:tcW w:w="10685" w:type="dxa"/>
                <w:gridSpan w:val="2"/>
                <w:tcBorders>
                  <w:top w:val="single" w:sz="18" w:space="0" w:color="808080" w:themeColor="background1" w:themeShade="80"/>
                </w:tcBorders>
                <w:vAlign w:val="center"/>
              </w:tcPr>
              <w:p w:rsidR="0086797F" w:rsidRDefault="00823C6C" w:rsidP="0086797F">
                <w:pPr>
                  <w:pStyle w:val="NoSpacing"/>
                </w:pPr>
                <w:hyperlink r:id="rId12" w:history="1">
                  <w:r w:rsidR="0022116E" w:rsidRPr="003D60F7">
                    <w:rPr>
                      <w:rStyle w:val="Hyperlink"/>
                    </w:rPr>
                    <w:t>http://science.dmschools.org</w:t>
                  </w:r>
                </w:hyperlink>
                <w:r w:rsidR="0086797F">
                  <w:t xml:space="preserve"> </w:t>
                </w:r>
              </w:p>
            </w:tc>
            <w:tc>
              <w:tcPr>
                <w:tcW w:w="4147" w:type="dxa"/>
                <w:tcBorders>
                  <w:top w:val="single" w:sz="18" w:space="0" w:color="808080" w:themeColor="background1" w:themeShade="80"/>
                </w:tcBorders>
                <w:vAlign w:val="center"/>
              </w:tcPr>
              <w:p w:rsidR="0086797F" w:rsidRDefault="0086797F" w:rsidP="0086797F">
                <w:pPr>
                  <w:pStyle w:val="NoSpacing"/>
                  <w:rPr>
                    <w:rFonts w:asciiTheme="majorHAnsi" w:eastAsiaTheme="majorEastAsia" w:hAnsiTheme="majorHAnsi" w:cstheme="majorBidi"/>
                    <w:sz w:val="36"/>
                    <w:szCs w:val="36"/>
                  </w:rPr>
                </w:pPr>
              </w:p>
            </w:tc>
          </w:tr>
        </w:tbl>
        <w:p w:rsidR="0086797F" w:rsidRDefault="0086797F"/>
        <w:p w:rsidR="0086797F" w:rsidRDefault="0086797F">
          <w:r>
            <w:rPr>
              <w:noProof/>
            </w:rPr>
            <w:drawing>
              <wp:inline distT="0" distB="0" distL="0" distR="0" wp14:anchorId="4CC2768B" wp14:editId="5B4A9B8B">
                <wp:extent cx="2339390" cy="971550"/>
                <wp:effectExtent l="0" t="0" r="3810" b="0"/>
                <wp:docPr id="1" name="Picture 1" descr="http://upload.wikimedia.org/wikipedia/en/0/0c/DMP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0/0c/DMPS_logo.png"/>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39390" cy="971550"/>
                        </a:xfrm>
                        <a:prstGeom prst="rect">
                          <a:avLst/>
                        </a:prstGeom>
                        <a:noFill/>
                        <a:ln>
                          <a:noFill/>
                        </a:ln>
                      </pic:spPr>
                    </pic:pic>
                  </a:graphicData>
                </a:graphic>
              </wp:inline>
            </w:drawing>
          </w:r>
          <w:r>
            <w:br w:type="page"/>
          </w:r>
        </w:p>
        <w:bookmarkStart w:id="0" w:name="_GoBack" w:displacedByCustomXml="next"/>
        <w:bookmarkEnd w:id="0" w:displacedByCustomXml="next"/>
      </w:sdtContent>
    </w:sdt>
    <w:tbl>
      <w:tblPr>
        <w:tblStyle w:val="TableGrid"/>
        <w:tblW w:w="0" w:type="auto"/>
        <w:tblLayout w:type="fixed"/>
        <w:tblLook w:val="04A0" w:firstRow="1" w:lastRow="0" w:firstColumn="1" w:lastColumn="0" w:noHBand="0" w:noVBand="1"/>
      </w:tblPr>
      <w:tblGrid>
        <w:gridCol w:w="828"/>
        <w:gridCol w:w="1440"/>
        <w:gridCol w:w="1710"/>
        <w:gridCol w:w="1800"/>
        <w:gridCol w:w="2520"/>
        <w:gridCol w:w="4860"/>
        <w:gridCol w:w="1458"/>
      </w:tblGrid>
      <w:tr w:rsidR="00404BF9" w:rsidRPr="00101C07" w:rsidTr="002073FB">
        <w:trPr>
          <w:trHeight w:val="467"/>
        </w:trPr>
        <w:tc>
          <w:tcPr>
            <w:tcW w:w="828" w:type="dxa"/>
            <w:shd w:val="clear" w:color="auto" w:fill="A6A6A6" w:themeFill="background1" w:themeFillShade="A6"/>
          </w:tcPr>
          <w:p w:rsidR="00404BF9" w:rsidRPr="00101C07" w:rsidRDefault="00404BF9" w:rsidP="002073FB">
            <w:pPr>
              <w:jc w:val="center"/>
              <w:rPr>
                <w:b/>
                <w:i/>
                <w:sz w:val="18"/>
                <w:szCs w:val="18"/>
              </w:rPr>
            </w:pPr>
            <w:r w:rsidRPr="007F20C9">
              <w:rPr>
                <w:b/>
                <w:i/>
                <w:sz w:val="18"/>
                <w:szCs w:val="18"/>
              </w:rPr>
              <w:lastRenderedPageBreak/>
              <w:t>Literacy Unit</w:t>
            </w:r>
          </w:p>
        </w:tc>
        <w:tc>
          <w:tcPr>
            <w:tcW w:w="1440" w:type="dxa"/>
            <w:shd w:val="clear" w:color="auto" w:fill="A6A6A6" w:themeFill="background1" w:themeFillShade="A6"/>
          </w:tcPr>
          <w:p w:rsidR="00404BF9" w:rsidRPr="00101C07" w:rsidRDefault="00404BF9" w:rsidP="002073FB">
            <w:pPr>
              <w:jc w:val="center"/>
              <w:rPr>
                <w:b/>
                <w:i/>
                <w:sz w:val="18"/>
                <w:szCs w:val="18"/>
              </w:rPr>
            </w:pPr>
            <w:r w:rsidRPr="00101C07">
              <w:rPr>
                <w:b/>
                <w:i/>
                <w:sz w:val="18"/>
                <w:szCs w:val="18"/>
              </w:rPr>
              <w:t>Theme</w:t>
            </w:r>
          </w:p>
        </w:tc>
        <w:tc>
          <w:tcPr>
            <w:tcW w:w="1710" w:type="dxa"/>
            <w:shd w:val="clear" w:color="auto" w:fill="A6A6A6" w:themeFill="background1" w:themeFillShade="A6"/>
          </w:tcPr>
          <w:p w:rsidR="00404BF9" w:rsidRPr="00101C07" w:rsidRDefault="00404BF9" w:rsidP="002073FB">
            <w:pPr>
              <w:jc w:val="center"/>
              <w:rPr>
                <w:b/>
                <w:i/>
                <w:sz w:val="18"/>
                <w:szCs w:val="18"/>
              </w:rPr>
            </w:pPr>
            <w:r w:rsidRPr="00101C07">
              <w:rPr>
                <w:b/>
                <w:i/>
                <w:sz w:val="18"/>
                <w:szCs w:val="18"/>
              </w:rPr>
              <w:t xml:space="preserve">Iowa Core Standard </w:t>
            </w:r>
          </w:p>
          <w:p w:rsidR="00404BF9" w:rsidRPr="00101C07" w:rsidRDefault="00404BF9" w:rsidP="002073FB">
            <w:pPr>
              <w:jc w:val="center"/>
              <w:rPr>
                <w:b/>
                <w:i/>
                <w:sz w:val="18"/>
                <w:szCs w:val="18"/>
              </w:rPr>
            </w:pPr>
            <w:r>
              <w:rPr>
                <w:b/>
                <w:i/>
                <w:sz w:val="18"/>
                <w:szCs w:val="18"/>
              </w:rPr>
              <w:t>3-5</w:t>
            </w:r>
          </w:p>
        </w:tc>
        <w:tc>
          <w:tcPr>
            <w:tcW w:w="1800" w:type="dxa"/>
            <w:shd w:val="clear" w:color="auto" w:fill="A6A6A6" w:themeFill="background1" w:themeFillShade="A6"/>
          </w:tcPr>
          <w:p w:rsidR="00404BF9" w:rsidRPr="00101C07" w:rsidRDefault="00404BF9" w:rsidP="002073FB">
            <w:pPr>
              <w:jc w:val="center"/>
              <w:rPr>
                <w:b/>
                <w:i/>
                <w:sz w:val="18"/>
                <w:szCs w:val="18"/>
              </w:rPr>
            </w:pPr>
            <w:r w:rsidRPr="00101C07">
              <w:rPr>
                <w:b/>
                <w:i/>
                <w:sz w:val="18"/>
                <w:szCs w:val="18"/>
              </w:rPr>
              <w:t>I Can Statements</w:t>
            </w:r>
          </w:p>
        </w:tc>
        <w:tc>
          <w:tcPr>
            <w:tcW w:w="2520" w:type="dxa"/>
            <w:shd w:val="clear" w:color="auto" w:fill="A6A6A6" w:themeFill="background1" w:themeFillShade="A6"/>
          </w:tcPr>
          <w:p w:rsidR="00404BF9" w:rsidRPr="00101C07" w:rsidRDefault="00404BF9" w:rsidP="002073FB">
            <w:pPr>
              <w:jc w:val="center"/>
              <w:rPr>
                <w:b/>
                <w:i/>
                <w:sz w:val="18"/>
                <w:szCs w:val="18"/>
              </w:rPr>
            </w:pPr>
            <w:r w:rsidRPr="00101C07">
              <w:rPr>
                <w:b/>
                <w:i/>
                <w:sz w:val="18"/>
                <w:szCs w:val="18"/>
              </w:rPr>
              <w:t>Materials/ Resources</w:t>
            </w:r>
          </w:p>
        </w:tc>
        <w:tc>
          <w:tcPr>
            <w:tcW w:w="4860" w:type="dxa"/>
            <w:shd w:val="clear" w:color="auto" w:fill="A6A6A6" w:themeFill="background1" w:themeFillShade="A6"/>
          </w:tcPr>
          <w:p w:rsidR="00404BF9" w:rsidRPr="00101C07" w:rsidRDefault="00404BF9" w:rsidP="002073FB">
            <w:pPr>
              <w:jc w:val="center"/>
              <w:rPr>
                <w:b/>
                <w:i/>
                <w:sz w:val="18"/>
                <w:szCs w:val="18"/>
              </w:rPr>
            </w:pPr>
            <w:r w:rsidRPr="00101C07">
              <w:rPr>
                <w:b/>
                <w:i/>
                <w:sz w:val="18"/>
                <w:szCs w:val="18"/>
              </w:rPr>
              <w:t>Project Ideas</w:t>
            </w:r>
          </w:p>
        </w:tc>
        <w:tc>
          <w:tcPr>
            <w:tcW w:w="1458" w:type="dxa"/>
            <w:shd w:val="clear" w:color="auto" w:fill="A6A6A6" w:themeFill="background1" w:themeFillShade="A6"/>
          </w:tcPr>
          <w:p w:rsidR="00404BF9" w:rsidRPr="00101C07" w:rsidRDefault="00404BF9" w:rsidP="002073FB">
            <w:pPr>
              <w:jc w:val="center"/>
              <w:rPr>
                <w:b/>
                <w:i/>
                <w:sz w:val="18"/>
                <w:szCs w:val="18"/>
              </w:rPr>
            </w:pPr>
            <w:r w:rsidRPr="00101C07">
              <w:rPr>
                <w:b/>
                <w:i/>
                <w:sz w:val="18"/>
                <w:szCs w:val="18"/>
              </w:rPr>
              <w:t>Vocabulary needed</w:t>
            </w:r>
          </w:p>
        </w:tc>
      </w:tr>
      <w:tr w:rsidR="00404BF9" w:rsidRPr="00101C07" w:rsidTr="002073FB">
        <w:tc>
          <w:tcPr>
            <w:tcW w:w="828" w:type="dxa"/>
          </w:tcPr>
          <w:p w:rsidR="00404BF9" w:rsidRPr="00101C07" w:rsidRDefault="00404BF9" w:rsidP="002073FB">
            <w:pPr>
              <w:rPr>
                <w:sz w:val="18"/>
                <w:szCs w:val="18"/>
              </w:rPr>
            </w:pPr>
            <w:r>
              <w:rPr>
                <w:sz w:val="18"/>
                <w:szCs w:val="18"/>
              </w:rPr>
              <w:t>1</w:t>
            </w:r>
          </w:p>
        </w:tc>
        <w:tc>
          <w:tcPr>
            <w:tcW w:w="1440" w:type="dxa"/>
          </w:tcPr>
          <w:p w:rsidR="00404BF9" w:rsidRPr="00101C07" w:rsidRDefault="00404BF9" w:rsidP="002073FB">
            <w:pPr>
              <w:rPr>
                <w:sz w:val="18"/>
                <w:szCs w:val="18"/>
              </w:rPr>
            </w:pPr>
            <w:r>
              <w:rPr>
                <w:sz w:val="18"/>
                <w:szCs w:val="18"/>
              </w:rPr>
              <w:t>Our Solar System</w:t>
            </w:r>
          </w:p>
        </w:tc>
        <w:tc>
          <w:tcPr>
            <w:tcW w:w="1710" w:type="dxa"/>
          </w:tcPr>
          <w:p w:rsidR="00404BF9" w:rsidRPr="00E632DA" w:rsidRDefault="00404BF9" w:rsidP="002073FB">
            <w:pPr>
              <w:rPr>
                <w:sz w:val="18"/>
                <w:szCs w:val="18"/>
              </w:rPr>
            </w:pPr>
            <w:r>
              <w:rPr>
                <w:sz w:val="18"/>
                <w:szCs w:val="18"/>
              </w:rPr>
              <w:t>Understand and apply knowledge of properties, movements and locations of objects in the solar system.</w:t>
            </w:r>
          </w:p>
        </w:tc>
        <w:tc>
          <w:tcPr>
            <w:tcW w:w="1800" w:type="dxa"/>
          </w:tcPr>
          <w:p w:rsidR="00404BF9" w:rsidRPr="00404BF9" w:rsidRDefault="00404BF9" w:rsidP="00404BF9">
            <w:pPr>
              <w:pStyle w:val="ListParagraph"/>
              <w:numPr>
                <w:ilvl w:val="0"/>
                <w:numId w:val="6"/>
              </w:numPr>
              <w:rPr>
                <w:sz w:val="18"/>
                <w:szCs w:val="18"/>
              </w:rPr>
            </w:pPr>
            <w:r w:rsidRPr="00404BF9">
              <w:rPr>
                <w:sz w:val="18"/>
                <w:szCs w:val="18"/>
              </w:rPr>
              <w:t xml:space="preserve">I can recognize that most objects in the solar system are in regular and predictable motion. </w:t>
            </w:r>
          </w:p>
          <w:p w:rsidR="00404BF9" w:rsidRDefault="00404BF9" w:rsidP="002073FB">
            <w:pPr>
              <w:rPr>
                <w:sz w:val="18"/>
                <w:szCs w:val="18"/>
              </w:rPr>
            </w:pPr>
          </w:p>
          <w:p w:rsidR="00404BF9" w:rsidRPr="00404BF9" w:rsidRDefault="00404BF9" w:rsidP="00404BF9">
            <w:pPr>
              <w:pStyle w:val="ListParagraph"/>
              <w:numPr>
                <w:ilvl w:val="0"/>
                <w:numId w:val="6"/>
              </w:numPr>
              <w:rPr>
                <w:sz w:val="18"/>
                <w:szCs w:val="18"/>
              </w:rPr>
            </w:pPr>
            <w:r w:rsidRPr="00404BF9">
              <w:rPr>
                <w:sz w:val="18"/>
                <w:szCs w:val="18"/>
              </w:rPr>
              <w:t xml:space="preserve">I can describe how the rotation of the earth on its axis every 24 hours produces the day-and-night cycle. </w:t>
            </w:r>
          </w:p>
          <w:p w:rsidR="00404BF9" w:rsidRDefault="00404BF9" w:rsidP="002073FB">
            <w:pPr>
              <w:rPr>
                <w:sz w:val="18"/>
                <w:szCs w:val="18"/>
              </w:rPr>
            </w:pPr>
          </w:p>
          <w:p w:rsidR="00404BF9" w:rsidRPr="00404BF9" w:rsidRDefault="00404BF9" w:rsidP="00404BF9">
            <w:pPr>
              <w:pStyle w:val="ListParagraph"/>
              <w:numPr>
                <w:ilvl w:val="0"/>
                <w:numId w:val="6"/>
              </w:numPr>
              <w:rPr>
                <w:sz w:val="18"/>
                <w:szCs w:val="18"/>
              </w:rPr>
            </w:pPr>
            <w:r w:rsidRPr="00404BF9">
              <w:rPr>
                <w:sz w:val="18"/>
                <w:szCs w:val="18"/>
              </w:rPr>
              <w:t xml:space="preserve">I can describe the phases of the moon. </w:t>
            </w:r>
          </w:p>
          <w:p w:rsidR="00404BF9" w:rsidRPr="00B0484A" w:rsidRDefault="00404BF9" w:rsidP="002073FB">
            <w:pPr>
              <w:rPr>
                <w:sz w:val="18"/>
                <w:szCs w:val="18"/>
              </w:rPr>
            </w:pPr>
          </w:p>
          <w:p w:rsidR="00404BF9" w:rsidRPr="00404BF9" w:rsidRDefault="00404BF9" w:rsidP="00404BF9">
            <w:pPr>
              <w:pStyle w:val="ListParagraph"/>
              <w:numPr>
                <w:ilvl w:val="0"/>
                <w:numId w:val="6"/>
              </w:numPr>
              <w:rPr>
                <w:sz w:val="18"/>
                <w:szCs w:val="18"/>
              </w:rPr>
            </w:pPr>
            <w:r w:rsidRPr="00404BF9">
              <w:rPr>
                <w:sz w:val="18"/>
                <w:szCs w:val="18"/>
              </w:rPr>
              <w:t xml:space="preserve">I can describe how the eight planets and many other objects revolve around our Sun in predictable patterns. </w:t>
            </w:r>
          </w:p>
          <w:p w:rsidR="00404BF9" w:rsidRDefault="00404BF9" w:rsidP="002073FB">
            <w:pPr>
              <w:rPr>
                <w:sz w:val="18"/>
                <w:szCs w:val="18"/>
              </w:rPr>
            </w:pPr>
          </w:p>
          <w:p w:rsidR="00404BF9" w:rsidRDefault="00404BF9" w:rsidP="002073FB">
            <w:pPr>
              <w:rPr>
                <w:sz w:val="18"/>
                <w:szCs w:val="18"/>
              </w:rPr>
            </w:pPr>
          </w:p>
          <w:p w:rsidR="00404BF9" w:rsidRDefault="00404BF9" w:rsidP="002073FB">
            <w:pPr>
              <w:rPr>
                <w:sz w:val="18"/>
                <w:szCs w:val="18"/>
              </w:rPr>
            </w:pPr>
          </w:p>
          <w:p w:rsidR="00404BF9" w:rsidRDefault="00404BF9" w:rsidP="002073FB">
            <w:pPr>
              <w:rPr>
                <w:sz w:val="18"/>
                <w:szCs w:val="18"/>
              </w:rPr>
            </w:pPr>
          </w:p>
          <w:p w:rsidR="00404BF9" w:rsidRDefault="00404BF9" w:rsidP="002073FB">
            <w:pPr>
              <w:rPr>
                <w:sz w:val="18"/>
                <w:szCs w:val="18"/>
              </w:rPr>
            </w:pPr>
          </w:p>
          <w:p w:rsidR="00404BF9" w:rsidRDefault="00404BF9" w:rsidP="002073FB">
            <w:pPr>
              <w:rPr>
                <w:sz w:val="18"/>
                <w:szCs w:val="18"/>
              </w:rPr>
            </w:pPr>
          </w:p>
          <w:p w:rsidR="00404BF9" w:rsidRPr="00101C07" w:rsidRDefault="00404BF9" w:rsidP="002073FB">
            <w:pPr>
              <w:rPr>
                <w:sz w:val="18"/>
                <w:szCs w:val="18"/>
              </w:rPr>
            </w:pPr>
          </w:p>
        </w:tc>
        <w:tc>
          <w:tcPr>
            <w:tcW w:w="2520" w:type="dxa"/>
          </w:tcPr>
          <w:p w:rsidR="00404BF9" w:rsidRDefault="00404BF9" w:rsidP="002073FB">
            <w:pPr>
              <w:rPr>
                <w:sz w:val="18"/>
                <w:szCs w:val="18"/>
              </w:rPr>
            </w:pPr>
            <w:r>
              <w:rPr>
                <w:sz w:val="18"/>
                <w:szCs w:val="18"/>
              </w:rPr>
              <w:t>Delta Solar System Kit activities 1-12</w:t>
            </w:r>
          </w:p>
          <w:p w:rsidR="00404BF9" w:rsidRDefault="00404BF9" w:rsidP="002073FB">
            <w:pPr>
              <w:rPr>
                <w:sz w:val="18"/>
                <w:szCs w:val="18"/>
              </w:rPr>
            </w:pPr>
          </w:p>
          <w:p w:rsidR="00404BF9" w:rsidRDefault="00404BF9" w:rsidP="002073FB">
            <w:pPr>
              <w:rPr>
                <w:sz w:val="18"/>
                <w:szCs w:val="18"/>
              </w:rPr>
            </w:pPr>
            <w:r w:rsidRPr="008663F4">
              <w:rPr>
                <w:b/>
                <w:i/>
                <w:sz w:val="18"/>
                <w:szCs w:val="18"/>
              </w:rPr>
              <w:t xml:space="preserve">Heartland books and resources: </w:t>
            </w:r>
            <w:hyperlink r:id="rId15" w:history="1">
              <w:r w:rsidRPr="005E6848">
                <w:rPr>
                  <w:rStyle w:val="Hyperlink"/>
                  <w:sz w:val="18"/>
                  <w:szCs w:val="18"/>
                </w:rPr>
                <w:t>http://media1.aea11.k12.ia.us/display/041/wwk770?kw=solar+system&amp;au=I&amp;submit=1</w:t>
              </w:r>
            </w:hyperlink>
            <w:r>
              <w:rPr>
                <w:sz w:val="18"/>
                <w:szCs w:val="18"/>
              </w:rPr>
              <w:t xml:space="preserve"> </w:t>
            </w:r>
          </w:p>
          <w:p w:rsidR="00404BF9" w:rsidRDefault="00404BF9" w:rsidP="002073FB">
            <w:pPr>
              <w:rPr>
                <w:sz w:val="18"/>
                <w:szCs w:val="18"/>
              </w:rPr>
            </w:pPr>
          </w:p>
          <w:p w:rsidR="00404BF9" w:rsidRPr="008663F4" w:rsidRDefault="00404BF9" w:rsidP="002073FB">
            <w:pPr>
              <w:rPr>
                <w:b/>
                <w:i/>
                <w:sz w:val="18"/>
                <w:szCs w:val="18"/>
              </w:rPr>
            </w:pPr>
            <w:r w:rsidRPr="008663F4">
              <w:rPr>
                <w:b/>
                <w:i/>
                <w:sz w:val="18"/>
                <w:szCs w:val="18"/>
              </w:rPr>
              <w:t>Online resources:</w:t>
            </w:r>
          </w:p>
          <w:p w:rsidR="00404BF9" w:rsidRDefault="00823C6C" w:rsidP="002073FB">
            <w:pPr>
              <w:rPr>
                <w:sz w:val="18"/>
                <w:szCs w:val="18"/>
              </w:rPr>
            </w:pPr>
            <w:hyperlink r:id="rId16" w:history="1">
              <w:r w:rsidR="00404BF9" w:rsidRPr="005E6848">
                <w:rPr>
                  <w:rStyle w:val="Hyperlink"/>
                  <w:sz w:val="18"/>
                  <w:szCs w:val="18"/>
                </w:rPr>
                <w:t>http://www.kidsastronomy.com/</w:t>
              </w:r>
            </w:hyperlink>
          </w:p>
          <w:p w:rsidR="00404BF9" w:rsidRDefault="00404BF9" w:rsidP="002073FB">
            <w:pPr>
              <w:rPr>
                <w:sz w:val="18"/>
                <w:szCs w:val="18"/>
              </w:rPr>
            </w:pPr>
          </w:p>
          <w:p w:rsidR="00404BF9" w:rsidRDefault="00823C6C" w:rsidP="002073FB">
            <w:pPr>
              <w:rPr>
                <w:sz w:val="18"/>
                <w:szCs w:val="18"/>
              </w:rPr>
            </w:pPr>
            <w:hyperlink r:id="rId17" w:history="1">
              <w:r w:rsidR="00404BF9" w:rsidRPr="005E6848">
                <w:rPr>
                  <w:rStyle w:val="Hyperlink"/>
                  <w:sz w:val="18"/>
                  <w:szCs w:val="18"/>
                </w:rPr>
                <w:t>http://www.frontiernet.net/~kidpower/astronomy.html</w:t>
              </w:r>
            </w:hyperlink>
          </w:p>
          <w:p w:rsidR="00404BF9" w:rsidRDefault="00404BF9" w:rsidP="002073FB">
            <w:pPr>
              <w:rPr>
                <w:sz w:val="18"/>
                <w:szCs w:val="18"/>
              </w:rPr>
            </w:pPr>
          </w:p>
          <w:p w:rsidR="00404BF9" w:rsidRDefault="00823C6C" w:rsidP="002073FB">
            <w:pPr>
              <w:rPr>
                <w:sz w:val="18"/>
                <w:szCs w:val="18"/>
              </w:rPr>
            </w:pPr>
            <w:hyperlink r:id="rId18" w:history="1">
              <w:r w:rsidR="00404BF9" w:rsidRPr="005E6848">
                <w:rPr>
                  <w:rStyle w:val="Hyperlink"/>
                  <w:sz w:val="18"/>
                  <w:szCs w:val="18"/>
                </w:rPr>
                <w:t>http://www.sciencekids.co.nz/astronomy.html</w:t>
              </w:r>
            </w:hyperlink>
          </w:p>
          <w:p w:rsidR="00404BF9" w:rsidRDefault="00404BF9" w:rsidP="002073FB">
            <w:pPr>
              <w:rPr>
                <w:sz w:val="18"/>
                <w:szCs w:val="18"/>
              </w:rPr>
            </w:pPr>
          </w:p>
          <w:p w:rsidR="00404BF9" w:rsidRDefault="00823C6C" w:rsidP="002073FB">
            <w:pPr>
              <w:rPr>
                <w:sz w:val="18"/>
                <w:szCs w:val="18"/>
              </w:rPr>
            </w:pPr>
            <w:hyperlink r:id="rId19" w:history="1">
              <w:r w:rsidR="00404BF9" w:rsidRPr="005E6848">
                <w:rPr>
                  <w:rStyle w:val="Hyperlink"/>
                  <w:sz w:val="18"/>
                  <w:szCs w:val="18"/>
                </w:rPr>
                <w:t>http://www.nasa.gov/audience/forkids/kidsclub/flash/index.html</w:t>
              </w:r>
            </w:hyperlink>
          </w:p>
          <w:p w:rsidR="00404BF9" w:rsidRDefault="00404BF9" w:rsidP="002073FB">
            <w:pPr>
              <w:rPr>
                <w:sz w:val="18"/>
                <w:szCs w:val="18"/>
              </w:rPr>
            </w:pPr>
          </w:p>
          <w:p w:rsidR="00404BF9" w:rsidRDefault="00823C6C" w:rsidP="002073FB">
            <w:pPr>
              <w:rPr>
                <w:sz w:val="18"/>
                <w:szCs w:val="18"/>
              </w:rPr>
            </w:pPr>
            <w:hyperlink r:id="rId20" w:history="1">
              <w:r w:rsidR="00404BF9" w:rsidRPr="005E6848">
                <w:rPr>
                  <w:rStyle w:val="Hyperlink"/>
                  <w:sz w:val="18"/>
                  <w:szCs w:val="18"/>
                </w:rPr>
                <w:t>http://spaceplace.nasa.gov/</w:t>
              </w:r>
            </w:hyperlink>
          </w:p>
          <w:p w:rsidR="00404BF9" w:rsidRDefault="00404BF9" w:rsidP="002073FB">
            <w:pPr>
              <w:rPr>
                <w:sz w:val="18"/>
                <w:szCs w:val="18"/>
              </w:rPr>
            </w:pPr>
          </w:p>
          <w:p w:rsidR="00404BF9" w:rsidRDefault="00823C6C" w:rsidP="002073FB">
            <w:pPr>
              <w:rPr>
                <w:sz w:val="18"/>
                <w:szCs w:val="18"/>
              </w:rPr>
            </w:pPr>
            <w:hyperlink r:id="rId21" w:history="1">
              <w:r w:rsidR="00404BF9" w:rsidRPr="005E6848">
                <w:rPr>
                  <w:rStyle w:val="Hyperlink"/>
                  <w:sz w:val="18"/>
                  <w:szCs w:val="18"/>
                </w:rPr>
                <w:t>http://www.aea11.k12.ia.us/educators/science/Star_Lab.html</w:t>
              </w:r>
            </w:hyperlink>
          </w:p>
          <w:p w:rsidR="00404BF9" w:rsidRDefault="00404BF9" w:rsidP="002073FB">
            <w:pPr>
              <w:rPr>
                <w:sz w:val="18"/>
                <w:szCs w:val="18"/>
              </w:rPr>
            </w:pPr>
          </w:p>
          <w:p w:rsidR="00404BF9" w:rsidRDefault="00404BF9" w:rsidP="002073FB">
            <w:pPr>
              <w:rPr>
                <w:sz w:val="18"/>
                <w:szCs w:val="18"/>
              </w:rPr>
            </w:pPr>
          </w:p>
          <w:p w:rsidR="00404BF9" w:rsidRDefault="00404BF9" w:rsidP="002073FB">
            <w:pPr>
              <w:rPr>
                <w:sz w:val="18"/>
                <w:szCs w:val="18"/>
              </w:rPr>
            </w:pPr>
          </w:p>
          <w:p w:rsidR="00404BF9" w:rsidRDefault="00404BF9" w:rsidP="002073FB">
            <w:pPr>
              <w:rPr>
                <w:sz w:val="18"/>
                <w:szCs w:val="18"/>
              </w:rPr>
            </w:pPr>
          </w:p>
          <w:p w:rsidR="00404BF9" w:rsidRDefault="00404BF9" w:rsidP="002073FB">
            <w:pPr>
              <w:rPr>
                <w:sz w:val="18"/>
                <w:szCs w:val="18"/>
              </w:rPr>
            </w:pPr>
          </w:p>
          <w:p w:rsidR="00404BF9" w:rsidRDefault="00404BF9" w:rsidP="002073FB">
            <w:pPr>
              <w:rPr>
                <w:sz w:val="18"/>
                <w:szCs w:val="18"/>
              </w:rPr>
            </w:pPr>
          </w:p>
          <w:p w:rsidR="00404BF9" w:rsidRDefault="00404BF9" w:rsidP="002073FB">
            <w:pPr>
              <w:rPr>
                <w:sz w:val="18"/>
                <w:szCs w:val="18"/>
              </w:rPr>
            </w:pPr>
          </w:p>
          <w:p w:rsidR="00404BF9" w:rsidRDefault="00404BF9" w:rsidP="002073FB">
            <w:pPr>
              <w:rPr>
                <w:sz w:val="18"/>
                <w:szCs w:val="18"/>
              </w:rPr>
            </w:pPr>
          </w:p>
          <w:p w:rsidR="00404BF9" w:rsidRDefault="00404BF9" w:rsidP="002073FB">
            <w:pPr>
              <w:rPr>
                <w:sz w:val="18"/>
                <w:szCs w:val="18"/>
              </w:rPr>
            </w:pPr>
          </w:p>
          <w:p w:rsidR="00404BF9" w:rsidRDefault="00404BF9" w:rsidP="002073FB">
            <w:pPr>
              <w:rPr>
                <w:sz w:val="18"/>
                <w:szCs w:val="18"/>
              </w:rPr>
            </w:pPr>
          </w:p>
          <w:p w:rsidR="00404BF9" w:rsidRDefault="00404BF9" w:rsidP="002073FB">
            <w:pPr>
              <w:rPr>
                <w:sz w:val="18"/>
                <w:szCs w:val="18"/>
              </w:rPr>
            </w:pPr>
          </w:p>
          <w:p w:rsidR="00404BF9" w:rsidRDefault="00404BF9" w:rsidP="002073FB">
            <w:pPr>
              <w:rPr>
                <w:sz w:val="18"/>
                <w:szCs w:val="18"/>
              </w:rPr>
            </w:pPr>
          </w:p>
          <w:p w:rsidR="00404BF9" w:rsidRDefault="00404BF9" w:rsidP="002073FB">
            <w:pPr>
              <w:rPr>
                <w:sz w:val="18"/>
                <w:szCs w:val="18"/>
              </w:rPr>
            </w:pPr>
          </w:p>
          <w:p w:rsidR="00404BF9" w:rsidRDefault="00404BF9" w:rsidP="002073FB">
            <w:pPr>
              <w:rPr>
                <w:sz w:val="18"/>
                <w:szCs w:val="18"/>
              </w:rPr>
            </w:pPr>
          </w:p>
          <w:p w:rsidR="00404BF9" w:rsidRDefault="00404BF9" w:rsidP="002073FB">
            <w:pPr>
              <w:rPr>
                <w:sz w:val="18"/>
                <w:szCs w:val="18"/>
              </w:rPr>
            </w:pPr>
          </w:p>
          <w:p w:rsidR="00404BF9" w:rsidRPr="00101C07" w:rsidRDefault="00404BF9" w:rsidP="002073FB">
            <w:pPr>
              <w:rPr>
                <w:sz w:val="18"/>
                <w:szCs w:val="18"/>
              </w:rPr>
            </w:pPr>
          </w:p>
        </w:tc>
        <w:tc>
          <w:tcPr>
            <w:tcW w:w="4860" w:type="dxa"/>
          </w:tcPr>
          <w:p w:rsidR="00404BF9" w:rsidRDefault="00404BF9" w:rsidP="002073FB">
            <w:pPr>
              <w:rPr>
                <w:sz w:val="18"/>
                <w:szCs w:val="18"/>
              </w:rPr>
            </w:pPr>
            <w:r>
              <w:rPr>
                <w:sz w:val="18"/>
                <w:szCs w:val="18"/>
              </w:rPr>
              <w:t>Delta Solar System Kit (activities 1-12)</w:t>
            </w:r>
          </w:p>
          <w:p w:rsidR="00404BF9" w:rsidRDefault="00404BF9" w:rsidP="002073FB">
            <w:pPr>
              <w:rPr>
                <w:sz w:val="18"/>
                <w:szCs w:val="18"/>
              </w:rPr>
            </w:pPr>
          </w:p>
          <w:p w:rsidR="00404BF9" w:rsidRPr="0085642C" w:rsidRDefault="00404BF9" w:rsidP="002073FB">
            <w:pPr>
              <w:rPr>
                <w:b/>
                <w:i/>
                <w:sz w:val="18"/>
                <w:szCs w:val="18"/>
              </w:rPr>
            </w:pPr>
            <w:r>
              <w:rPr>
                <w:b/>
                <w:i/>
                <w:sz w:val="18"/>
                <w:szCs w:val="18"/>
              </w:rPr>
              <w:t>Other Lesson Ideas:</w:t>
            </w:r>
          </w:p>
          <w:p w:rsidR="00404BF9" w:rsidRDefault="00404BF9" w:rsidP="002073FB">
            <w:pPr>
              <w:rPr>
                <w:sz w:val="18"/>
                <w:szCs w:val="18"/>
              </w:rPr>
            </w:pPr>
            <w:r>
              <w:rPr>
                <w:sz w:val="18"/>
                <w:szCs w:val="18"/>
              </w:rPr>
              <w:t>Check out the Star Lab from Heartland:</w:t>
            </w:r>
          </w:p>
          <w:p w:rsidR="00404BF9" w:rsidRDefault="00823C6C" w:rsidP="002073FB">
            <w:pPr>
              <w:rPr>
                <w:sz w:val="18"/>
                <w:szCs w:val="18"/>
              </w:rPr>
            </w:pPr>
            <w:hyperlink r:id="rId22" w:history="1">
              <w:r w:rsidR="00404BF9" w:rsidRPr="005E6848">
                <w:rPr>
                  <w:rStyle w:val="Hyperlink"/>
                  <w:sz w:val="18"/>
                  <w:szCs w:val="18"/>
                </w:rPr>
                <w:t>http://www.aea11.k12.ia.us/educators/science/Star_Lab.html</w:t>
              </w:r>
            </w:hyperlink>
          </w:p>
          <w:p w:rsidR="00404BF9" w:rsidRDefault="00404BF9" w:rsidP="002073FB">
            <w:pPr>
              <w:rPr>
                <w:sz w:val="18"/>
                <w:szCs w:val="18"/>
              </w:rPr>
            </w:pPr>
          </w:p>
          <w:p w:rsidR="00404BF9" w:rsidRDefault="00404BF9" w:rsidP="002073FB">
            <w:pPr>
              <w:rPr>
                <w:sz w:val="18"/>
                <w:szCs w:val="18"/>
              </w:rPr>
            </w:pPr>
            <w:r>
              <w:rPr>
                <w:sz w:val="18"/>
                <w:szCs w:val="18"/>
              </w:rPr>
              <w:t>(You need to have received the Star Lab training in order to check out the equipment.  If you have not, contact Peg Christensen at the above link to find out more about upcoming training opportunities)</w:t>
            </w:r>
          </w:p>
          <w:p w:rsidR="00404BF9" w:rsidRDefault="00404BF9" w:rsidP="002073FB">
            <w:pPr>
              <w:rPr>
                <w:sz w:val="18"/>
                <w:szCs w:val="18"/>
              </w:rPr>
            </w:pPr>
          </w:p>
          <w:p w:rsidR="00404BF9" w:rsidRPr="00101C07" w:rsidRDefault="00404BF9" w:rsidP="002073FB">
            <w:pPr>
              <w:rPr>
                <w:sz w:val="18"/>
                <w:szCs w:val="18"/>
              </w:rPr>
            </w:pPr>
          </w:p>
        </w:tc>
        <w:tc>
          <w:tcPr>
            <w:tcW w:w="1458" w:type="dxa"/>
          </w:tcPr>
          <w:p w:rsidR="00404BF9" w:rsidRPr="00C5032D" w:rsidRDefault="00404BF9" w:rsidP="002073FB">
            <w:pPr>
              <w:rPr>
                <w:sz w:val="18"/>
                <w:szCs w:val="18"/>
              </w:rPr>
            </w:pPr>
            <w:r w:rsidRPr="00C5032D">
              <w:rPr>
                <w:sz w:val="18"/>
                <w:szCs w:val="18"/>
              </w:rPr>
              <w:t>asteroid, astronomer, atmosphere, axis,</w:t>
            </w:r>
          </w:p>
          <w:p w:rsidR="00404BF9" w:rsidRPr="00C5032D" w:rsidRDefault="00404BF9" w:rsidP="002073FB">
            <w:pPr>
              <w:rPr>
                <w:sz w:val="18"/>
                <w:szCs w:val="18"/>
              </w:rPr>
            </w:pPr>
            <w:r w:rsidRPr="00C5032D">
              <w:rPr>
                <w:sz w:val="18"/>
                <w:szCs w:val="18"/>
              </w:rPr>
              <w:t>comet, crater,  ellipse, gas giant,</w:t>
            </w:r>
          </w:p>
          <w:p w:rsidR="00404BF9" w:rsidRPr="00C5032D" w:rsidRDefault="00404BF9" w:rsidP="002073FB">
            <w:pPr>
              <w:rPr>
                <w:sz w:val="18"/>
                <w:szCs w:val="18"/>
              </w:rPr>
            </w:pPr>
            <w:r w:rsidRPr="00C5032D">
              <w:rPr>
                <w:sz w:val="18"/>
                <w:szCs w:val="18"/>
              </w:rPr>
              <w:t xml:space="preserve">gravity, inner planet, meteor, </w:t>
            </w:r>
            <w:r>
              <w:rPr>
                <w:sz w:val="18"/>
                <w:szCs w:val="18"/>
              </w:rPr>
              <w:t>Moon ,orbit, outer planet, phase, r</w:t>
            </w:r>
            <w:r w:rsidRPr="00C5032D">
              <w:rPr>
                <w:sz w:val="18"/>
                <w:szCs w:val="18"/>
              </w:rPr>
              <w:t>evolution, rotate, satellite,</w:t>
            </w:r>
          </w:p>
          <w:p w:rsidR="00404BF9" w:rsidRPr="00C5032D" w:rsidRDefault="00404BF9" w:rsidP="002073FB">
            <w:pPr>
              <w:rPr>
                <w:sz w:val="18"/>
                <w:szCs w:val="18"/>
              </w:rPr>
            </w:pPr>
            <w:r w:rsidRPr="00C5032D">
              <w:rPr>
                <w:sz w:val="18"/>
                <w:szCs w:val="18"/>
              </w:rPr>
              <w:t>solar system, space probe,</w:t>
            </w:r>
          </w:p>
          <w:p w:rsidR="00404BF9" w:rsidRPr="00101C07" w:rsidRDefault="00404BF9" w:rsidP="002073FB">
            <w:pPr>
              <w:rPr>
                <w:sz w:val="18"/>
                <w:szCs w:val="18"/>
              </w:rPr>
            </w:pPr>
            <w:r w:rsidRPr="00C5032D">
              <w:rPr>
                <w:sz w:val="18"/>
                <w:szCs w:val="18"/>
              </w:rPr>
              <w:t xml:space="preserve">star, telescope, </w:t>
            </w:r>
          </w:p>
        </w:tc>
      </w:tr>
    </w:tbl>
    <w:tbl>
      <w:tblPr>
        <w:tblStyle w:val="TableGrid"/>
        <w:tblpPr w:leftFromText="180" w:rightFromText="180" w:vertAnchor="page" w:horzAnchor="margin" w:tblpY="1276"/>
        <w:tblW w:w="0" w:type="auto"/>
        <w:tblLayout w:type="fixed"/>
        <w:tblLook w:val="04A0" w:firstRow="1" w:lastRow="0" w:firstColumn="1" w:lastColumn="0" w:noHBand="0" w:noVBand="1"/>
      </w:tblPr>
      <w:tblGrid>
        <w:gridCol w:w="1008"/>
        <w:gridCol w:w="1260"/>
        <w:gridCol w:w="1710"/>
        <w:gridCol w:w="1800"/>
        <w:gridCol w:w="3600"/>
        <w:gridCol w:w="3780"/>
        <w:gridCol w:w="1384"/>
      </w:tblGrid>
      <w:tr w:rsidR="00641C96" w:rsidRPr="00101C07" w:rsidTr="00641C96">
        <w:trPr>
          <w:trHeight w:val="241"/>
        </w:trPr>
        <w:tc>
          <w:tcPr>
            <w:tcW w:w="1008" w:type="dxa"/>
            <w:shd w:val="clear" w:color="auto" w:fill="A6A6A6" w:themeFill="background1" w:themeFillShade="A6"/>
          </w:tcPr>
          <w:p w:rsidR="0098510E" w:rsidRPr="00101C07" w:rsidRDefault="007F20C9" w:rsidP="008F1ED8">
            <w:pPr>
              <w:jc w:val="center"/>
              <w:rPr>
                <w:b/>
                <w:i/>
                <w:sz w:val="18"/>
                <w:szCs w:val="18"/>
              </w:rPr>
            </w:pPr>
            <w:r w:rsidRPr="007F20C9">
              <w:rPr>
                <w:b/>
                <w:i/>
                <w:sz w:val="18"/>
                <w:szCs w:val="18"/>
              </w:rPr>
              <w:lastRenderedPageBreak/>
              <w:t>Literacy Unit</w:t>
            </w:r>
          </w:p>
        </w:tc>
        <w:tc>
          <w:tcPr>
            <w:tcW w:w="1260" w:type="dxa"/>
            <w:shd w:val="clear" w:color="auto" w:fill="A6A6A6" w:themeFill="background1" w:themeFillShade="A6"/>
          </w:tcPr>
          <w:p w:rsidR="0098510E" w:rsidRPr="00101C07" w:rsidRDefault="0098510E" w:rsidP="008F1ED8">
            <w:pPr>
              <w:jc w:val="center"/>
              <w:rPr>
                <w:b/>
                <w:i/>
                <w:sz w:val="18"/>
                <w:szCs w:val="18"/>
              </w:rPr>
            </w:pPr>
            <w:r w:rsidRPr="00101C07">
              <w:rPr>
                <w:b/>
                <w:i/>
                <w:sz w:val="18"/>
                <w:szCs w:val="18"/>
              </w:rPr>
              <w:t>Theme</w:t>
            </w:r>
          </w:p>
        </w:tc>
        <w:tc>
          <w:tcPr>
            <w:tcW w:w="1710" w:type="dxa"/>
            <w:shd w:val="clear" w:color="auto" w:fill="A6A6A6" w:themeFill="background1" w:themeFillShade="A6"/>
          </w:tcPr>
          <w:p w:rsidR="0098510E" w:rsidRPr="00101C07" w:rsidRDefault="0098510E" w:rsidP="008F1ED8">
            <w:pPr>
              <w:jc w:val="center"/>
              <w:rPr>
                <w:b/>
                <w:i/>
                <w:sz w:val="18"/>
                <w:szCs w:val="18"/>
              </w:rPr>
            </w:pPr>
            <w:r w:rsidRPr="00101C07">
              <w:rPr>
                <w:b/>
                <w:i/>
                <w:sz w:val="18"/>
                <w:szCs w:val="18"/>
              </w:rPr>
              <w:t xml:space="preserve">Iowa Core Standard </w:t>
            </w:r>
          </w:p>
          <w:p w:rsidR="0098510E" w:rsidRPr="00101C07" w:rsidRDefault="004B79CC" w:rsidP="008F1ED8">
            <w:pPr>
              <w:jc w:val="center"/>
              <w:rPr>
                <w:b/>
                <w:i/>
                <w:sz w:val="18"/>
                <w:szCs w:val="18"/>
              </w:rPr>
            </w:pPr>
            <w:r>
              <w:rPr>
                <w:b/>
                <w:i/>
                <w:sz w:val="18"/>
                <w:szCs w:val="18"/>
              </w:rPr>
              <w:t>3-5</w:t>
            </w:r>
          </w:p>
        </w:tc>
        <w:tc>
          <w:tcPr>
            <w:tcW w:w="1800" w:type="dxa"/>
            <w:shd w:val="clear" w:color="auto" w:fill="A6A6A6" w:themeFill="background1" w:themeFillShade="A6"/>
          </w:tcPr>
          <w:p w:rsidR="0098510E" w:rsidRPr="00101C07" w:rsidRDefault="0098510E" w:rsidP="008F1ED8">
            <w:pPr>
              <w:jc w:val="center"/>
              <w:rPr>
                <w:b/>
                <w:i/>
                <w:sz w:val="18"/>
                <w:szCs w:val="18"/>
              </w:rPr>
            </w:pPr>
            <w:r w:rsidRPr="00101C07">
              <w:rPr>
                <w:b/>
                <w:i/>
                <w:sz w:val="18"/>
                <w:szCs w:val="18"/>
              </w:rPr>
              <w:t>I Can Statements</w:t>
            </w:r>
          </w:p>
        </w:tc>
        <w:tc>
          <w:tcPr>
            <w:tcW w:w="3600" w:type="dxa"/>
            <w:shd w:val="clear" w:color="auto" w:fill="A6A6A6" w:themeFill="background1" w:themeFillShade="A6"/>
          </w:tcPr>
          <w:p w:rsidR="0098510E" w:rsidRPr="00101C07" w:rsidRDefault="0098510E" w:rsidP="008F1ED8">
            <w:pPr>
              <w:jc w:val="center"/>
              <w:rPr>
                <w:b/>
                <w:i/>
                <w:sz w:val="18"/>
                <w:szCs w:val="18"/>
              </w:rPr>
            </w:pPr>
            <w:r w:rsidRPr="00101C07">
              <w:rPr>
                <w:b/>
                <w:i/>
                <w:sz w:val="18"/>
                <w:szCs w:val="18"/>
              </w:rPr>
              <w:t>Materials/ Resources</w:t>
            </w:r>
          </w:p>
        </w:tc>
        <w:tc>
          <w:tcPr>
            <w:tcW w:w="3780" w:type="dxa"/>
            <w:shd w:val="clear" w:color="auto" w:fill="A6A6A6" w:themeFill="background1" w:themeFillShade="A6"/>
          </w:tcPr>
          <w:p w:rsidR="0098510E" w:rsidRPr="00101C07" w:rsidRDefault="0098510E" w:rsidP="008F1ED8">
            <w:pPr>
              <w:jc w:val="center"/>
              <w:rPr>
                <w:b/>
                <w:i/>
                <w:sz w:val="18"/>
                <w:szCs w:val="18"/>
              </w:rPr>
            </w:pPr>
            <w:r w:rsidRPr="00101C07">
              <w:rPr>
                <w:b/>
                <w:i/>
                <w:sz w:val="18"/>
                <w:szCs w:val="18"/>
              </w:rPr>
              <w:t>Project Ideas</w:t>
            </w:r>
          </w:p>
        </w:tc>
        <w:tc>
          <w:tcPr>
            <w:tcW w:w="1384" w:type="dxa"/>
            <w:shd w:val="clear" w:color="auto" w:fill="A6A6A6" w:themeFill="background1" w:themeFillShade="A6"/>
          </w:tcPr>
          <w:p w:rsidR="0098510E" w:rsidRPr="00101C07" w:rsidRDefault="0098510E" w:rsidP="008F1ED8">
            <w:pPr>
              <w:jc w:val="center"/>
              <w:rPr>
                <w:b/>
                <w:i/>
                <w:sz w:val="18"/>
                <w:szCs w:val="18"/>
              </w:rPr>
            </w:pPr>
            <w:r w:rsidRPr="00101C07">
              <w:rPr>
                <w:b/>
                <w:i/>
                <w:sz w:val="18"/>
                <w:szCs w:val="18"/>
              </w:rPr>
              <w:t>Vocabulary needed</w:t>
            </w:r>
          </w:p>
        </w:tc>
      </w:tr>
      <w:tr w:rsidR="00641C96" w:rsidRPr="00101C07" w:rsidTr="00641C96">
        <w:trPr>
          <w:trHeight w:val="241"/>
        </w:trPr>
        <w:tc>
          <w:tcPr>
            <w:tcW w:w="1008" w:type="dxa"/>
          </w:tcPr>
          <w:p w:rsidR="00F64C67" w:rsidRPr="00101C07" w:rsidRDefault="008F1ED8" w:rsidP="008F1ED8">
            <w:pPr>
              <w:rPr>
                <w:sz w:val="18"/>
                <w:szCs w:val="18"/>
              </w:rPr>
            </w:pPr>
            <w:r>
              <w:rPr>
                <w:sz w:val="18"/>
                <w:szCs w:val="18"/>
              </w:rPr>
              <w:t>4</w:t>
            </w:r>
          </w:p>
        </w:tc>
        <w:tc>
          <w:tcPr>
            <w:tcW w:w="1260" w:type="dxa"/>
          </w:tcPr>
          <w:p w:rsidR="00F64C67" w:rsidRPr="00101C07" w:rsidRDefault="001B6353" w:rsidP="008F1ED8">
            <w:pPr>
              <w:rPr>
                <w:sz w:val="18"/>
                <w:szCs w:val="18"/>
              </w:rPr>
            </w:pPr>
            <w:r>
              <w:rPr>
                <w:sz w:val="18"/>
                <w:szCs w:val="18"/>
              </w:rPr>
              <w:t>Food</w:t>
            </w:r>
            <w:r w:rsidR="001C5EF1">
              <w:rPr>
                <w:sz w:val="18"/>
                <w:szCs w:val="18"/>
              </w:rPr>
              <w:t xml:space="preserve"> and </w:t>
            </w:r>
            <w:r w:rsidR="001C5EF1" w:rsidRPr="00641C96">
              <w:rPr>
                <w:b/>
                <w:sz w:val="18"/>
                <w:szCs w:val="18"/>
              </w:rPr>
              <w:t>N</w:t>
            </w:r>
            <w:r w:rsidR="001C5EF1">
              <w:rPr>
                <w:sz w:val="18"/>
                <w:szCs w:val="18"/>
              </w:rPr>
              <w:t>utrition</w:t>
            </w:r>
          </w:p>
        </w:tc>
        <w:tc>
          <w:tcPr>
            <w:tcW w:w="1710" w:type="dxa"/>
          </w:tcPr>
          <w:p w:rsidR="00876D29" w:rsidRDefault="00482DF9" w:rsidP="008F1ED8">
            <w:pPr>
              <w:rPr>
                <w:sz w:val="18"/>
                <w:szCs w:val="18"/>
              </w:rPr>
            </w:pPr>
            <w:r>
              <w:rPr>
                <w:sz w:val="18"/>
                <w:szCs w:val="18"/>
              </w:rPr>
              <w:t>Understand and apply knowledge of personal health and wellness issues.</w:t>
            </w:r>
          </w:p>
          <w:p w:rsidR="00482DF9" w:rsidRPr="00E632DA" w:rsidRDefault="00482DF9" w:rsidP="008F1ED8">
            <w:pPr>
              <w:rPr>
                <w:sz w:val="18"/>
                <w:szCs w:val="18"/>
              </w:rPr>
            </w:pPr>
          </w:p>
        </w:tc>
        <w:tc>
          <w:tcPr>
            <w:tcW w:w="1800" w:type="dxa"/>
          </w:tcPr>
          <w:p w:rsidR="001A475E" w:rsidRPr="008F1ED8" w:rsidRDefault="00AE5D09" w:rsidP="008F1ED8">
            <w:pPr>
              <w:pStyle w:val="ListParagraph"/>
              <w:numPr>
                <w:ilvl w:val="0"/>
                <w:numId w:val="7"/>
              </w:numPr>
              <w:rPr>
                <w:sz w:val="18"/>
                <w:szCs w:val="18"/>
              </w:rPr>
            </w:pPr>
            <w:r w:rsidRPr="008F1ED8">
              <w:rPr>
                <w:sz w:val="18"/>
                <w:szCs w:val="18"/>
              </w:rPr>
              <w:t>I can identify how personal choices impact health and disease prevention.</w:t>
            </w:r>
          </w:p>
          <w:p w:rsidR="00AE5D09" w:rsidRDefault="00AE5D09" w:rsidP="008F1ED8">
            <w:pPr>
              <w:rPr>
                <w:sz w:val="18"/>
                <w:szCs w:val="18"/>
              </w:rPr>
            </w:pPr>
          </w:p>
          <w:p w:rsidR="00AE5D09" w:rsidRPr="008F1ED8" w:rsidRDefault="00AE5D09" w:rsidP="008F1ED8">
            <w:pPr>
              <w:pStyle w:val="ListParagraph"/>
              <w:numPr>
                <w:ilvl w:val="0"/>
                <w:numId w:val="7"/>
              </w:numPr>
              <w:rPr>
                <w:sz w:val="18"/>
                <w:szCs w:val="18"/>
              </w:rPr>
            </w:pPr>
            <w:r w:rsidRPr="008F1ED8">
              <w:rPr>
                <w:sz w:val="18"/>
                <w:szCs w:val="18"/>
              </w:rPr>
              <w:t>I can</w:t>
            </w:r>
            <w:r>
              <w:t xml:space="preserve"> </w:t>
            </w:r>
            <w:r w:rsidRPr="008F1ED8">
              <w:rPr>
                <w:sz w:val="18"/>
                <w:szCs w:val="18"/>
              </w:rPr>
              <w:t xml:space="preserve">describe preventive physical and mental health measures, including proper diet, nutrition, </w:t>
            </w:r>
            <w:r w:rsidR="002F66BC" w:rsidRPr="008F1ED8">
              <w:rPr>
                <w:sz w:val="18"/>
                <w:szCs w:val="18"/>
              </w:rPr>
              <w:t>and exercise</w:t>
            </w:r>
            <w:r w:rsidRPr="008F1ED8">
              <w:rPr>
                <w:sz w:val="18"/>
                <w:szCs w:val="18"/>
              </w:rPr>
              <w:t>.</w:t>
            </w:r>
          </w:p>
          <w:p w:rsidR="002F66BC" w:rsidRDefault="002F66BC" w:rsidP="008F1ED8">
            <w:pPr>
              <w:rPr>
                <w:sz w:val="18"/>
                <w:szCs w:val="18"/>
              </w:rPr>
            </w:pPr>
          </w:p>
          <w:p w:rsidR="002F66BC" w:rsidRPr="008F1ED8" w:rsidRDefault="002F66BC" w:rsidP="008F1ED8">
            <w:pPr>
              <w:pStyle w:val="ListParagraph"/>
              <w:numPr>
                <w:ilvl w:val="0"/>
                <w:numId w:val="7"/>
              </w:numPr>
              <w:rPr>
                <w:sz w:val="18"/>
                <w:szCs w:val="18"/>
              </w:rPr>
            </w:pPr>
            <w:r w:rsidRPr="008F1ED8">
              <w:rPr>
                <w:sz w:val="18"/>
                <w:szCs w:val="18"/>
              </w:rPr>
              <w:t>I can relate the results of investigation and experiments to the amount of chemicals in foods.</w:t>
            </w:r>
          </w:p>
          <w:p w:rsidR="002F66BC" w:rsidRDefault="002F66BC" w:rsidP="008F1ED8">
            <w:pPr>
              <w:rPr>
                <w:sz w:val="18"/>
                <w:szCs w:val="18"/>
              </w:rPr>
            </w:pPr>
          </w:p>
          <w:p w:rsidR="002F66BC" w:rsidRPr="008F1ED8" w:rsidRDefault="002F66BC" w:rsidP="008F1ED8">
            <w:pPr>
              <w:pStyle w:val="ListParagraph"/>
              <w:numPr>
                <w:ilvl w:val="0"/>
                <w:numId w:val="7"/>
              </w:numPr>
              <w:rPr>
                <w:sz w:val="18"/>
                <w:szCs w:val="18"/>
              </w:rPr>
            </w:pPr>
            <w:r w:rsidRPr="008F1ED8">
              <w:rPr>
                <w:sz w:val="18"/>
                <w:szCs w:val="18"/>
              </w:rPr>
              <w:t>I can make appropriate food choices based on nutritional content.</w:t>
            </w:r>
          </w:p>
          <w:p w:rsidR="00AE5D09" w:rsidRDefault="00AE5D09" w:rsidP="008F1ED8">
            <w:pPr>
              <w:rPr>
                <w:sz w:val="18"/>
                <w:szCs w:val="18"/>
              </w:rPr>
            </w:pPr>
          </w:p>
          <w:p w:rsidR="00AE5D09" w:rsidRPr="00101C07" w:rsidRDefault="00AE5D09" w:rsidP="008F1ED8">
            <w:pPr>
              <w:rPr>
                <w:sz w:val="18"/>
                <w:szCs w:val="18"/>
              </w:rPr>
            </w:pPr>
          </w:p>
        </w:tc>
        <w:tc>
          <w:tcPr>
            <w:tcW w:w="3600" w:type="dxa"/>
          </w:tcPr>
          <w:p w:rsidR="007F20C9" w:rsidRDefault="00482DF9" w:rsidP="008F1ED8">
            <w:pPr>
              <w:rPr>
                <w:sz w:val="18"/>
                <w:szCs w:val="18"/>
              </w:rPr>
            </w:pPr>
            <w:r>
              <w:rPr>
                <w:sz w:val="18"/>
                <w:szCs w:val="18"/>
              </w:rPr>
              <w:t>Foss Kit “</w:t>
            </w:r>
            <w:r w:rsidR="002C5BE6">
              <w:rPr>
                <w:sz w:val="18"/>
                <w:szCs w:val="18"/>
              </w:rPr>
              <w:t xml:space="preserve">Food </w:t>
            </w:r>
            <w:r>
              <w:rPr>
                <w:sz w:val="18"/>
                <w:szCs w:val="18"/>
              </w:rPr>
              <w:t>and Nutrition”</w:t>
            </w:r>
            <w:r w:rsidR="002F66BC">
              <w:rPr>
                <w:sz w:val="18"/>
                <w:szCs w:val="18"/>
              </w:rPr>
              <w:t xml:space="preserve"> investigations 1-4</w:t>
            </w:r>
          </w:p>
          <w:p w:rsidR="002F66BC" w:rsidRDefault="002F66BC" w:rsidP="008F1ED8">
            <w:pPr>
              <w:rPr>
                <w:sz w:val="18"/>
                <w:szCs w:val="18"/>
              </w:rPr>
            </w:pPr>
          </w:p>
          <w:p w:rsidR="002F66BC" w:rsidRPr="002F66BC" w:rsidRDefault="002F66BC" w:rsidP="008F1ED8">
            <w:pPr>
              <w:rPr>
                <w:b/>
                <w:i/>
                <w:sz w:val="18"/>
                <w:szCs w:val="18"/>
              </w:rPr>
            </w:pPr>
            <w:r w:rsidRPr="002F66BC">
              <w:rPr>
                <w:b/>
                <w:i/>
                <w:sz w:val="18"/>
                <w:szCs w:val="18"/>
              </w:rPr>
              <w:t>Heartland Book Resources:</w:t>
            </w:r>
          </w:p>
          <w:p w:rsidR="002F66BC" w:rsidRDefault="00823C6C" w:rsidP="008F1ED8">
            <w:pPr>
              <w:rPr>
                <w:sz w:val="18"/>
                <w:szCs w:val="18"/>
              </w:rPr>
            </w:pPr>
            <w:hyperlink r:id="rId23" w:history="1">
              <w:r w:rsidR="002F66BC" w:rsidRPr="005E6848">
                <w:rPr>
                  <w:rStyle w:val="Hyperlink"/>
                  <w:sz w:val="18"/>
                  <w:szCs w:val="18"/>
                </w:rPr>
                <w:t>http://media1.aea11.k12.ia.us/display/041/wwk770?kw=food+and+nutrition&amp;au=I&amp;submit=1</w:t>
              </w:r>
            </w:hyperlink>
          </w:p>
          <w:p w:rsidR="002F66BC" w:rsidRDefault="002F66BC" w:rsidP="008F1ED8">
            <w:pPr>
              <w:rPr>
                <w:sz w:val="18"/>
                <w:szCs w:val="18"/>
              </w:rPr>
            </w:pPr>
          </w:p>
          <w:p w:rsidR="00835267" w:rsidRPr="00835267" w:rsidRDefault="00835267" w:rsidP="008F1ED8">
            <w:pPr>
              <w:rPr>
                <w:b/>
                <w:i/>
                <w:sz w:val="18"/>
                <w:szCs w:val="18"/>
              </w:rPr>
            </w:pPr>
            <w:r w:rsidRPr="00835267">
              <w:rPr>
                <w:b/>
                <w:i/>
                <w:sz w:val="18"/>
                <w:szCs w:val="18"/>
              </w:rPr>
              <w:t>Online Resources</w:t>
            </w:r>
            <w:r w:rsidR="00EC06B8">
              <w:rPr>
                <w:b/>
                <w:i/>
                <w:sz w:val="18"/>
                <w:szCs w:val="18"/>
              </w:rPr>
              <w:t>:</w:t>
            </w:r>
          </w:p>
          <w:p w:rsidR="002F66BC" w:rsidRDefault="00823C6C" w:rsidP="008F1ED8">
            <w:pPr>
              <w:rPr>
                <w:sz w:val="18"/>
                <w:szCs w:val="18"/>
              </w:rPr>
            </w:pPr>
            <w:hyperlink r:id="rId24" w:history="1">
              <w:r w:rsidR="002F66BC" w:rsidRPr="005E6848">
                <w:rPr>
                  <w:rStyle w:val="Hyperlink"/>
                  <w:sz w:val="18"/>
                  <w:szCs w:val="18"/>
                </w:rPr>
                <w:t>http://www.nourishinteractive.com/nutrition-education-printables</w:t>
              </w:r>
            </w:hyperlink>
          </w:p>
          <w:p w:rsidR="002F66BC" w:rsidRDefault="002F66BC" w:rsidP="008F1ED8">
            <w:pPr>
              <w:rPr>
                <w:sz w:val="18"/>
                <w:szCs w:val="18"/>
              </w:rPr>
            </w:pPr>
          </w:p>
          <w:p w:rsidR="002F66BC" w:rsidRDefault="00823C6C" w:rsidP="008F1ED8">
            <w:pPr>
              <w:rPr>
                <w:sz w:val="18"/>
                <w:szCs w:val="18"/>
              </w:rPr>
            </w:pPr>
            <w:hyperlink r:id="rId25" w:history="1">
              <w:r w:rsidR="002F66BC" w:rsidRPr="005E6848">
                <w:rPr>
                  <w:rStyle w:val="Hyperlink"/>
                  <w:sz w:val="18"/>
                  <w:szCs w:val="18"/>
                </w:rPr>
                <w:t>http://kidshealth.org/kid/nutrition/</w:t>
              </w:r>
            </w:hyperlink>
          </w:p>
          <w:p w:rsidR="002F66BC" w:rsidRDefault="002F66BC" w:rsidP="008F1ED8">
            <w:pPr>
              <w:rPr>
                <w:sz w:val="18"/>
                <w:szCs w:val="18"/>
              </w:rPr>
            </w:pPr>
          </w:p>
          <w:p w:rsidR="002F66BC" w:rsidRDefault="00823C6C" w:rsidP="008F1ED8">
            <w:pPr>
              <w:rPr>
                <w:sz w:val="18"/>
                <w:szCs w:val="18"/>
              </w:rPr>
            </w:pPr>
            <w:hyperlink r:id="rId26" w:history="1">
              <w:r w:rsidR="002F66BC" w:rsidRPr="005E6848">
                <w:rPr>
                  <w:rStyle w:val="Hyperlink"/>
                  <w:sz w:val="18"/>
                  <w:szCs w:val="18"/>
                </w:rPr>
                <w:t>http://www.ncagr.gov/cyber/kidswrld/nutrition/</w:t>
              </w:r>
            </w:hyperlink>
          </w:p>
          <w:p w:rsidR="002F66BC" w:rsidRDefault="002F66BC" w:rsidP="008F1ED8">
            <w:pPr>
              <w:rPr>
                <w:sz w:val="18"/>
                <w:szCs w:val="18"/>
              </w:rPr>
            </w:pPr>
          </w:p>
          <w:p w:rsidR="002F66BC" w:rsidRDefault="00823C6C" w:rsidP="008F1ED8">
            <w:pPr>
              <w:rPr>
                <w:sz w:val="18"/>
                <w:szCs w:val="18"/>
              </w:rPr>
            </w:pPr>
            <w:hyperlink r:id="rId27" w:history="1">
              <w:r w:rsidR="002F66BC" w:rsidRPr="005E6848">
                <w:rPr>
                  <w:rStyle w:val="Hyperlink"/>
                  <w:sz w:val="18"/>
                  <w:szCs w:val="18"/>
                </w:rPr>
                <w:t>http://nutritionforkids.com/kidactivities.htm</w:t>
              </w:r>
            </w:hyperlink>
          </w:p>
          <w:p w:rsidR="002F66BC" w:rsidRDefault="002F66BC" w:rsidP="008F1ED8">
            <w:pPr>
              <w:rPr>
                <w:sz w:val="18"/>
                <w:szCs w:val="18"/>
              </w:rPr>
            </w:pPr>
          </w:p>
          <w:p w:rsidR="002F66BC" w:rsidRDefault="00823C6C" w:rsidP="008F1ED8">
            <w:pPr>
              <w:rPr>
                <w:sz w:val="18"/>
                <w:szCs w:val="18"/>
              </w:rPr>
            </w:pPr>
            <w:hyperlink r:id="rId28" w:history="1">
              <w:r w:rsidR="002F66BC" w:rsidRPr="005E6848">
                <w:rPr>
                  <w:rStyle w:val="Hyperlink"/>
                  <w:sz w:val="18"/>
                  <w:szCs w:val="18"/>
                </w:rPr>
                <w:t>http://www.nutrition.gov/life-stages/children/kids-corner</w:t>
              </w:r>
            </w:hyperlink>
          </w:p>
          <w:p w:rsidR="002F66BC" w:rsidRDefault="002F66BC" w:rsidP="008F1ED8">
            <w:pPr>
              <w:rPr>
                <w:sz w:val="18"/>
                <w:szCs w:val="18"/>
              </w:rPr>
            </w:pPr>
          </w:p>
          <w:p w:rsidR="002F66BC" w:rsidRDefault="00823C6C" w:rsidP="008F1ED8">
            <w:pPr>
              <w:rPr>
                <w:sz w:val="18"/>
                <w:szCs w:val="18"/>
              </w:rPr>
            </w:pPr>
            <w:hyperlink r:id="rId29" w:history="1">
              <w:r w:rsidR="002F66BC" w:rsidRPr="005E6848">
                <w:rPr>
                  <w:rStyle w:val="Hyperlink"/>
                  <w:sz w:val="18"/>
                  <w:szCs w:val="18"/>
                </w:rPr>
                <w:t>http://www.superkidsnutrition.com/nutrition-resources/kidsactivities/</w:t>
              </w:r>
            </w:hyperlink>
          </w:p>
          <w:p w:rsidR="002F66BC" w:rsidRDefault="002F66BC" w:rsidP="008F1ED8">
            <w:pPr>
              <w:rPr>
                <w:sz w:val="18"/>
                <w:szCs w:val="18"/>
              </w:rPr>
            </w:pPr>
          </w:p>
          <w:p w:rsidR="002F66BC" w:rsidRDefault="00823C6C" w:rsidP="008F1ED8">
            <w:pPr>
              <w:rPr>
                <w:sz w:val="18"/>
                <w:szCs w:val="18"/>
              </w:rPr>
            </w:pPr>
            <w:hyperlink r:id="rId30" w:history="1">
              <w:r w:rsidR="002F66BC" w:rsidRPr="005E6848">
                <w:rPr>
                  <w:rStyle w:val="Hyperlink"/>
                  <w:sz w:val="18"/>
                  <w:szCs w:val="18"/>
                </w:rPr>
                <w:t>http://www.beahealthyhero.org/</w:t>
              </w:r>
            </w:hyperlink>
          </w:p>
          <w:p w:rsidR="002F66BC" w:rsidRDefault="002F66BC" w:rsidP="008F1ED8">
            <w:pPr>
              <w:rPr>
                <w:sz w:val="18"/>
                <w:szCs w:val="18"/>
              </w:rPr>
            </w:pPr>
          </w:p>
          <w:p w:rsidR="002F66BC" w:rsidRDefault="00823C6C" w:rsidP="008F1ED8">
            <w:pPr>
              <w:rPr>
                <w:sz w:val="18"/>
                <w:szCs w:val="18"/>
              </w:rPr>
            </w:pPr>
            <w:hyperlink r:id="rId31" w:history="1">
              <w:r w:rsidR="002F66BC" w:rsidRPr="005E6848">
                <w:rPr>
                  <w:rStyle w:val="Hyperlink"/>
                  <w:sz w:val="18"/>
                  <w:szCs w:val="18"/>
                </w:rPr>
                <w:t>http://kidshealth.org/kid/closet/activities/fgp_interactive.html</w:t>
              </w:r>
            </w:hyperlink>
          </w:p>
          <w:p w:rsidR="002F66BC" w:rsidRDefault="002F66BC" w:rsidP="008F1ED8">
            <w:pPr>
              <w:rPr>
                <w:sz w:val="18"/>
                <w:szCs w:val="18"/>
              </w:rPr>
            </w:pPr>
          </w:p>
          <w:p w:rsidR="002F66BC" w:rsidRDefault="00823C6C" w:rsidP="008F1ED8">
            <w:pPr>
              <w:rPr>
                <w:sz w:val="18"/>
                <w:szCs w:val="18"/>
              </w:rPr>
            </w:pPr>
            <w:hyperlink r:id="rId32" w:history="1">
              <w:r w:rsidR="002F66BC" w:rsidRPr="005E6848">
                <w:rPr>
                  <w:rStyle w:val="Hyperlink"/>
                  <w:sz w:val="18"/>
                  <w:szCs w:val="18"/>
                </w:rPr>
                <w:t>http://www.pbs.org/teachers/lunchlab/lessonplans/</w:t>
              </w:r>
            </w:hyperlink>
          </w:p>
          <w:p w:rsidR="002F66BC" w:rsidRDefault="002F66BC" w:rsidP="008F1ED8">
            <w:pPr>
              <w:rPr>
                <w:sz w:val="18"/>
                <w:szCs w:val="18"/>
              </w:rPr>
            </w:pPr>
          </w:p>
          <w:p w:rsidR="002F66BC" w:rsidRDefault="002F66BC" w:rsidP="008F1ED8">
            <w:pPr>
              <w:rPr>
                <w:sz w:val="18"/>
                <w:szCs w:val="18"/>
              </w:rPr>
            </w:pPr>
          </w:p>
          <w:p w:rsidR="002F66BC" w:rsidRDefault="002F66BC" w:rsidP="008F1ED8">
            <w:pPr>
              <w:rPr>
                <w:sz w:val="18"/>
                <w:szCs w:val="18"/>
              </w:rPr>
            </w:pPr>
          </w:p>
          <w:p w:rsidR="002F66BC" w:rsidRDefault="002F66BC" w:rsidP="008F1ED8">
            <w:pPr>
              <w:rPr>
                <w:sz w:val="18"/>
                <w:szCs w:val="18"/>
              </w:rPr>
            </w:pPr>
          </w:p>
          <w:p w:rsidR="002F66BC" w:rsidRDefault="002F66BC" w:rsidP="008F1ED8">
            <w:pPr>
              <w:rPr>
                <w:sz w:val="18"/>
                <w:szCs w:val="18"/>
              </w:rPr>
            </w:pPr>
          </w:p>
          <w:p w:rsidR="002F66BC" w:rsidRDefault="002F66BC" w:rsidP="008F1ED8">
            <w:pPr>
              <w:rPr>
                <w:sz w:val="18"/>
                <w:szCs w:val="18"/>
              </w:rPr>
            </w:pPr>
          </w:p>
          <w:p w:rsidR="00EC5699" w:rsidRDefault="00EC5699" w:rsidP="008F1ED8">
            <w:pPr>
              <w:rPr>
                <w:sz w:val="18"/>
                <w:szCs w:val="18"/>
              </w:rPr>
            </w:pPr>
          </w:p>
          <w:p w:rsidR="00641C96" w:rsidRDefault="00641C96" w:rsidP="008F1ED8">
            <w:pPr>
              <w:rPr>
                <w:sz w:val="18"/>
                <w:szCs w:val="18"/>
              </w:rPr>
            </w:pPr>
          </w:p>
          <w:p w:rsidR="00641C96" w:rsidRDefault="00641C96" w:rsidP="008F1ED8">
            <w:pPr>
              <w:rPr>
                <w:sz w:val="18"/>
                <w:szCs w:val="18"/>
              </w:rPr>
            </w:pPr>
          </w:p>
          <w:p w:rsidR="00641C96" w:rsidRDefault="00641C96" w:rsidP="008F1ED8">
            <w:pPr>
              <w:rPr>
                <w:sz w:val="18"/>
                <w:szCs w:val="18"/>
              </w:rPr>
            </w:pPr>
          </w:p>
          <w:p w:rsidR="00641C96" w:rsidRPr="00101C07" w:rsidRDefault="00641C96" w:rsidP="008F1ED8">
            <w:pPr>
              <w:rPr>
                <w:sz w:val="18"/>
                <w:szCs w:val="18"/>
              </w:rPr>
            </w:pPr>
          </w:p>
        </w:tc>
        <w:tc>
          <w:tcPr>
            <w:tcW w:w="3780" w:type="dxa"/>
          </w:tcPr>
          <w:p w:rsidR="00C71A53" w:rsidRDefault="002F66BC" w:rsidP="008F1ED8">
            <w:pPr>
              <w:rPr>
                <w:sz w:val="18"/>
                <w:szCs w:val="18"/>
              </w:rPr>
            </w:pPr>
            <w:r w:rsidRPr="002F66BC">
              <w:rPr>
                <w:sz w:val="18"/>
                <w:szCs w:val="18"/>
              </w:rPr>
              <w:t>Foss Kit “Food and Nutrition” investigations 1-4</w:t>
            </w:r>
          </w:p>
          <w:p w:rsidR="002F66BC" w:rsidRDefault="002F66BC" w:rsidP="008F1ED8">
            <w:pPr>
              <w:rPr>
                <w:sz w:val="18"/>
                <w:szCs w:val="18"/>
              </w:rPr>
            </w:pPr>
          </w:p>
          <w:p w:rsidR="002F66BC" w:rsidRDefault="00EC06B8" w:rsidP="008F1ED8">
            <w:pPr>
              <w:rPr>
                <w:sz w:val="18"/>
                <w:szCs w:val="18"/>
              </w:rPr>
            </w:pPr>
            <w:r>
              <w:rPr>
                <w:b/>
                <w:i/>
                <w:sz w:val="18"/>
                <w:szCs w:val="18"/>
              </w:rPr>
              <w:t>Other Lesson Ideas:</w:t>
            </w:r>
          </w:p>
          <w:p w:rsidR="002F66BC" w:rsidRDefault="002F66BC" w:rsidP="008F1ED8">
            <w:pPr>
              <w:rPr>
                <w:sz w:val="18"/>
                <w:szCs w:val="18"/>
              </w:rPr>
            </w:pPr>
            <w:r>
              <w:rPr>
                <w:sz w:val="18"/>
                <w:szCs w:val="18"/>
              </w:rPr>
              <w:t xml:space="preserve">Have students create a food journal for 48 hours and compare their foods to the recommendations on the food pyramid.  </w:t>
            </w:r>
          </w:p>
          <w:p w:rsidR="002F66BC" w:rsidRDefault="002F66BC" w:rsidP="008F1ED8">
            <w:pPr>
              <w:rPr>
                <w:sz w:val="18"/>
                <w:szCs w:val="18"/>
              </w:rPr>
            </w:pPr>
          </w:p>
          <w:p w:rsidR="00EC06B8" w:rsidRDefault="00EC06B8" w:rsidP="008F1ED8">
            <w:pPr>
              <w:rPr>
                <w:sz w:val="18"/>
                <w:szCs w:val="18"/>
              </w:rPr>
            </w:pPr>
          </w:p>
          <w:p w:rsidR="002F66BC" w:rsidRDefault="002F66BC" w:rsidP="008F1ED8">
            <w:pPr>
              <w:rPr>
                <w:sz w:val="18"/>
                <w:szCs w:val="18"/>
              </w:rPr>
            </w:pPr>
            <w:r>
              <w:rPr>
                <w:sz w:val="18"/>
                <w:szCs w:val="18"/>
              </w:rPr>
              <w:t>Look at the following website</w:t>
            </w:r>
            <w:r w:rsidR="00641C96">
              <w:rPr>
                <w:sz w:val="18"/>
                <w:szCs w:val="18"/>
              </w:rPr>
              <w:t xml:space="preserve">: </w:t>
            </w:r>
            <w:r>
              <w:rPr>
                <w:sz w:val="18"/>
                <w:szCs w:val="18"/>
              </w:rPr>
              <w:t xml:space="preserve"> </w:t>
            </w:r>
            <w:hyperlink r:id="rId33" w:history="1">
              <w:r w:rsidRPr="005E6848">
                <w:rPr>
                  <w:rStyle w:val="Hyperlink"/>
                  <w:sz w:val="18"/>
                  <w:szCs w:val="18"/>
                </w:rPr>
                <w:t>http://www.time.com/time/photogallery/0,29307,1626519,00.html</w:t>
              </w:r>
            </w:hyperlink>
          </w:p>
          <w:p w:rsidR="002F66BC" w:rsidRDefault="002F66BC" w:rsidP="008F1ED8">
            <w:pPr>
              <w:rPr>
                <w:sz w:val="18"/>
                <w:szCs w:val="18"/>
              </w:rPr>
            </w:pPr>
            <w:r>
              <w:rPr>
                <w:sz w:val="18"/>
                <w:szCs w:val="18"/>
              </w:rPr>
              <w:t>Discuss what each family across the globe eats in a week.  How do other countries compare to the Unit</w:t>
            </w:r>
            <w:r w:rsidR="001F0A26">
              <w:rPr>
                <w:sz w:val="18"/>
                <w:szCs w:val="18"/>
              </w:rPr>
              <w:t>ed States?</w:t>
            </w:r>
          </w:p>
          <w:p w:rsidR="001F0A26" w:rsidRDefault="001F0A26" w:rsidP="008F1ED8">
            <w:pPr>
              <w:rPr>
                <w:sz w:val="18"/>
                <w:szCs w:val="18"/>
              </w:rPr>
            </w:pPr>
          </w:p>
          <w:p w:rsidR="00EC06B8" w:rsidRDefault="00EC06B8" w:rsidP="008F1ED8">
            <w:pPr>
              <w:rPr>
                <w:sz w:val="18"/>
                <w:szCs w:val="18"/>
              </w:rPr>
            </w:pPr>
          </w:p>
          <w:p w:rsidR="001F0A26" w:rsidRDefault="00835267" w:rsidP="008F1ED8">
            <w:pPr>
              <w:rPr>
                <w:sz w:val="18"/>
                <w:szCs w:val="18"/>
              </w:rPr>
            </w:pPr>
            <w:r>
              <w:rPr>
                <w:sz w:val="18"/>
                <w:szCs w:val="18"/>
              </w:rPr>
              <w:t>Invite a nutritionist from a local hospital to talk with your students about the importance of a balanced diet.</w:t>
            </w:r>
          </w:p>
          <w:p w:rsidR="00835267" w:rsidRDefault="00835267" w:rsidP="008F1ED8">
            <w:pPr>
              <w:rPr>
                <w:sz w:val="18"/>
                <w:szCs w:val="18"/>
              </w:rPr>
            </w:pPr>
          </w:p>
          <w:p w:rsidR="00835267" w:rsidRDefault="00835267" w:rsidP="008F1ED8">
            <w:pPr>
              <w:rPr>
                <w:sz w:val="18"/>
                <w:szCs w:val="18"/>
              </w:rPr>
            </w:pPr>
          </w:p>
          <w:p w:rsidR="001F0A26" w:rsidRDefault="001F0A26" w:rsidP="008F1ED8">
            <w:pPr>
              <w:rPr>
                <w:sz w:val="18"/>
                <w:szCs w:val="18"/>
              </w:rPr>
            </w:pPr>
          </w:p>
          <w:p w:rsidR="001F0A26" w:rsidRPr="00101C07" w:rsidRDefault="001F0A26" w:rsidP="008F1ED8">
            <w:pPr>
              <w:rPr>
                <w:sz w:val="18"/>
                <w:szCs w:val="18"/>
              </w:rPr>
            </w:pPr>
          </w:p>
        </w:tc>
        <w:tc>
          <w:tcPr>
            <w:tcW w:w="1384" w:type="dxa"/>
          </w:tcPr>
          <w:p w:rsidR="00F64C67" w:rsidRPr="00101C07" w:rsidRDefault="0022116E" w:rsidP="008F1ED8">
            <w:pPr>
              <w:rPr>
                <w:sz w:val="18"/>
                <w:szCs w:val="18"/>
              </w:rPr>
            </w:pPr>
            <w:r>
              <w:rPr>
                <w:sz w:val="18"/>
                <w:szCs w:val="18"/>
              </w:rPr>
              <w:t>n</w:t>
            </w:r>
            <w:r w:rsidR="00D93A65">
              <w:rPr>
                <w:sz w:val="18"/>
                <w:szCs w:val="18"/>
              </w:rPr>
              <w:t xml:space="preserve">utrition, carbohydrates, fats, protein, grains, nutritional guide, food pyramid </w:t>
            </w:r>
          </w:p>
        </w:tc>
      </w:tr>
      <w:tr w:rsidR="008F1ED8" w:rsidRPr="00101C07" w:rsidTr="00641C96">
        <w:trPr>
          <w:trHeight w:val="440"/>
        </w:trPr>
        <w:tc>
          <w:tcPr>
            <w:tcW w:w="1008" w:type="dxa"/>
            <w:shd w:val="clear" w:color="auto" w:fill="A6A6A6" w:themeFill="background1" w:themeFillShade="A6"/>
          </w:tcPr>
          <w:p w:rsidR="008F1ED8" w:rsidRPr="00101C07" w:rsidRDefault="008F1ED8" w:rsidP="008F1ED8">
            <w:pPr>
              <w:jc w:val="center"/>
              <w:rPr>
                <w:b/>
                <w:i/>
                <w:sz w:val="18"/>
                <w:szCs w:val="18"/>
              </w:rPr>
            </w:pPr>
            <w:r w:rsidRPr="007F20C9">
              <w:rPr>
                <w:b/>
                <w:i/>
                <w:sz w:val="18"/>
                <w:szCs w:val="18"/>
              </w:rPr>
              <w:lastRenderedPageBreak/>
              <w:t>Literacy Unit</w:t>
            </w:r>
          </w:p>
        </w:tc>
        <w:tc>
          <w:tcPr>
            <w:tcW w:w="1260" w:type="dxa"/>
            <w:shd w:val="clear" w:color="auto" w:fill="A6A6A6" w:themeFill="background1" w:themeFillShade="A6"/>
          </w:tcPr>
          <w:p w:rsidR="008F1ED8" w:rsidRPr="00101C07" w:rsidRDefault="008F1ED8" w:rsidP="008F1ED8">
            <w:pPr>
              <w:jc w:val="center"/>
              <w:rPr>
                <w:b/>
                <w:i/>
                <w:sz w:val="18"/>
                <w:szCs w:val="18"/>
              </w:rPr>
            </w:pPr>
            <w:r w:rsidRPr="00101C07">
              <w:rPr>
                <w:b/>
                <w:i/>
                <w:sz w:val="18"/>
                <w:szCs w:val="18"/>
              </w:rPr>
              <w:t>Theme</w:t>
            </w:r>
          </w:p>
        </w:tc>
        <w:tc>
          <w:tcPr>
            <w:tcW w:w="1710" w:type="dxa"/>
            <w:shd w:val="clear" w:color="auto" w:fill="A6A6A6" w:themeFill="background1" w:themeFillShade="A6"/>
          </w:tcPr>
          <w:p w:rsidR="008F1ED8" w:rsidRPr="00101C07" w:rsidRDefault="008F1ED8" w:rsidP="008F1ED8">
            <w:pPr>
              <w:jc w:val="center"/>
              <w:rPr>
                <w:b/>
                <w:i/>
                <w:sz w:val="18"/>
                <w:szCs w:val="18"/>
              </w:rPr>
            </w:pPr>
            <w:r w:rsidRPr="00101C07">
              <w:rPr>
                <w:b/>
                <w:i/>
                <w:sz w:val="18"/>
                <w:szCs w:val="18"/>
              </w:rPr>
              <w:t xml:space="preserve">Iowa Core Standard </w:t>
            </w:r>
          </w:p>
          <w:p w:rsidR="008F1ED8" w:rsidRPr="00101C07" w:rsidRDefault="008F1ED8" w:rsidP="008F1ED8">
            <w:pPr>
              <w:jc w:val="center"/>
              <w:rPr>
                <w:b/>
                <w:i/>
                <w:sz w:val="18"/>
                <w:szCs w:val="18"/>
              </w:rPr>
            </w:pPr>
            <w:r>
              <w:rPr>
                <w:b/>
                <w:i/>
                <w:sz w:val="18"/>
                <w:szCs w:val="18"/>
              </w:rPr>
              <w:t>3-5</w:t>
            </w:r>
          </w:p>
        </w:tc>
        <w:tc>
          <w:tcPr>
            <w:tcW w:w="1800" w:type="dxa"/>
            <w:shd w:val="clear" w:color="auto" w:fill="A6A6A6" w:themeFill="background1" w:themeFillShade="A6"/>
          </w:tcPr>
          <w:p w:rsidR="008F1ED8" w:rsidRPr="00101C07" w:rsidRDefault="008F1ED8" w:rsidP="008F1ED8">
            <w:pPr>
              <w:jc w:val="center"/>
              <w:rPr>
                <w:b/>
                <w:i/>
                <w:sz w:val="18"/>
                <w:szCs w:val="18"/>
              </w:rPr>
            </w:pPr>
            <w:r w:rsidRPr="00101C07">
              <w:rPr>
                <w:b/>
                <w:i/>
                <w:sz w:val="18"/>
                <w:szCs w:val="18"/>
              </w:rPr>
              <w:t>I Can Statements</w:t>
            </w:r>
          </w:p>
        </w:tc>
        <w:tc>
          <w:tcPr>
            <w:tcW w:w="3600" w:type="dxa"/>
            <w:shd w:val="clear" w:color="auto" w:fill="A6A6A6" w:themeFill="background1" w:themeFillShade="A6"/>
          </w:tcPr>
          <w:p w:rsidR="008F1ED8" w:rsidRPr="00101C07" w:rsidRDefault="008F1ED8" w:rsidP="008F1ED8">
            <w:pPr>
              <w:jc w:val="center"/>
              <w:rPr>
                <w:b/>
                <w:i/>
                <w:sz w:val="18"/>
                <w:szCs w:val="18"/>
              </w:rPr>
            </w:pPr>
            <w:r w:rsidRPr="00101C07">
              <w:rPr>
                <w:b/>
                <w:i/>
                <w:sz w:val="18"/>
                <w:szCs w:val="18"/>
              </w:rPr>
              <w:t>Materials/ Resources</w:t>
            </w:r>
          </w:p>
        </w:tc>
        <w:tc>
          <w:tcPr>
            <w:tcW w:w="3780" w:type="dxa"/>
            <w:shd w:val="clear" w:color="auto" w:fill="A6A6A6" w:themeFill="background1" w:themeFillShade="A6"/>
          </w:tcPr>
          <w:p w:rsidR="008F1ED8" w:rsidRPr="00101C07" w:rsidRDefault="008F1ED8" w:rsidP="008F1ED8">
            <w:pPr>
              <w:jc w:val="center"/>
              <w:rPr>
                <w:b/>
                <w:i/>
                <w:sz w:val="18"/>
                <w:szCs w:val="18"/>
              </w:rPr>
            </w:pPr>
            <w:r w:rsidRPr="00101C07">
              <w:rPr>
                <w:b/>
                <w:i/>
                <w:sz w:val="18"/>
                <w:szCs w:val="18"/>
              </w:rPr>
              <w:t>Project Ideas</w:t>
            </w:r>
          </w:p>
        </w:tc>
        <w:tc>
          <w:tcPr>
            <w:tcW w:w="1384" w:type="dxa"/>
            <w:shd w:val="clear" w:color="auto" w:fill="A6A6A6" w:themeFill="background1" w:themeFillShade="A6"/>
          </w:tcPr>
          <w:p w:rsidR="008F1ED8" w:rsidRPr="00101C07" w:rsidRDefault="008F1ED8" w:rsidP="008F1ED8">
            <w:pPr>
              <w:jc w:val="center"/>
              <w:rPr>
                <w:b/>
                <w:i/>
                <w:sz w:val="18"/>
                <w:szCs w:val="18"/>
              </w:rPr>
            </w:pPr>
            <w:r w:rsidRPr="00101C07">
              <w:rPr>
                <w:b/>
                <w:i/>
                <w:sz w:val="18"/>
                <w:szCs w:val="18"/>
              </w:rPr>
              <w:t>Vocabulary needed</w:t>
            </w:r>
          </w:p>
        </w:tc>
      </w:tr>
      <w:tr w:rsidR="00641C96" w:rsidRPr="00101C07" w:rsidTr="00641C96">
        <w:trPr>
          <w:trHeight w:val="8832"/>
        </w:trPr>
        <w:tc>
          <w:tcPr>
            <w:tcW w:w="1008" w:type="dxa"/>
          </w:tcPr>
          <w:p w:rsidR="008F1ED8" w:rsidRPr="00101C07" w:rsidRDefault="008F1ED8" w:rsidP="008F1ED8">
            <w:pPr>
              <w:rPr>
                <w:b/>
                <w:sz w:val="18"/>
                <w:szCs w:val="18"/>
              </w:rPr>
            </w:pPr>
            <w:r>
              <w:rPr>
                <w:b/>
                <w:sz w:val="18"/>
                <w:szCs w:val="18"/>
              </w:rPr>
              <w:t>6</w:t>
            </w:r>
          </w:p>
        </w:tc>
        <w:tc>
          <w:tcPr>
            <w:tcW w:w="1260" w:type="dxa"/>
          </w:tcPr>
          <w:p w:rsidR="008F1ED8" w:rsidRPr="00101C07" w:rsidRDefault="00FB03DB" w:rsidP="008F1ED8">
            <w:pPr>
              <w:rPr>
                <w:sz w:val="18"/>
                <w:szCs w:val="18"/>
              </w:rPr>
            </w:pPr>
            <w:r>
              <w:rPr>
                <w:sz w:val="18"/>
                <w:szCs w:val="18"/>
              </w:rPr>
              <w:t>Variables in Science</w:t>
            </w:r>
          </w:p>
        </w:tc>
        <w:tc>
          <w:tcPr>
            <w:tcW w:w="1710" w:type="dxa"/>
          </w:tcPr>
          <w:p w:rsidR="008F1ED8" w:rsidRDefault="008F1ED8" w:rsidP="008F1ED8">
            <w:pPr>
              <w:pStyle w:val="Default"/>
              <w:rPr>
                <w:sz w:val="18"/>
                <w:szCs w:val="18"/>
              </w:rPr>
            </w:pPr>
            <w:r>
              <w:rPr>
                <w:sz w:val="18"/>
                <w:szCs w:val="18"/>
              </w:rPr>
              <w:t xml:space="preserve">Plan and conduct scientific investigations. </w:t>
            </w:r>
          </w:p>
          <w:p w:rsidR="008F1ED8" w:rsidRDefault="008F1ED8" w:rsidP="008F1ED8">
            <w:pPr>
              <w:pStyle w:val="Default"/>
              <w:rPr>
                <w:sz w:val="18"/>
                <w:szCs w:val="18"/>
              </w:rPr>
            </w:pPr>
          </w:p>
          <w:p w:rsidR="008F1ED8" w:rsidRDefault="008F1ED8" w:rsidP="008F1ED8">
            <w:pPr>
              <w:pStyle w:val="Default"/>
              <w:rPr>
                <w:sz w:val="18"/>
                <w:szCs w:val="18"/>
              </w:rPr>
            </w:pPr>
            <w:r>
              <w:rPr>
                <w:sz w:val="18"/>
                <w:szCs w:val="18"/>
              </w:rPr>
              <w:t xml:space="preserve">Use appropriate tools and techniques to gather, process, and analyze data. </w:t>
            </w:r>
          </w:p>
          <w:p w:rsidR="008F1ED8" w:rsidRDefault="008F1ED8" w:rsidP="008F1ED8">
            <w:pPr>
              <w:pStyle w:val="Default"/>
              <w:rPr>
                <w:sz w:val="18"/>
                <w:szCs w:val="18"/>
              </w:rPr>
            </w:pPr>
          </w:p>
          <w:p w:rsidR="008F1ED8" w:rsidRDefault="008F1ED8" w:rsidP="008F1ED8">
            <w:pPr>
              <w:pStyle w:val="Default"/>
              <w:rPr>
                <w:sz w:val="18"/>
                <w:szCs w:val="18"/>
              </w:rPr>
            </w:pPr>
            <w:r>
              <w:rPr>
                <w:sz w:val="18"/>
                <w:szCs w:val="18"/>
              </w:rPr>
              <w:t xml:space="preserve">Incorporate mathematics in science inquiries. </w:t>
            </w:r>
          </w:p>
          <w:p w:rsidR="008F1ED8" w:rsidRDefault="008F1ED8" w:rsidP="008F1ED8">
            <w:pPr>
              <w:pStyle w:val="Default"/>
              <w:rPr>
                <w:sz w:val="18"/>
                <w:szCs w:val="18"/>
              </w:rPr>
            </w:pPr>
          </w:p>
          <w:p w:rsidR="008F1ED8" w:rsidRDefault="008F1ED8" w:rsidP="008F1ED8">
            <w:pPr>
              <w:pStyle w:val="Default"/>
              <w:rPr>
                <w:sz w:val="18"/>
                <w:szCs w:val="18"/>
              </w:rPr>
            </w:pPr>
            <w:r>
              <w:rPr>
                <w:sz w:val="18"/>
                <w:szCs w:val="18"/>
              </w:rPr>
              <w:t xml:space="preserve">Use evidence to develop reasonable explanations. </w:t>
            </w:r>
          </w:p>
          <w:p w:rsidR="008F1ED8" w:rsidRDefault="008F1ED8" w:rsidP="008F1ED8">
            <w:pPr>
              <w:pStyle w:val="Default"/>
              <w:rPr>
                <w:sz w:val="18"/>
                <w:szCs w:val="18"/>
              </w:rPr>
            </w:pPr>
          </w:p>
          <w:p w:rsidR="008F1ED8" w:rsidRDefault="008F1ED8" w:rsidP="008F1ED8">
            <w:pPr>
              <w:pStyle w:val="Default"/>
              <w:rPr>
                <w:sz w:val="18"/>
                <w:szCs w:val="18"/>
              </w:rPr>
            </w:pPr>
            <w:r>
              <w:rPr>
                <w:sz w:val="18"/>
                <w:szCs w:val="18"/>
              </w:rPr>
              <w:t xml:space="preserve">Communicate scientific procedures and explanations. </w:t>
            </w:r>
          </w:p>
          <w:p w:rsidR="008F1ED8" w:rsidRDefault="008F1ED8" w:rsidP="008F1ED8">
            <w:pPr>
              <w:pStyle w:val="Default"/>
              <w:rPr>
                <w:sz w:val="18"/>
                <w:szCs w:val="18"/>
              </w:rPr>
            </w:pPr>
          </w:p>
          <w:p w:rsidR="008F1ED8" w:rsidRPr="00101C07" w:rsidRDefault="008F1ED8" w:rsidP="008F1ED8">
            <w:pPr>
              <w:rPr>
                <w:sz w:val="18"/>
                <w:szCs w:val="18"/>
              </w:rPr>
            </w:pPr>
            <w:r>
              <w:rPr>
                <w:sz w:val="18"/>
                <w:szCs w:val="18"/>
              </w:rPr>
              <w:t>Follow appropriate safety procedures when conducting investigations.</w:t>
            </w:r>
          </w:p>
        </w:tc>
        <w:tc>
          <w:tcPr>
            <w:tcW w:w="1800" w:type="dxa"/>
          </w:tcPr>
          <w:p w:rsidR="008F1ED8" w:rsidRDefault="008F1ED8" w:rsidP="008F1ED8">
            <w:pPr>
              <w:pStyle w:val="Default"/>
              <w:numPr>
                <w:ilvl w:val="0"/>
                <w:numId w:val="8"/>
              </w:numPr>
              <w:rPr>
                <w:sz w:val="18"/>
                <w:szCs w:val="18"/>
              </w:rPr>
            </w:pPr>
            <w:r>
              <w:rPr>
                <w:sz w:val="18"/>
                <w:szCs w:val="18"/>
              </w:rPr>
              <w:t xml:space="preserve">I can determine what constitutes evidence. </w:t>
            </w:r>
          </w:p>
          <w:p w:rsidR="008F1ED8" w:rsidRDefault="008F1ED8" w:rsidP="008F1ED8">
            <w:pPr>
              <w:pStyle w:val="Default"/>
              <w:rPr>
                <w:sz w:val="18"/>
                <w:szCs w:val="18"/>
              </w:rPr>
            </w:pPr>
          </w:p>
          <w:p w:rsidR="008F1ED8" w:rsidRDefault="008F1ED8" w:rsidP="008F1ED8">
            <w:pPr>
              <w:pStyle w:val="Default"/>
              <w:numPr>
                <w:ilvl w:val="0"/>
                <w:numId w:val="8"/>
              </w:numPr>
              <w:rPr>
                <w:sz w:val="18"/>
                <w:szCs w:val="18"/>
              </w:rPr>
            </w:pPr>
            <w:r>
              <w:rPr>
                <w:sz w:val="18"/>
                <w:szCs w:val="18"/>
              </w:rPr>
              <w:t>I can judge the merits or strengths of the data and information used to make explanations.</w:t>
            </w:r>
          </w:p>
          <w:p w:rsidR="008F1ED8" w:rsidRDefault="008F1ED8" w:rsidP="008F1ED8">
            <w:pPr>
              <w:pStyle w:val="Default"/>
              <w:ind w:left="360"/>
              <w:rPr>
                <w:sz w:val="18"/>
                <w:szCs w:val="18"/>
              </w:rPr>
            </w:pPr>
          </w:p>
          <w:p w:rsidR="008F1ED8" w:rsidRDefault="008F1ED8" w:rsidP="008F1ED8">
            <w:pPr>
              <w:pStyle w:val="Default"/>
              <w:numPr>
                <w:ilvl w:val="0"/>
                <w:numId w:val="8"/>
              </w:numPr>
              <w:rPr>
                <w:sz w:val="18"/>
                <w:szCs w:val="18"/>
              </w:rPr>
            </w:pPr>
            <w:r>
              <w:rPr>
                <w:sz w:val="18"/>
                <w:szCs w:val="18"/>
              </w:rPr>
              <w:t xml:space="preserve">I can use tools appropriately to gather information during an experiment. </w:t>
            </w:r>
          </w:p>
          <w:p w:rsidR="008F1ED8" w:rsidRDefault="008F1ED8" w:rsidP="008F1ED8">
            <w:pPr>
              <w:pStyle w:val="Default"/>
              <w:rPr>
                <w:sz w:val="18"/>
                <w:szCs w:val="18"/>
              </w:rPr>
            </w:pPr>
          </w:p>
          <w:p w:rsidR="008F1ED8" w:rsidRDefault="008F1ED8" w:rsidP="008F1ED8">
            <w:pPr>
              <w:pStyle w:val="ListParagraph"/>
              <w:numPr>
                <w:ilvl w:val="0"/>
                <w:numId w:val="8"/>
              </w:numPr>
              <w:rPr>
                <w:sz w:val="18"/>
                <w:szCs w:val="18"/>
              </w:rPr>
            </w:pPr>
            <w:r w:rsidRPr="008F1ED8">
              <w:rPr>
                <w:sz w:val="18"/>
                <w:szCs w:val="18"/>
              </w:rPr>
              <w:t>I can construct a simple graph using data from an experiment.</w:t>
            </w:r>
          </w:p>
          <w:p w:rsidR="00D13734" w:rsidRPr="00D13734" w:rsidRDefault="00D13734" w:rsidP="00D13734">
            <w:pPr>
              <w:pStyle w:val="ListParagraph"/>
              <w:rPr>
                <w:sz w:val="18"/>
                <w:szCs w:val="18"/>
              </w:rPr>
            </w:pPr>
          </w:p>
          <w:p w:rsidR="00D13734" w:rsidRPr="008F1ED8" w:rsidRDefault="00D13734" w:rsidP="00D13734">
            <w:pPr>
              <w:pStyle w:val="ListParagraph"/>
              <w:numPr>
                <w:ilvl w:val="0"/>
                <w:numId w:val="8"/>
              </w:numPr>
              <w:rPr>
                <w:sz w:val="18"/>
                <w:szCs w:val="18"/>
              </w:rPr>
            </w:pPr>
            <w:r>
              <w:rPr>
                <w:sz w:val="18"/>
                <w:szCs w:val="18"/>
              </w:rPr>
              <w:t>I can identify the variable in a simple experiment</w:t>
            </w:r>
          </w:p>
        </w:tc>
        <w:tc>
          <w:tcPr>
            <w:tcW w:w="3600" w:type="dxa"/>
          </w:tcPr>
          <w:p w:rsidR="008F1ED8" w:rsidRDefault="008F1ED8" w:rsidP="008F1ED8">
            <w:pPr>
              <w:pStyle w:val="Default"/>
              <w:rPr>
                <w:sz w:val="18"/>
                <w:szCs w:val="18"/>
              </w:rPr>
            </w:pPr>
            <w:r>
              <w:rPr>
                <w:sz w:val="18"/>
                <w:szCs w:val="18"/>
              </w:rPr>
              <w:t xml:space="preserve">Foss Kit “Variables” </w:t>
            </w:r>
          </w:p>
          <w:p w:rsidR="008F1ED8" w:rsidRDefault="008F1ED8" w:rsidP="008F1ED8">
            <w:pPr>
              <w:pStyle w:val="Default"/>
              <w:rPr>
                <w:b/>
                <w:bCs/>
                <w:i/>
                <w:iCs/>
                <w:sz w:val="18"/>
                <w:szCs w:val="18"/>
              </w:rPr>
            </w:pPr>
          </w:p>
          <w:p w:rsidR="008F1ED8" w:rsidRDefault="008F1ED8" w:rsidP="008F1ED8">
            <w:pPr>
              <w:pStyle w:val="Default"/>
              <w:rPr>
                <w:sz w:val="18"/>
                <w:szCs w:val="18"/>
              </w:rPr>
            </w:pPr>
            <w:r>
              <w:rPr>
                <w:b/>
                <w:bCs/>
                <w:i/>
                <w:iCs/>
                <w:sz w:val="18"/>
                <w:szCs w:val="18"/>
              </w:rPr>
              <w:t xml:space="preserve">Online Resources: </w:t>
            </w:r>
          </w:p>
          <w:p w:rsidR="008F1ED8" w:rsidRDefault="008F1ED8" w:rsidP="008F1ED8">
            <w:pPr>
              <w:pStyle w:val="Default"/>
              <w:rPr>
                <w:sz w:val="18"/>
                <w:szCs w:val="18"/>
              </w:rPr>
            </w:pPr>
            <w:r>
              <w:rPr>
                <w:b/>
                <w:bCs/>
                <w:sz w:val="18"/>
                <w:szCs w:val="18"/>
              </w:rPr>
              <w:t xml:space="preserve">Pendulums </w:t>
            </w:r>
            <w:hyperlink r:id="rId34" w:history="1">
              <w:r w:rsidRPr="00DC4F67">
                <w:rPr>
                  <w:rStyle w:val="Hyperlink"/>
                  <w:sz w:val="18"/>
                  <w:szCs w:val="18"/>
                </w:rPr>
                <w:t>http://pbskids.org/zoom/games/pendulum/</w:t>
              </w:r>
            </w:hyperlink>
            <w:r>
              <w:rPr>
                <w:sz w:val="18"/>
                <w:szCs w:val="18"/>
              </w:rPr>
              <w:t xml:space="preserve"> </w:t>
            </w:r>
          </w:p>
          <w:p w:rsidR="008F1ED8" w:rsidRDefault="008F1ED8" w:rsidP="008F1ED8">
            <w:pPr>
              <w:pStyle w:val="Default"/>
              <w:rPr>
                <w:sz w:val="18"/>
                <w:szCs w:val="18"/>
              </w:rPr>
            </w:pPr>
          </w:p>
          <w:p w:rsidR="008F1ED8" w:rsidRDefault="00823C6C" w:rsidP="008F1ED8">
            <w:pPr>
              <w:pStyle w:val="Default"/>
              <w:rPr>
                <w:sz w:val="18"/>
                <w:szCs w:val="18"/>
              </w:rPr>
            </w:pPr>
            <w:hyperlink r:id="rId35" w:history="1">
              <w:r w:rsidR="008F1ED8" w:rsidRPr="00DC4F67">
                <w:rPr>
                  <w:rStyle w:val="Hyperlink"/>
                  <w:sz w:val="18"/>
                  <w:szCs w:val="18"/>
                </w:rPr>
                <w:t>http://www.imcpl.org/kids/blog/?p=8891</w:t>
              </w:r>
            </w:hyperlink>
            <w:r w:rsidR="008F1ED8">
              <w:rPr>
                <w:sz w:val="18"/>
                <w:szCs w:val="18"/>
              </w:rPr>
              <w:t xml:space="preserve"> </w:t>
            </w:r>
          </w:p>
          <w:p w:rsidR="008F1ED8" w:rsidRDefault="008F1ED8" w:rsidP="008F1ED8">
            <w:pPr>
              <w:pStyle w:val="Default"/>
              <w:rPr>
                <w:sz w:val="18"/>
                <w:szCs w:val="18"/>
              </w:rPr>
            </w:pPr>
          </w:p>
          <w:p w:rsidR="008F1ED8" w:rsidRDefault="00823C6C" w:rsidP="008F1ED8">
            <w:pPr>
              <w:pStyle w:val="Default"/>
              <w:rPr>
                <w:sz w:val="18"/>
                <w:szCs w:val="18"/>
              </w:rPr>
            </w:pPr>
            <w:hyperlink r:id="rId36" w:history="1">
              <w:r w:rsidR="008F1ED8" w:rsidRPr="00DC4F67">
                <w:rPr>
                  <w:rStyle w:val="Hyperlink"/>
                  <w:sz w:val="18"/>
                  <w:szCs w:val="18"/>
                </w:rPr>
                <w:t>http://www.sciencebuddies.org/science-fair-projects/project_ideas/Phys_p016.shtml</w:t>
              </w:r>
            </w:hyperlink>
            <w:r w:rsidR="008F1ED8">
              <w:rPr>
                <w:sz w:val="18"/>
                <w:szCs w:val="18"/>
              </w:rPr>
              <w:t xml:space="preserve"> </w:t>
            </w:r>
          </w:p>
          <w:p w:rsidR="00FB03DB" w:rsidRDefault="00FB03DB" w:rsidP="008F1ED8">
            <w:pPr>
              <w:pStyle w:val="Default"/>
              <w:rPr>
                <w:sz w:val="18"/>
                <w:szCs w:val="18"/>
              </w:rPr>
            </w:pPr>
          </w:p>
          <w:p w:rsidR="00FB03DB" w:rsidRDefault="00FB03DB" w:rsidP="008F1ED8">
            <w:pPr>
              <w:pStyle w:val="Default"/>
              <w:rPr>
                <w:b/>
                <w:sz w:val="18"/>
                <w:szCs w:val="18"/>
              </w:rPr>
            </w:pPr>
            <w:r w:rsidRPr="00FB03DB">
              <w:rPr>
                <w:b/>
                <w:sz w:val="18"/>
                <w:szCs w:val="18"/>
              </w:rPr>
              <w:t>Life Boats</w:t>
            </w:r>
            <w:r>
              <w:rPr>
                <w:b/>
                <w:sz w:val="18"/>
                <w:szCs w:val="18"/>
              </w:rPr>
              <w:t xml:space="preserve"> (buoyancy)</w:t>
            </w:r>
          </w:p>
          <w:p w:rsidR="00FB03DB" w:rsidRPr="00FB03DB" w:rsidRDefault="00823C6C" w:rsidP="008F1ED8">
            <w:pPr>
              <w:pStyle w:val="Default"/>
              <w:rPr>
                <w:sz w:val="18"/>
                <w:szCs w:val="18"/>
              </w:rPr>
            </w:pPr>
            <w:hyperlink r:id="rId37" w:history="1">
              <w:r w:rsidR="00FB03DB" w:rsidRPr="00FB03DB">
                <w:rPr>
                  <w:rStyle w:val="Hyperlink"/>
                  <w:sz w:val="18"/>
                  <w:szCs w:val="18"/>
                </w:rPr>
                <w:t>http://www.ehow.com/info_8700970_buoyancy-activities-elementary.html</w:t>
              </w:r>
            </w:hyperlink>
          </w:p>
          <w:p w:rsidR="00FB03DB" w:rsidRDefault="00FB03DB" w:rsidP="008F1ED8">
            <w:pPr>
              <w:pStyle w:val="Default"/>
              <w:rPr>
                <w:b/>
                <w:sz w:val="18"/>
                <w:szCs w:val="18"/>
              </w:rPr>
            </w:pPr>
          </w:p>
          <w:p w:rsidR="00FB03DB" w:rsidRPr="00FB03DB" w:rsidRDefault="00823C6C" w:rsidP="008F1ED8">
            <w:pPr>
              <w:pStyle w:val="Default"/>
              <w:rPr>
                <w:sz w:val="18"/>
                <w:szCs w:val="18"/>
              </w:rPr>
            </w:pPr>
            <w:hyperlink r:id="rId38" w:history="1">
              <w:r w:rsidR="00FB03DB" w:rsidRPr="00FB03DB">
                <w:rPr>
                  <w:rStyle w:val="Hyperlink"/>
                  <w:sz w:val="18"/>
                  <w:szCs w:val="18"/>
                </w:rPr>
                <w:t>http://sciencenetlinks.com/lessons/buoyant-boats/</w:t>
              </w:r>
            </w:hyperlink>
          </w:p>
          <w:p w:rsidR="00FB03DB" w:rsidRDefault="00FB03DB" w:rsidP="008F1ED8">
            <w:pPr>
              <w:pStyle w:val="Default"/>
              <w:rPr>
                <w:b/>
                <w:sz w:val="18"/>
                <w:szCs w:val="18"/>
              </w:rPr>
            </w:pPr>
          </w:p>
          <w:p w:rsidR="00FB03DB" w:rsidRDefault="00731566" w:rsidP="008F1ED8">
            <w:pPr>
              <w:pStyle w:val="Default"/>
              <w:rPr>
                <w:b/>
                <w:sz w:val="18"/>
                <w:szCs w:val="18"/>
              </w:rPr>
            </w:pPr>
            <w:proofErr w:type="spellStart"/>
            <w:r>
              <w:rPr>
                <w:b/>
                <w:sz w:val="18"/>
                <w:szCs w:val="18"/>
              </w:rPr>
              <w:t>Mythbusters</w:t>
            </w:r>
            <w:proofErr w:type="spellEnd"/>
            <w:r>
              <w:rPr>
                <w:b/>
                <w:sz w:val="18"/>
                <w:szCs w:val="18"/>
              </w:rPr>
              <w:t xml:space="preserve"> explain b</w:t>
            </w:r>
            <w:r w:rsidR="006D36B9">
              <w:rPr>
                <w:b/>
                <w:sz w:val="18"/>
                <w:szCs w:val="18"/>
              </w:rPr>
              <w:t>uoyancy</w:t>
            </w:r>
          </w:p>
          <w:p w:rsidR="006D36B9" w:rsidRDefault="00823C6C" w:rsidP="008F1ED8">
            <w:pPr>
              <w:pStyle w:val="Default"/>
              <w:rPr>
                <w:sz w:val="18"/>
                <w:szCs w:val="18"/>
              </w:rPr>
            </w:pPr>
            <w:hyperlink r:id="rId39" w:history="1">
              <w:r w:rsidR="006D36B9" w:rsidRPr="00DC4F67">
                <w:rPr>
                  <w:rStyle w:val="Hyperlink"/>
                  <w:sz w:val="18"/>
                  <w:szCs w:val="18"/>
                </w:rPr>
                <w:t>http://science.howstuffworks.com/6540-mythbusters-lets-talk-buoyancy-video.htm</w:t>
              </w:r>
            </w:hyperlink>
          </w:p>
          <w:p w:rsidR="006D36B9" w:rsidRPr="006D36B9" w:rsidRDefault="006D36B9" w:rsidP="008F1ED8">
            <w:pPr>
              <w:pStyle w:val="Default"/>
              <w:rPr>
                <w:sz w:val="18"/>
                <w:szCs w:val="18"/>
              </w:rPr>
            </w:pPr>
          </w:p>
          <w:p w:rsidR="00FB03DB" w:rsidRDefault="006D36B9" w:rsidP="008F1ED8">
            <w:pPr>
              <w:pStyle w:val="Default"/>
              <w:rPr>
                <w:b/>
                <w:sz w:val="18"/>
                <w:szCs w:val="18"/>
              </w:rPr>
            </w:pPr>
            <w:r>
              <w:rPr>
                <w:b/>
                <w:sz w:val="18"/>
                <w:szCs w:val="18"/>
              </w:rPr>
              <w:t>Rubber Band Airplanes</w:t>
            </w:r>
          </w:p>
          <w:p w:rsidR="006D36B9" w:rsidRPr="006D36B9" w:rsidRDefault="00823C6C" w:rsidP="008F1ED8">
            <w:pPr>
              <w:pStyle w:val="Default"/>
              <w:rPr>
                <w:sz w:val="18"/>
                <w:szCs w:val="18"/>
              </w:rPr>
            </w:pPr>
            <w:hyperlink r:id="rId40" w:history="1">
              <w:r w:rsidR="006D36B9" w:rsidRPr="006D36B9">
                <w:rPr>
                  <w:rStyle w:val="Hyperlink"/>
                  <w:sz w:val="18"/>
                  <w:szCs w:val="18"/>
                </w:rPr>
                <w:t>http://www.sciencekids.co.nz/lessonplans/flight/flightintroduction.html</w:t>
              </w:r>
            </w:hyperlink>
          </w:p>
          <w:p w:rsidR="006D36B9" w:rsidRDefault="006D36B9" w:rsidP="008F1ED8">
            <w:pPr>
              <w:pStyle w:val="Default"/>
              <w:rPr>
                <w:b/>
                <w:sz w:val="18"/>
                <w:szCs w:val="18"/>
              </w:rPr>
            </w:pPr>
          </w:p>
          <w:p w:rsidR="008F1ED8" w:rsidRDefault="008F1ED8" w:rsidP="008F1ED8">
            <w:pPr>
              <w:pStyle w:val="Default"/>
              <w:rPr>
                <w:sz w:val="18"/>
                <w:szCs w:val="18"/>
              </w:rPr>
            </w:pPr>
            <w:r>
              <w:rPr>
                <w:b/>
                <w:bCs/>
                <w:sz w:val="18"/>
                <w:szCs w:val="18"/>
              </w:rPr>
              <w:t xml:space="preserve">Catapults </w:t>
            </w:r>
          </w:p>
          <w:p w:rsidR="008F1ED8" w:rsidRDefault="00823C6C" w:rsidP="008F1ED8">
            <w:pPr>
              <w:pStyle w:val="Default"/>
              <w:rPr>
                <w:sz w:val="18"/>
                <w:szCs w:val="18"/>
              </w:rPr>
            </w:pPr>
            <w:hyperlink r:id="rId41" w:history="1">
              <w:r w:rsidR="008F1ED8" w:rsidRPr="00DC4F67">
                <w:rPr>
                  <w:rStyle w:val="Hyperlink"/>
                  <w:sz w:val="18"/>
                  <w:szCs w:val="18"/>
                </w:rPr>
                <w:t>http://science.discovery.com/tv-shows/punkin-chunkin/divisions/catapults.htm</w:t>
              </w:r>
            </w:hyperlink>
            <w:r w:rsidR="008F1ED8">
              <w:rPr>
                <w:sz w:val="18"/>
                <w:szCs w:val="18"/>
              </w:rPr>
              <w:t xml:space="preserve"> </w:t>
            </w:r>
          </w:p>
          <w:p w:rsidR="008F1ED8" w:rsidRDefault="008F1ED8" w:rsidP="008F1ED8">
            <w:pPr>
              <w:pStyle w:val="Default"/>
              <w:rPr>
                <w:sz w:val="18"/>
                <w:szCs w:val="18"/>
              </w:rPr>
            </w:pPr>
          </w:p>
          <w:p w:rsidR="008F1ED8" w:rsidRDefault="00823C6C" w:rsidP="008F1ED8">
            <w:pPr>
              <w:pStyle w:val="Default"/>
              <w:rPr>
                <w:sz w:val="18"/>
                <w:szCs w:val="18"/>
              </w:rPr>
            </w:pPr>
            <w:hyperlink r:id="rId42" w:history="1">
              <w:r w:rsidR="008F1ED8" w:rsidRPr="00DC4F67">
                <w:rPr>
                  <w:rStyle w:val="Hyperlink"/>
                  <w:sz w:val="18"/>
                  <w:szCs w:val="18"/>
                </w:rPr>
                <w:t>http://kids.discovery.com/games/just-for-fun/catapult</w:t>
              </w:r>
            </w:hyperlink>
            <w:r w:rsidR="008F1ED8">
              <w:rPr>
                <w:sz w:val="18"/>
                <w:szCs w:val="18"/>
              </w:rPr>
              <w:t xml:space="preserve"> </w:t>
            </w:r>
          </w:p>
          <w:p w:rsidR="008F1ED8" w:rsidRDefault="008F1ED8" w:rsidP="008F1ED8">
            <w:pPr>
              <w:pStyle w:val="Default"/>
              <w:rPr>
                <w:sz w:val="18"/>
                <w:szCs w:val="18"/>
              </w:rPr>
            </w:pPr>
          </w:p>
          <w:p w:rsidR="008F1ED8" w:rsidRDefault="00823C6C" w:rsidP="008F1ED8">
            <w:pPr>
              <w:pStyle w:val="Default"/>
              <w:rPr>
                <w:sz w:val="18"/>
                <w:szCs w:val="18"/>
              </w:rPr>
            </w:pPr>
            <w:hyperlink r:id="rId43" w:history="1">
              <w:r w:rsidR="008F1ED8" w:rsidRPr="00DC4F67">
                <w:rPr>
                  <w:rStyle w:val="Hyperlink"/>
                  <w:sz w:val="18"/>
                  <w:szCs w:val="18"/>
                </w:rPr>
                <w:t>http://www.wonderville.ca/asset/medieval-levers</w:t>
              </w:r>
            </w:hyperlink>
            <w:r w:rsidR="008F1ED8">
              <w:rPr>
                <w:sz w:val="18"/>
                <w:szCs w:val="18"/>
              </w:rPr>
              <w:t xml:space="preserve"> </w:t>
            </w:r>
          </w:p>
          <w:p w:rsidR="008F1ED8" w:rsidRDefault="008F1ED8" w:rsidP="008F1ED8">
            <w:pPr>
              <w:pStyle w:val="Default"/>
              <w:rPr>
                <w:sz w:val="18"/>
                <w:szCs w:val="18"/>
              </w:rPr>
            </w:pPr>
          </w:p>
          <w:p w:rsidR="008F1ED8" w:rsidRDefault="00823C6C" w:rsidP="008F1ED8">
            <w:pPr>
              <w:pStyle w:val="Default"/>
              <w:rPr>
                <w:sz w:val="18"/>
                <w:szCs w:val="18"/>
              </w:rPr>
            </w:pPr>
            <w:hyperlink r:id="rId44" w:history="1">
              <w:r w:rsidR="008F1ED8" w:rsidRPr="00DC4F67">
                <w:rPr>
                  <w:rStyle w:val="Hyperlink"/>
                  <w:sz w:val="18"/>
                  <w:szCs w:val="18"/>
                </w:rPr>
                <w:t>http://www.buzzle.com/articles/catapult-history.html</w:t>
              </w:r>
            </w:hyperlink>
            <w:r w:rsidR="008F1ED8">
              <w:rPr>
                <w:sz w:val="18"/>
                <w:szCs w:val="18"/>
              </w:rPr>
              <w:t xml:space="preserve"> </w:t>
            </w:r>
          </w:p>
          <w:p w:rsidR="008F1ED8" w:rsidRDefault="008F1ED8" w:rsidP="008F1ED8">
            <w:pPr>
              <w:pStyle w:val="Default"/>
              <w:rPr>
                <w:sz w:val="18"/>
                <w:szCs w:val="18"/>
              </w:rPr>
            </w:pPr>
          </w:p>
          <w:p w:rsidR="008F1ED8" w:rsidRDefault="00823C6C" w:rsidP="008F1ED8">
            <w:pPr>
              <w:pStyle w:val="Default"/>
              <w:rPr>
                <w:sz w:val="18"/>
                <w:szCs w:val="18"/>
              </w:rPr>
            </w:pPr>
            <w:hyperlink r:id="rId45" w:history="1">
              <w:r w:rsidR="008F1ED8" w:rsidRPr="00DC4F67">
                <w:rPr>
                  <w:rStyle w:val="Hyperlink"/>
                  <w:sz w:val="18"/>
                  <w:szCs w:val="18"/>
                </w:rPr>
                <w:t>http://www.squidoo.com/catapult-lessons</w:t>
              </w:r>
            </w:hyperlink>
            <w:r w:rsidR="008F1ED8">
              <w:rPr>
                <w:sz w:val="18"/>
                <w:szCs w:val="18"/>
              </w:rPr>
              <w:t xml:space="preserve"> </w:t>
            </w:r>
          </w:p>
          <w:p w:rsidR="008F1ED8" w:rsidRDefault="008F1ED8" w:rsidP="008F1ED8">
            <w:pPr>
              <w:pStyle w:val="Default"/>
              <w:rPr>
                <w:sz w:val="18"/>
                <w:szCs w:val="18"/>
              </w:rPr>
            </w:pPr>
          </w:p>
        </w:tc>
        <w:tc>
          <w:tcPr>
            <w:tcW w:w="3780" w:type="dxa"/>
          </w:tcPr>
          <w:p w:rsidR="008F1ED8" w:rsidRPr="006D520C" w:rsidRDefault="00731566" w:rsidP="00731566">
            <w:pPr>
              <w:rPr>
                <w:sz w:val="18"/>
                <w:szCs w:val="18"/>
              </w:rPr>
            </w:pPr>
            <w:r>
              <w:rPr>
                <w:sz w:val="18"/>
                <w:szCs w:val="18"/>
              </w:rPr>
              <w:t>Foss Kit Variables</w:t>
            </w:r>
          </w:p>
        </w:tc>
        <w:tc>
          <w:tcPr>
            <w:tcW w:w="1384" w:type="dxa"/>
          </w:tcPr>
          <w:p w:rsidR="008F1ED8" w:rsidRDefault="008F1ED8" w:rsidP="008F1ED8">
            <w:pPr>
              <w:rPr>
                <w:sz w:val="18"/>
                <w:szCs w:val="18"/>
              </w:rPr>
            </w:pPr>
            <w:r>
              <w:rPr>
                <w:sz w:val="18"/>
                <w:szCs w:val="18"/>
              </w:rPr>
              <w:t>variable, experiment, pendulum, swing, cycle, mass, friction, catapult, angle, position, launch</w:t>
            </w:r>
            <w:r w:rsidR="006D36B9">
              <w:rPr>
                <w:sz w:val="18"/>
                <w:szCs w:val="18"/>
              </w:rPr>
              <w:t>, lift</w:t>
            </w:r>
            <w:r w:rsidR="00731566">
              <w:rPr>
                <w:sz w:val="18"/>
                <w:szCs w:val="18"/>
              </w:rPr>
              <w:t xml:space="preserve">, </w:t>
            </w:r>
            <w:r w:rsidR="00CC02EF">
              <w:rPr>
                <w:sz w:val="18"/>
                <w:szCs w:val="18"/>
              </w:rPr>
              <w:t xml:space="preserve">gravity, </w:t>
            </w:r>
            <w:r w:rsidR="00731566">
              <w:rPr>
                <w:sz w:val="18"/>
                <w:szCs w:val="18"/>
              </w:rPr>
              <w:t>buoyancy</w:t>
            </w:r>
          </w:p>
          <w:p w:rsidR="006D36B9" w:rsidRDefault="006D36B9" w:rsidP="008F1ED8">
            <w:pPr>
              <w:rPr>
                <w:sz w:val="18"/>
                <w:szCs w:val="18"/>
              </w:rPr>
            </w:pPr>
          </w:p>
          <w:p w:rsidR="008F1ED8" w:rsidRDefault="008F1ED8" w:rsidP="008F1ED8">
            <w:pPr>
              <w:rPr>
                <w:sz w:val="18"/>
                <w:szCs w:val="18"/>
              </w:rPr>
            </w:pPr>
          </w:p>
          <w:p w:rsidR="008F1ED8" w:rsidRPr="00101C07" w:rsidRDefault="008F1ED8" w:rsidP="008F1ED8">
            <w:pPr>
              <w:rPr>
                <w:sz w:val="18"/>
                <w:szCs w:val="18"/>
              </w:rPr>
            </w:pPr>
          </w:p>
        </w:tc>
      </w:tr>
    </w:tbl>
    <w:p w:rsidR="00C7095A" w:rsidRDefault="00C7095A"/>
    <w:sectPr w:rsidR="00C7095A" w:rsidSect="0086797F">
      <w:headerReference w:type="even" r:id="rId46"/>
      <w:headerReference w:type="default" r:id="rId47"/>
      <w:pgSz w:w="15840" w:h="12240" w:orient="landscape"/>
      <w:pgMar w:top="720" w:right="720" w:bottom="720" w:left="720" w:header="432"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C6C" w:rsidRDefault="00823C6C" w:rsidP="00101C07">
      <w:pPr>
        <w:spacing w:after="0" w:line="240" w:lineRule="auto"/>
      </w:pPr>
      <w:r>
        <w:separator/>
      </w:r>
    </w:p>
  </w:endnote>
  <w:endnote w:type="continuationSeparator" w:id="0">
    <w:p w:rsidR="00823C6C" w:rsidRDefault="00823C6C" w:rsidP="0010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C6C" w:rsidRDefault="00823C6C" w:rsidP="00101C07">
      <w:pPr>
        <w:spacing w:after="0" w:line="240" w:lineRule="auto"/>
      </w:pPr>
      <w:r>
        <w:separator/>
      </w:r>
    </w:p>
  </w:footnote>
  <w:footnote w:type="continuationSeparator" w:id="0">
    <w:p w:rsidR="00823C6C" w:rsidRDefault="00823C6C" w:rsidP="00101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A0" w:rsidRDefault="00823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4016" o:spid="_x0000_s2050" type="#_x0000_t136" style="position:absolute;margin-left:0;margin-top:0;width:475.85pt;height:285.5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807"/>
      <w:gridCol w:w="1823"/>
    </w:tblGrid>
    <w:tr w:rsidR="00EC06B8">
      <w:trPr>
        <w:trHeight w:val="288"/>
      </w:trPr>
      <w:sdt>
        <w:sdtPr>
          <w:rPr>
            <w:rFonts w:asciiTheme="majorHAnsi" w:eastAsiaTheme="majorEastAsia" w:hAnsiTheme="majorHAnsi" w:cstheme="majorBidi"/>
            <w:sz w:val="24"/>
            <w:szCs w:val="24"/>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EC06B8" w:rsidRPr="00EC06B8" w:rsidRDefault="00EC06B8">
              <w:pPr>
                <w:pStyle w:val="Header"/>
                <w:jc w:val="right"/>
                <w:rPr>
                  <w:rFonts w:asciiTheme="majorHAnsi" w:eastAsiaTheme="majorEastAsia" w:hAnsiTheme="majorHAnsi" w:cstheme="majorBidi"/>
                  <w:sz w:val="24"/>
                  <w:szCs w:val="24"/>
                </w:rPr>
              </w:pPr>
              <w:r w:rsidRPr="00EC06B8">
                <w:rPr>
                  <w:rFonts w:asciiTheme="majorHAnsi" w:eastAsiaTheme="majorEastAsia" w:hAnsiTheme="majorHAnsi" w:cstheme="majorBidi"/>
                  <w:sz w:val="24"/>
                  <w:szCs w:val="24"/>
                </w:rPr>
                <w:t>Fifth Grade Science Planning Guide</w:t>
              </w:r>
            </w:p>
          </w:tc>
        </w:sdtContent>
      </w:sdt>
      <w:sdt>
        <w:sdtPr>
          <w:rPr>
            <w:rFonts w:asciiTheme="majorHAnsi" w:eastAsiaTheme="majorEastAsia" w:hAnsiTheme="majorHAnsi" w:cstheme="majorBidi"/>
            <w:b/>
            <w:bCs/>
            <w:color w:val="4F81BD" w:themeColor="accent1"/>
            <w:sz w:val="24"/>
            <w:szCs w:val="24"/>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EC06B8" w:rsidRPr="00EC06B8" w:rsidRDefault="00C95891">
              <w:pPr>
                <w:pStyle w:val="Header"/>
                <w:rPr>
                  <w:rFonts w:asciiTheme="majorHAnsi" w:eastAsiaTheme="majorEastAsia" w:hAnsiTheme="majorHAnsi" w:cstheme="majorBidi"/>
                  <w:b/>
                  <w:bCs/>
                  <w:color w:val="4F81BD" w:themeColor="accent1"/>
                  <w:sz w:val="24"/>
                  <w:szCs w:val="24"/>
                  <w14:numForm w14:val="oldStyle"/>
                </w:rPr>
              </w:pPr>
              <w:r>
                <w:rPr>
                  <w:rFonts w:asciiTheme="majorHAnsi" w:eastAsiaTheme="majorEastAsia" w:hAnsiTheme="majorHAnsi" w:cstheme="majorBidi"/>
                  <w:b/>
                  <w:bCs/>
                  <w:color w:val="4F81BD" w:themeColor="accent1"/>
                  <w:sz w:val="24"/>
                  <w:szCs w:val="24"/>
                  <w14:shadow w14:blurRad="50800" w14:dist="38100" w14:dir="2700000" w14:sx="100000" w14:sy="100000" w14:kx="0" w14:ky="0" w14:algn="tl">
                    <w14:srgbClr w14:val="000000">
                      <w14:alpha w14:val="60000"/>
                    </w14:srgbClr>
                  </w14:shadow>
                  <w14:numForm w14:val="oldStyle"/>
                </w:rPr>
                <w:t>2015-2016</w:t>
              </w:r>
            </w:p>
          </w:tc>
        </w:sdtContent>
      </w:sdt>
    </w:tr>
  </w:tbl>
  <w:p w:rsidR="00EC06B8" w:rsidRDefault="00EC0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A4C2F"/>
    <w:multiLevelType w:val="hybridMultilevel"/>
    <w:tmpl w:val="C6B47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5D0D1D"/>
    <w:multiLevelType w:val="hybridMultilevel"/>
    <w:tmpl w:val="F17E1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4520AB"/>
    <w:multiLevelType w:val="hybridMultilevel"/>
    <w:tmpl w:val="CE343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EB08A8"/>
    <w:multiLevelType w:val="hybridMultilevel"/>
    <w:tmpl w:val="4CDAC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1341F4"/>
    <w:multiLevelType w:val="hybridMultilevel"/>
    <w:tmpl w:val="F5C65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19494E"/>
    <w:multiLevelType w:val="hybridMultilevel"/>
    <w:tmpl w:val="CE6A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A03259"/>
    <w:multiLevelType w:val="hybridMultilevel"/>
    <w:tmpl w:val="5650B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535988"/>
    <w:multiLevelType w:val="hybridMultilevel"/>
    <w:tmpl w:val="222A0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5A"/>
    <w:rsid w:val="0000286D"/>
    <w:rsid w:val="00005CA8"/>
    <w:rsid w:val="00010229"/>
    <w:rsid w:val="00017584"/>
    <w:rsid w:val="000220D8"/>
    <w:rsid w:val="00063A90"/>
    <w:rsid w:val="000B2381"/>
    <w:rsid w:val="000D4508"/>
    <w:rsid w:val="000D7CDC"/>
    <w:rsid w:val="000E7B52"/>
    <w:rsid w:val="000F655A"/>
    <w:rsid w:val="00101C07"/>
    <w:rsid w:val="001141CA"/>
    <w:rsid w:val="00125F63"/>
    <w:rsid w:val="00130315"/>
    <w:rsid w:val="00150B2C"/>
    <w:rsid w:val="001838E4"/>
    <w:rsid w:val="00187BFF"/>
    <w:rsid w:val="001A475E"/>
    <w:rsid w:val="001B0789"/>
    <w:rsid w:val="001B6353"/>
    <w:rsid w:val="001C5EF1"/>
    <w:rsid w:val="001D424E"/>
    <w:rsid w:val="001F0A26"/>
    <w:rsid w:val="001F1209"/>
    <w:rsid w:val="002105CC"/>
    <w:rsid w:val="0022116E"/>
    <w:rsid w:val="00227690"/>
    <w:rsid w:val="00285DD1"/>
    <w:rsid w:val="002A56EE"/>
    <w:rsid w:val="002A626C"/>
    <w:rsid w:val="002B787C"/>
    <w:rsid w:val="002C5BE6"/>
    <w:rsid w:val="002F66BC"/>
    <w:rsid w:val="002F68A5"/>
    <w:rsid w:val="003155BB"/>
    <w:rsid w:val="0036201D"/>
    <w:rsid w:val="003629C6"/>
    <w:rsid w:val="00370A6A"/>
    <w:rsid w:val="003845F6"/>
    <w:rsid w:val="00395439"/>
    <w:rsid w:val="003C12E0"/>
    <w:rsid w:val="00404BF9"/>
    <w:rsid w:val="004168B5"/>
    <w:rsid w:val="004322DE"/>
    <w:rsid w:val="00446A0C"/>
    <w:rsid w:val="004706E3"/>
    <w:rsid w:val="004715D7"/>
    <w:rsid w:val="00482DF9"/>
    <w:rsid w:val="004B4304"/>
    <w:rsid w:val="004B79CC"/>
    <w:rsid w:val="004D3409"/>
    <w:rsid w:val="004F6AF9"/>
    <w:rsid w:val="00535ED2"/>
    <w:rsid w:val="00537EF4"/>
    <w:rsid w:val="00563D15"/>
    <w:rsid w:val="0057218B"/>
    <w:rsid w:val="005745DE"/>
    <w:rsid w:val="005A2543"/>
    <w:rsid w:val="005D73E8"/>
    <w:rsid w:val="005E5D92"/>
    <w:rsid w:val="00641C96"/>
    <w:rsid w:val="006534DE"/>
    <w:rsid w:val="00654457"/>
    <w:rsid w:val="006B1FAB"/>
    <w:rsid w:val="006B53C5"/>
    <w:rsid w:val="006D36B9"/>
    <w:rsid w:val="006D520C"/>
    <w:rsid w:val="00727066"/>
    <w:rsid w:val="00731566"/>
    <w:rsid w:val="007F20C9"/>
    <w:rsid w:val="008006F7"/>
    <w:rsid w:val="00810E43"/>
    <w:rsid w:val="00823C6C"/>
    <w:rsid w:val="00826354"/>
    <w:rsid w:val="00835267"/>
    <w:rsid w:val="008367E5"/>
    <w:rsid w:val="00844944"/>
    <w:rsid w:val="008622C8"/>
    <w:rsid w:val="0086797F"/>
    <w:rsid w:val="00876D29"/>
    <w:rsid w:val="00892330"/>
    <w:rsid w:val="008949CC"/>
    <w:rsid w:val="008A26E1"/>
    <w:rsid w:val="008A37A6"/>
    <w:rsid w:val="008B09FA"/>
    <w:rsid w:val="008B7FC7"/>
    <w:rsid w:val="008F1ED8"/>
    <w:rsid w:val="008F426A"/>
    <w:rsid w:val="009147F3"/>
    <w:rsid w:val="0095361E"/>
    <w:rsid w:val="00970533"/>
    <w:rsid w:val="00971E5F"/>
    <w:rsid w:val="0098510E"/>
    <w:rsid w:val="009B26D1"/>
    <w:rsid w:val="009D1714"/>
    <w:rsid w:val="00A02833"/>
    <w:rsid w:val="00A25C7F"/>
    <w:rsid w:val="00A3220F"/>
    <w:rsid w:val="00AB3B58"/>
    <w:rsid w:val="00AE18C4"/>
    <w:rsid w:val="00AE5D09"/>
    <w:rsid w:val="00AF3A85"/>
    <w:rsid w:val="00B049C3"/>
    <w:rsid w:val="00B3380D"/>
    <w:rsid w:val="00B40D0B"/>
    <w:rsid w:val="00B5438B"/>
    <w:rsid w:val="00B66F42"/>
    <w:rsid w:val="00B8175B"/>
    <w:rsid w:val="00BB12A0"/>
    <w:rsid w:val="00BB5D66"/>
    <w:rsid w:val="00BD22B7"/>
    <w:rsid w:val="00C22083"/>
    <w:rsid w:val="00C33CFA"/>
    <w:rsid w:val="00C42717"/>
    <w:rsid w:val="00C53A5B"/>
    <w:rsid w:val="00C7095A"/>
    <w:rsid w:val="00C71A53"/>
    <w:rsid w:val="00C83388"/>
    <w:rsid w:val="00C92279"/>
    <w:rsid w:val="00C955FD"/>
    <w:rsid w:val="00C95891"/>
    <w:rsid w:val="00CB5C71"/>
    <w:rsid w:val="00CC02EF"/>
    <w:rsid w:val="00CF004B"/>
    <w:rsid w:val="00D10FAC"/>
    <w:rsid w:val="00D13734"/>
    <w:rsid w:val="00D639C5"/>
    <w:rsid w:val="00D74BA1"/>
    <w:rsid w:val="00D87757"/>
    <w:rsid w:val="00D93A65"/>
    <w:rsid w:val="00DA32BD"/>
    <w:rsid w:val="00DD3E82"/>
    <w:rsid w:val="00E632DA"/>
    <w:rsid w:val="00E81C25"/>
    <w:rsid w:val="00E90D28"/>
    <w:rsid w:val="00E95C8D"/>
    <w:rsid w:val="00EC06B8"/>
    <w:rsid w:val="00EC5699"/>
    <w:rsid w:val="00ED5A06"/>
    <w:rsid w:val="00EE640E"/>
    <w:rsid w:val="00F11085"/>
    <w:rsid w:val="00F64C67"/>
    <w:rsid w:val="00F729F5"/>
    <w:rsid w:val="00FA623A"/>
    <w:rsid w:val="00FB03DB"/>
    <w:rsid w:val="00FB0CC6"/>
    <w:rsid w:val="00FB70FB"/>
    <w:rsid w:val="00FF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1291E5F-5B89-40C8-840A-27E86612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95A"/>
    <w:pPr>
      <w:ind w:left="720"/>
      <w:contextualSpacing/>
    </w:pPr>
  </w:style>
  <w:style w:type="character" w:styleId="Hyperlink">
    <w:name w:val="Hyperlink"/>
    <w:basedOn w:val="DefaultParagraphFont"/>
    <w:uiPriority w:val="99"/>
    <w:unhideWhenUsed/>
    <w:rsid w:val="00B049C3"/>
    <w:rPr>
      <w:color w:val="0000FF" w:themeColor="hyperlink"/>
      <w:u w:val="single"/>
    </w:rPr>
  </w:style>
  <w:style w:type="paragraph" w:styleId="BalloonText">
    <w:name w:val="Balloon Text"/>
    <w:basedOn w:val="Normal"/>
    <w:link w:val="BalloonTextChar"/>
    <w:uiPriority w:val="99"/>
    <w:semiHidden/>
    <w:unhideWhenUsed/>
    <w:rsid w:val="00101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C07"/>
    <w:rPr>
      <w:rFonts w:ascii="Tahoma" w:hAnsi="Tahoma" w:cs="Tahoma"/>
      <w:sz w:val="16"/>
      <w:szCs w:val="16"/>
    </w:rPr>
  </w:style>
  <w:style w:type="paragraph" w:styleId="Header">
    <w:name w:val="header"/>
    <w:basedOn w:val="Normal"/>
    <w:link w:val="HeaderChar"/>
    <w:uiPriority w:val="99"/>
    <w:unhideWhenUsed/>
    <w:rsid w:val="00101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C07"/>
  </w:style>
  <w:style w:type="paragraph" w:styleId="Footer">
    <w:name w:val="footer"/>
    <w:basedOn w:val="Normal"/>
    <w:link w:val="FooterChar"/>
    <w:uiPriority w:val="99"/>
    <w:unhideWhenUsed/>
    <w:rsid w:val="00101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C07"/>
  </w:style>
  <w:style w:type="character" w:styleId="FollowedHyperlink">
    <w:name w:val="FollowedHyperlink"/>
    <w:basedOn w:val="DefaultParagraphFont"/>
    <w:uiPriority w:val="99"/>
    <w:semiHidden/>
    <w:unhideWhenUsed/>
    <w:rsid w:val="00CF004B"/>
    <w:rPr>
      <w:color w:val="800080" w:themeColor="followedHyperlink"/>
      <w:u w:val="single"/>
    </w:rPr>
  </w:style>
  <w:style w:type="paragraph" w:styleId="NoSpacing">
    <w:name w:val="No Spacing"/>
    <w:link w:val="NoSpacingChar"/>
    <w:uiPriority w:val="1"/>
    <w:qFormat/>
    <w:rsid w:val="0086797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6797F"/>
    <w:rPr>
      <w:rFonts w:eastAsiaTheme="minorEastAsia"/>
      <w:lang w:eastAsia="ja-JP"/>
    </w:rPr>
  </w:style>
  <w:style w:type="paragraph" w:customStyle="1" w:styleId="Default">
    <w:name w:val="Default"/>
    <w:rsid w:val="008F1ED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sciencekids.co.nz/astronomy.html" TargetMode="External"/><Relationship Id="rId26" Type="http://schemas.openxmlformats.org/officeDocument/2006/relationships/hyperlink" Target="http://www.ncagr.gov/cyber/kidswrld/nutrition/" TargetMode="External"/><Relationship Id="rId39" Type="http://schemas.openxmlformats.org/officeDocument/2006/relationships/hyperlink" Target="http://science.howstuffworks.com/6540-mythbusters-lets-talk-buoyancy-video.htm" TargetMode="External"/><Relationship Id="rId21" Type="http://schemas.openxmlformats.org/officeDocument/2006/relationships/hyperlink" Target="http://www.aea11.k12.ia.us/educators/science/Star_Lab.html" TargetMode="External"/><Relationship Id="rId34" Type="http://schemas.openxmlformats.org/officeDocument/2006/relationships/hyperlink" Target="http://pbskids.org/zoom/games/pendulum/" TargetMode="External"/><Relationship Id="rId42" Type="http://schemas.openxmlformats.org/officeDocument/2006/relationships/hyperlink" Target="http://kids.discovery.com/games/just-for-fun/catapult"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kidsastronomy.com/" TargetMode="External"/><Relationship Id="rId29" Type="http://schemas.openxmlformats.org/officeDocument/2006/relationships/hyperlink" Target="http://www.superkidsnutrition.com/nutrition-resources/kidsactivities/" TargetMode="External"/><Relationship Id="rId11" Type="http://schemas.openxmlformats.org/officeDocument/2006/relationships/endnotes" Target="endnotes.xml"/><Relationship Id="rId24" Type="http://schemas.openxmlformats.org/officeDocument/2006/relationships/hyperlink" Target="http://www.nourishinteractive.com/nutrition-education-printables" TargetMode="External"/><Relationship Id="rId32" Type="http://schemas.openxmlformats.org/officeDocument/2006/relationships/hyperlink" Target="http://www.pbs.org/teachers/lunchlab/lessonplans/" TargetMode="External"/><Relationship Id="rId37" Type="http://schemas.openxmlformats.org/officeDocument/2006/relationships/hyperlink" Target="http://www.ehow.com/info_8700970_buoyancy-activities-elementary.html" TargetMode="External"/><Relationship Id="rId40" Type="http://schemas.openxmlformats.org/officeDocument/2006/relationships/hyperlink" Target="http://www.sciencekids.co.nz/lessonplans/flight/flightintroduction.html" TargetMode="External"/><Relationship Id="rId45" Type="http://schemas.openxmlformats.org/officeDocument/2006/relationships/hyperlink" Target="http://www.squidoo.com/catapult-lessons" TargetMode="External"/><Relationship Id="rId5" Type="http://schemas.openxmlformats.org/officeDocument/2006/relationships/customXml" Target="../customXml/item5.xml"/><Relationship Id="rId15" Type="http://schemas.openxmlformats.org/officeDocument/2006/relationships/hyperlink" Target="http://media1.aea11.k12.ia.us/display/041/wwk770?kw=solar+system&amp;au=I&amp;submit=1" TargetMode="External"/><Relationship Id="rId23" Type="http://schemas.openxmlformats.org/officeDocument/2006/relationships/hyperlink" Target="http://media1.aea11.k12.ia.us/display/041/wwk770?kw=food+and+nutrition&amp;au=I&amp;submit=1" TargetMode="External"/><Relationship Id="rId28" Type="http://schemas.openxmlformats.org/officeDocument/2006/relationships/hyperlink" Target="http://www.nutrition.gov/life-stages/children/kids-corner" TargetMode="External"/><Relationship Id="rId36" Type="http://schemas.openxmlformats.org/officeDocument/2006/relationships/hyperlink" Target="http://www.sciencebuddies.org/science-fair-projects/project_ideas/Phys_p016.shtml" TargetMode="External"/><Relationship Id="rId49"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nasa.gov/audience/forkids/kidsclub/flash/index.html" TargetMode="External"/><Relationship Id="rId31" Type="http://schemas.openxmlformats.org/officeDocument/2006/relationships/hyperlink" Target="http://kidshealth.org/kid/closet/activities/fgp_interactive.html" TargetMode="External"/><Relationship Id="rId44" Type="http://schemas.openxmlformats.org/officeDocument/2006/relationships/hyperlink" Target="http://www.buzzle.com/articles/catapult-histor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 Id="rId22" Type="http://schemas.openxmlformats.org/officeDocument/2006/relationships/hyperlink" Target="http://www.aea11.k12.ia.us/educators/science/Star_Lab.html" TargetMode="External"/><Relationship Id="rId27" Type="http://schemas.openxmlformats.org/officeDocument/2006/relationships/hyperlink" Target="http://nutritionforkids.com/kidactivities.htm" TargetMode="External"/><Relationship Id="rId30" Type="http://schemas.openxmlformats.org/officeDocument/2006/relationships/hyperlink" Target="http://www.beahealthyhero.org/" TargetMode="External"/><Relationship Id="rId35" Type="http://schemas.openxmlformats.org/officeDocument/2006/relationships/hyperlink" Target="http://www.imcpl.org/kids/blog/?p=8891" TargetMode="External"/><Relationship Id="rId43" Type="http://schemas.openxmlformats.org/officeDocument/2006/relationships/hyperlink" Target="http://www.wonderville.ca/asset/medieval-levers"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cience.dmschools.org" TargetMode="External"/><Relationship Id="rId17" Type="http://schemas.openxmlformats.org/officeDocument/2006/relationships/hyperlink" Target="http://www.frontiernet.net/~kidpower/astronomy.html" TargetMode="External"/><Relationship Id="rId25" Type="http://schemas.openxmlformats.org/officeDocument/2006/relationships/hyperlink" Target="http://kidshealth.org/kid/nutrition/" TargetMode="External"/><Relationship Id="rId33" Type="http://schemas.openxmlformats.org/officeDocument/2006/relationships/hyperlink" Target="http://www.time.com/time/photogallery/0,29307,1626519,00.html" TargetMode="External"/><Relationship Id="rId38" Type="http://schemas.openxmlformats.org/officeDocument/2006/relationships/hyperlink" Target="http://sciencenetlinks.com/lessons/buoyant-boats/" TargetMode="External"/><Relationship Id="rId46" Type="http://schemas.openxmlformats.org/officeDocument/2006/relationships/header" Target="header1.xml"/><Relationship Id="rId20" Type="http://schemas.openxmlformats.org/officeDocument/2006/relationships/hyperlink" Target="http://spaceplace.nasa.gov/" TargetMode="External"/><Relationship Id="rId41" Type="http://schemas.openxmlformats.org/officeDocument/2006/relationships/hyperlink" Target="http://science.discovery.com/tv-shows/punkin-chunkin/divisions/catapults.htm" TargetMode="External"/><Relationship Id="rId1" Type="http://schemas.openxmlformats.org/officeDocument/2006/relationships/customXml" Target="../customXml/item1.xml"/><Relationship Id="rId6"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FA9BA1D09B40E28986C0408AF52E40"/>
        <w:category>
          <w:name w:val="General"/>
          <w:gallery w:val="placeholder"/>
        </w:category>
        <w:types>
          <w:type w:val="bbPlcHdr"/>
        </w:types>
        <w:behaviors>
          <w:behavior w:val="content"/>
        </w:behaviors>
        <w:guid w:val="{10C4E2C2-31DD-45DB-873A-B78A045E9E65}"/>
      </w:docPartPr>
      <w:docPartBody>
        <w:p w:rsidR="00CB5684" w:rsidRDefault="00E44D4F" w:rsidP="00E44D4F">
          <w:pPr>
            <w:pStyle w:val="64FA9BA1D09B40E28986C0408AF52E40"/>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4A"/>
    <w:rsid w:val="001A074A"/>
    <w:rsid w:val="00304E13"/>
    <w:rsid w:val="00324091"/>
    <w:rsid w:val="003D6871"/>
    <w:rsid w:val="003F2DC1"/>
    <w:rsid w:val="005314C5"/>
    <w:rsid w:val="00611F61"/>
    <w:rsid w:val="0062151D"/>
    <w:rsid w:val="00643891"/>
    <w:rsid w:val="00671D3A"/>
    <w:rsid w:val="0080664A"/>
    <w:rsid w:val="0083484D"/>
    <w:rsid w:val="0091744A"/>
    <w:rsid w:val="009A560D"/>
    <w:rsid w:val="00A4214A"/>
    <w:rsid w:val="00A57C7B"/>
    <w:rsid w:val="00AD201C"/>
    <w:rsid w:val="00AD6CDC"/>
    <w:rsid w:val="00CB5684"/>
    <w:rsid w:val="00D83839"/>
    <w:rsid w:val="00E42CF2"/>
    <w:rsid w:val="00E4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EAD0C3736C4382B3109EE3A78C238A">
    <w:name w:val="8BEAD0C3736C4382B3109EE3A78C238A"/>
    <w:rsid w:val="001A074A"/>
  </w:style>
  <w:style w:type="paragraph" w:customStyle="1" w:styleId="2ED1529DA8B94B4A8250F9306E889CFE">
    <w:name w:val="2ED1529DA8B94B4A8250F9306E889CFE"/>
    <w:rsid w:val="001A074A"/>
  </w:style>
  <w:style w:type="paragraph" w:customStyle="1" w:styleId="F4B5EB85B53E4A9999AA19C9606DE0FD">
    <w:name w:val="F4B5EB85B53E4A9999AA19C9606DE0FD"/>
    <w:rsid w:val="0083484D"/>
  </w:style>
  <w:style w:type="paragraph" w:customStyle="1" w:styleId="50A648A755554378AD28731A5D62A0CB">
    <w:name w:val="50A648A755554378AD28731A5D62A0CB"/>
    <w:rsid w:val="0083484D"/>
  </w:style>
  <w:style w:type="paragraph" w:customStyle="1" w:styleId="64FA9BA1D09B40E28986C0408AF52E40">
    <w:name w:val="64FA9BA1D09B40E28986C0408AF52E40"/>
    <w:rsid w:val="00E44D4F"/>
  </w:style>
  <w:style w:type="paragraph" w:customStyle="1" w:styleId="830BFC24489343C088B4C4CDFBEDB74A">
    <w:name w:val="830BFC24489343C088B4C4CDFBEDB74A"/>
    <w:rsid w:val="00E44D4F"/>
  </w:style>
  <w:style w:type="paragraph" w:customStyle="1" w:styleId="48849D89D4374A7B8CB1CFA416A5E348">
    <w:name w:val="48849D89D4374A7B8CB1CFA416A5E348"/>
    <w:rsid w:val="00E44D4F"/>
  </w:style>
  <w:style w:type="paragraph" w:customStyle="1" w:styleId="958DB1959C314900A0A76ACDC3FEAD95">
    <w:name w:val="958DB1959C314900A0A76ACDC3FEAD95"/>
    <w:rsid w:val="00E44D4F"/>
  </w:style>
  <w:style w:type="paragraph" w:customStyle="1" w:styleId="143A4EAC74DD4DCAA635C155BF37783A">
    <w:name w:val="143A4EAC74DD4DCAA635C155BF37783A"/>
    <w:rsid w:val="00E44D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322E8E0B9D54FA9990304F9B04F17" ma:contentTypeVersion="2" ma:contentTypeDescription="Create a new document." ma:contentTypeScope="" ma:versionID="354f70d0152cb0d8aa52ef2881f28ee3">
  <xsd:schema xmlns:xsd="http://www.w3.org/2001/XMLSchema" xmlns:xs="http://www.w3.org/2001/XMLSchema" xmlns:p="http://schemas.microsoft.com/office/2006/metadata/properties" xmlns:ns3="20f9c5d3-9478-4ed2-9f61-f9e0c3daaf28" targetNamespace="http://schemas.microsoft.com/office/2006/metadata/properties" ma:root="true" ma:fieldsID="58c0913249b41244ee87f16283ee3761" ns3:_="">
    <xsd:import namespace="20f9c5d3-9478-4ed2-9f61-f9e0c3daaf28"/>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9c5d3-9478-4ed2-9f61-f9e0c3daaf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D95820-3D63-4FCA-977A-9DD97B330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9c5d3-9478-4ed2-9f61-f9e0c3daa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EB0F0-58B4-4AC7-904C-AAF3E0B307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693410-2ADD-48B5-A8F1-C3465FABFD3F}">
  <ds:schemaRefs>
    <ds:schemaRef ds:uri="http://schemas.microsoft.com/sharepoint/v3/contenttype/forms"/>
  </ds:schemaRefs>
</ds:datastoreItem>
</file>

<file path=customXml/itemProps5.xml><?xml version="1.0" encoding="utf-8"?>
<ds:datastoreItem xmlns:ds="http://schemas.openxmlformats.org/officeDocument/2006/customXml" ds:itemID="{F3706685-CA57-4F77-B3FF-435E1B73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Fifth Grade Science Planning Guide</vt:lpstr>
    </vt:vector>
  </TitlesOfParts>
  <Company>DMPS</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Grade Science Planning Guide</dc:title>
  <dc:creator>Windows User</dc:creator>
  <cp:lastModifiedBy>Puderbaugh, Adam</cp:lastModifiedBy>
  <cp:revision>9</cp:revision>
  <cp:lastPrinted>2013-04-19T19:02:00Z</cp:lastPrinted>
  <dcterms:created xsi:type="dcterms:W3CDTF">2014-03-19T17:32:00Z</dcterms:created>
  <dcterms:modified xsi:type="dcterms:W3CDTF">2015-06-18T19:27:00Z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0x010100A53322E8E0B9D54FA9990304F9B04F17</vt:lpwstr>
  </property>
  <property fmtid="{D5CDD505-2E9C-101B-9397-08002B2CF9AE}" pid="3" name="IsMyDocuments">
    <vt:bool>true</vt:bool>
  </property>
</Properties>
</file>