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65" w:rsidRPr="00FC7247" w:rsidRDefault="00C758F5" w:rsidP="00FC7247">
      <w:pPr>
        <w:pStyle w:val="Title"/>
      </w:pPr>
      <w:r w:rsidRPr="00FC7247">
        <w:rPr>
          <w:noProof/>
        </w:rPr>
        <w:drawing>
          <wp:anchor distT="0" distB="0" distL="114300" distR="114300" simplePos="0" relativeHeight="251659264" behindDoc="0" locked="0" layoutInCell="1" allowOverlap="1" wp14:anchorId="364C632E" wp14:editId="2B859B2D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049867" cy="4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color%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7" cy="4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DC" w:rsidRPr="00FC7247">
        <w:t xml:space="preserve">DMPS &amp; </w:t>
      </w:r>
      <w:r w:rsidR="000D5B65" w:rsidRPr="00FC7247">
        <w:t xml:space="preserve">Early Literacy Intervention </w:t>
      </w:r>
    </w:p>
    <w:p w:rsidR="00CE23DC" w:rsidRDefault="000D5B65" w:rsidP="00FC7247">
      <w:pPr>
        <w:pStyle w:val="Title"/>
      </w:pPr>
      <w:r w:rsidRPr="00FC7247">
        <w:t>Legislation (</w:t>
      </w:r>
      <w:r w:rsidR="00CE23DC" w:rsidRPr="00FC7247">
        <w:t>ELI</w:t>
      </w:r>
      <w:r w:rsidRPr="00FC7247">
        <w:t>) Q</w:t>
      </w:r>
      <w:r w:rsidR="00A66D16" w:rsidRPr="00FC7247">
        <w:t>uestions</w:t>
      </w:r>
    </w:p>
    <w:p w:rsidR="00FC7247" w:rsidRPr="00FC7247" w:rsidRDefault="00FC7247" w:rsidP="00FC7247"/>
    <w:p w:rsidR="00CE23DC" w:rsidRPr="00723603" w:rsidRDefault="002905B6" w:rsidP="000D5B65">
      <w:pPr>
        <w:spacing w:after="0"/>
        <w:rPr>
          <w:b/>
        </w:rPr>
      </w:pPr>
      <w:r>
        <w:rPr>
          <w:b/>
        </w:rPr>
        <w:t>What will be the principal’s role in providing</w:t>
      </w:r>
      <w:r w:rsidR="000D5B65">
        <w:rPr>
          <w:b/>
        </w:rPr>
        <w:t xml:space="preserve"> this information to</w:t>
      </w:r>
      <w:r w:rsidR="00CE23DC" w:rsidRPr="00723603">
        <w:rPr>
          <w:b/>
        </w:rPr>
        <w:t xml:space="preserve"> staff on </w:t>
      </w:r>
      <w:r>
        <w:rPr>
          <w:b/>
        </w:rPr>
        <w:t>the</w:t>
      </w:r>
      <w:r w:rsidR="00CE23DC" w:rsidRPr="00723603">
        <w:rPr>
          <w:b/>
        </w:rPr>
        <w:t xml:space="preserve"> school-directed</w:t>
      </w:r>
      <w:r w:rsidR="000B6A06">
        <w:rPr>
          <w:b/>
        </w:rPr>
        <w:t xml:space="preserve"> pre</w:t>
      </w:r>
      <w:r>
        <w:rPr>
          <w:b/>
        </w:rPr>
        <w:t>-</w:t>
      </w:r>
      <w:r w:rsidR="00A66D16" w:rsidRPr="00723603">
        <w:rPr>
          <w:b/>
        </w:rPr>
        <w:t>s</w:t>
      </w:r>
      <w:r w:rsidR="00CE23DC" w:rsidRPr="00723603">
        <w:rPr>
          <w:b/>
        </w:rPr>
        <w:t xml:space="preserve">ervice day? </w:t>
      </w:r>
    </w:p>
    <w:p w:rsidR="000D5B65" w:rsidRDefault="00CE23DC" w:rsidP="000D5B65">
      <w:r w:rsidRPr="00723603">
        <w:t>The principal and coach should work together to provide training</w:t>
      </w:r>
      <w:r w:rsidR="000B6A06">
        <w:t>.  DMPS</w:t>
      </w:r>
      <w:r w:rsidRPr="00723603">
        <w:t xml:space="preserve"> will provide </w:t>
      </w:r>
      <w:r w:rsidR="000B6A06">
        <w:t xml:space="preserve">a </w:t>
      </w:r>
      <w:r w:rsidRPr="00723603">
        <w:t xml:space="preserve">PowerPoint </w:t>
      </w:r>
      <w:r w:rsidR="0057209C">
        <w:t>and a</w:t>
      </w:r>
      <w:r w:rsidR="002905B6">
        <w:t>n</w:t>
      </w:r>
      <w:r w:rsidR="0057209C">
        <w:t xml:space="preserve"> </w:t>
      </w:r>
      <w:r w:rsidR="000B6A06">
        <w:t>Iowa TIER/</w:t>
      </w:r>
      <w:r w:rsidR="0057209C">
        <w:t xml:space="preserve">FAST resource packet </w:t>
      </w:r>
      <w:r w:rsidR="000B6A06">
        <w:t>that can be used</w:t>
      </w:r>
      <w:r w:rsidRPr="00723603">
        <w:t xml:space="preserve"> with staff </w:t>
      </w:r>
      <w:r w:rsidR="000B6A06">
        <w:t>based on the information provided at the AEA/DE summer training sessions</w:t>
      </w:r>
      <w:r w:rsidRPr="00723603">
        <w:t xml:space="preserve">. </w:t>
      </w:r>
      <w:r w:rsidR="00117510">
        <w:t>The curriculum team</w:t>
      </w:r>
      <w:r w:rsidR="00A66D16" w:rsidRPr="00723603">
        <w:t xml:space="preserve"> w</w:t>
      </w:r>
      <w:r w:rsidR="000B6A06">
        <w:t>ill introduce this PowerPoint at</w:t>
      </w:r>
      <w:r w:rsidR="00A66D16" w:rsidRPr="00723603">
        <w:t xml:space="preserve"> the August 4</w:t>
      </w:r>
      <w:r w:rsidR="00A66D16" w:rsidRPr="00723603">
        <w:rPr>
          <w:vertAlign w:val="superscript"/>
        </w:rPr>
        <w:t>th</w:t>
      </w:r>
      <w:r w:rsidR="000B6A06">
        <w:t xml:space="preserve"> Teaching and Learning meeting</w:t>
      </w:r>
      <w:r w:rsidR="00A66D16" w:rsidRPr="00723603">
        <w:t xml:space="preserve"> </w:t>
      </w:r>
      <w:r w:rsidR="002905B6">
        <w:t>in order to support the delivery of</w:t>
      </w:r>
      <w:r w:rsidR="00A66D16" w:rsidRPr="00723603">
        <w:t xml:space="preserve"> this message to staff on the pre-service day.  Continuous calendar schools will have a district repr</w:t>
      </w:r>
      <w:r w:rsidR="000B6A06">
        <w:t>esentative available to</w:t>
      </w:r>
      <w:r w:rsidR="002905B6">
        <w:t xml:space="preserve"> lead this training session in July</w:t>
      </w:r>
      <w:r w:rsidR="00A66D16" w:rsidRPr="00723603">
        <w:t xml:space="preserve">. </w:t>
      </w:r>
    </w:p>
    <w:p w:rsidR="000D5B65" w:rsidRPr="00723603" w:rsidRDefault="000D5B65" w:rsidP="000D5B65">
      <w:pPr>
        <w:spacing w:after="0"/>
      </w:pPr>
    </w:p>
    <w:p w:rsidR="00C90129" w:rsidRPr="00723603" w:rsidRDefault="00C90129" w:rsidP="000D5B65">
      <w:pPr>
        <w:spacing w:after="0"/>
        <w:rPr>
          <w:b/>
        </w:rPr>
      </w:pPr>
      <w:r w:rsidRPr="00723603">
        <w:rPr>
          <w:b/>
        </w:rPr>
        <w:t xml:space="preserve">The legislation requires changes in </w:t>
      </w:r>
      <w:r w:rsidR="000D5B65">
        <w:rPr>
          <w:b/>
        </w:rPr>
        <w:t xml:space="preserve">universal screening requirements for </w:t>
      </w:r>
      <w:r w:rsidRPr="00723603">
        <w:rPr>
          <w:b/>
        </w:rPr>
        <w:t>K-3.  What</w:t>
      </w:r>
      <w:r w:rsidR="002905B6">
        <w:rPr>
          <w:b/>
        </w:rPr>
        <w:t xml:space="preserve"> i</w:t>
      </w:r>
      <w:r w:rsidRPr="00723603">
        <w:rPr>
          <w:b/>
        </w:rPr>
        <w:t xml:space="preserve">s the plan for incorporating </w:t>
      </w:r>
      <w:r w:rsidR="000D5B65">
        <w:rPr>
          <w:b/>
        </w:rPr>
        <w:t xml:space="preserve">the Formative Assessment System for Teachers (FAST) in </w:t>
      </w:r>
      <w:r w:rsidRPr="00723603">
        <w:rPr>
          <w:b/>
        </w:rPr>
        <w:t>grades 2 and 3 in compliance with the legislation?</w:t>
      </w:r>
    </w:p>
    <w:p w:rsidR="00C90129" w:rsidRDefault="00A66D16" w:rsidP="000D5B65">
      <w:r w:rsidRPr="00723603">
        <w:t>DMPS will move forward with</w:t>
      </w:r>
      <w:r w:rsidR="00C90129" w:rsidRPr="00723603">
        <w:t xml:space="preserve"> </w:t>
      </w:r>
      <w:r w:rsidR="000D5B65">
        <w:t>implementing the FAST universal screening</w:t>
      </w:r>
      <w:r w:rsidRPr="00723603">
        <w:t xml:space="preserve"> in grade 2 and grade 3 </w:t>
      </w:r>
      <w:r w:rsidR="00C90129" w:rsidRPr="00723603">
        <w:t xml:space="preserve">in 2015-2016.  </w:t>
      </w:r>
      <w:r w:rsidR="00117510">
        <w:t xml:space="preserve">DMPS </w:t>
      </w:r>
      <w:r w:rsidR="00C90129" w:rsidRPr="00723603">
        <w:t>will also expand to using the required progress monitoring assessments at that time.  Teachers in grade</w:t>
      </w:r>
      <w:r w:rsidRPr="00723603">
        <w:t>s</w:t>
      </w:r>
      <w:r w:rsidR="00C90129" w:rsidRPr="00723603">
        <w:t xml:space="preserve"> 2-3 will receiv</w:t>
      </w:r>
      <w:r w:rsidR="000B6A06">
        <w:t>e training then.  T</w:t>
      </w:r>
      <w:r w:rsidR="00C90129" w:rsidRPr="00723603">
        <w:t xml:space="preserve">he progress monitoring probes are available in FAST </w:t>
      </w:r>
      <w:r w:rsidR="000D5B65">
        <w:t>now,</w:t>
      </w:r>
      <w:r w:rsidR="00C90129" w:rsidRPr="00723603">
        <w:t xml:space="preserve"> so </w:t>
      </w:r>
      <w:r w:rsidR="00117510">
        <w:t>teachers</w:t>
      </w:r>
      <w:r w:rsidR="00C90129" w:rsidRPr="00723603">
        <w:t xml:space="preserve"> </w:t>
      </w:r>
      <w:r w:rsidR="00C0556B" w:rsidRPr="00723603">
        <w:t>CAN</w:t>
      </w:r>
      <w:r w:rsidR="00C90129" w:rsidRPr="00723603">
        <w:t xml:space="preserve"> begin to use them with stud</w:t>
      </w:r>
      <w:r w:rsidRPr="00723603">
        <w:t>ents who receive intervention during the 2014-2015 school year</w:t>
      </w:r>
      <w:r w:rsidR="00C90129" w:rsidRPr="00723603">
        <w:t xml:space="preserve">.  The district will provide more guidance on how to use the progress monitoring probes during our implementation </w:t>
      </w:r>
      <w:r w:rsidRPr="00723603">
        <w:t>training for 2015-2016.</w:t>
      </w:r>
    </w:p>
    <w:p w:rsidR="000D5B65" w:rsidRPr="000D5B65" w:rsidRDefault="000D5B65" w:rsidP="000D5B65">
      <w:pPr>
        <w:spacing w:after="0"/>
      </w:pPr>
    </w:p>
    <w:p w:rsidR="00C90129" w:rsidRPr="00723603" w:rsidRDefault="00C90129" w:rsidP="000D5B65">
      <w:pPr>
        <w:spacing w:after="0"/>
        <w:rPr>
          <w:b/>
        </w:rPr>
      </w:pPr>
      <w:r w:rsidRPr="00723603">
        <w:rPr>
          <w:b/>
        </w:rPr>
        <w:t xml:space="preserve">The law states that students with a substantial reading deficiency must receive 90 minutes a day of scientific, research based reading instruction.  Does </w:t>
      </w:r>
      <w:r w:rsidRPr="00723603">
        <w:rPr>
          <w:b/>
          <w:u w:val="single"/>
        </w:rPr>
        <w:t>Journeys</w:t>
      </w:r>
      <w:r w:rsidRPr="00723603">
        <w:rPr>
          <w:b/>
        </w:rPr>
        <w:t xml:space="preserve"> work for this?</w:t>
      </w:r>
    </w:p>
    <w:p w:rsidR="000D5B65" w:rsidRDefault="00C90129" w:rsidP="000D5B65">
      <w:r w:rsidRPr="00723603">
        <w:t xml:space="preserve">Yes, the instruction based on the </w:t>
      </w:r>
      <w:r w:rsidRPr="00723603">
        <w:rPr>
          <w:u w:val="single"/>
        </w:rPr>
        <w:t>Journeys</w:t>
      </w:r>
      <w:r w:rsidRPr="00723603">
        <w:t xml:space="preserve"> materials is considered scientific, research based reading instruction. </w:t>
      </w:r>
    </w:p>
    <w:p w:rsidR="000D5B65" w:rsidRPr="00723603" w:rsidRDefault="000D5B65" w:rsidP="000D5B65">
      <w:pPr>
        <w:spacing w:after="0"/>
      </w:pPr>
    </w:p>
    <w:p w:rsidR="00CE23DC" w:rsidRPr="00723603" w:rsidRDefault="00CE23DC" w:rsidP="000D5B65">
      <w:pPr>
        <w:spacing w:after="0"/>
        <w:rPr>
          <w:b/>
        </w:rPr>
      </w:pPr>
      <w:r w:rsidRPr="00723603">
        <w:rPr>
          <w:b/>
        </w:rPr>
        <w:t>Do we need to create a “Notice to Parents” based on the ELI legislation requirements?</w:t>
      </w:r>
    </w:p>
    <w:p w:rsidR="00A66D16" w:rsidRDefault="00A66D16" w:rsidP="000D5B65">
      <w:r w:rsidRPr="00723603">
        <w:t xml:space="preserve">No, </w:t>
      </w:r>
      <w:r w:rsidR="00CE23DC" w:rsidRPr="00723603">
        <w:t>DMPS will supply templates for schools to use when communicating with parents regarding this information.</w:t>
      </w:r>
    </w:p>
    <w:p w:rsidR="000D5B65" w:rsidRPr="00723603" w:rsidRDefault="000D5B65" w:rsidP="000D5B65">
      <w:pPr>
        <w:spacing w:after="0"/>
      </w:pPr>
    </w:p>
    <w:p w:rsidR="00A66D16" w:rsidRPr="00723603" w:rsidRDefault="00F5388B" w:rsidP="000D5B65">
      <w:pPr>
        <w:spacing w:after="0"/>
        <w:rPr>
          <w:b/>
        </w:rPr>
      </w:pPr>
      <w:r>
        <w:rPr>
          <w:b/>
        </w:rPr>
        <w:t>What are the implications for third grade retention and the summer reading program</w:t>
      </w:r>
      <w:r w:rsidR="00A66D16" w:rsidRPr="00723603">
        <w:rPr>
          <w:b/>
        </w:rPr>
        <w:t xml:space="preserve">? </w:t>
      </w:r>
    </w:p>
    <w:p w:rsidR="00A66D16" w:rsidRDefault="00A66D16" w:rsidP="000D5B65">
      <w:r w:rsidRPr="00723603">
        <w:t xml:space="preserve">This portion of the legislation goes into effect in 2017.  </w:t>
      </w:r>
      <w:r w:rsidR="00A83720">
        <w:t>DMPS</w:t>
      </w:r>
      <w:r w:rsidRPr="00723603">
        <w:t xml:space="preserve"> </w:t>
      </w:r>
      <w:r w:rsidR="00A83720">
        <w:t>is</w:t>
      </w:r>
      <w:r w:rsidRPr="00723603">
        <w:t xml:space="preserve"> working to create a plan for this provision.  </w:t>
      </w:r>
    </w:p>
    <w:p w:rsidR="000D5B65" w:rsidRPr="00723603" w:rsidRDefault="000D5B65" w:rsidP="000D5B65">
      <w:pPr>
        <w:spacing w:after="0"/>
      </w:pPr>
    </w:p>
    <w:p w:rsidR="00CE23DC" w:rsidRPr="00723603" w:rsidRDefault="00CE23DC" w:rsidP="000D5B65">
      <w:pPr>
        <w:spacing w:after="0"/>
        <w:rPr>
          <w:b/>
        </w:rPr>
      </w:pPr>
      <w:r w:rsidRPr="00723603">
        <w:rPr>
          <w:b/>
        </w:rPr>
        <w:t>How are the progress monitoring probes in FAST different from the progress monitoring that SPED does according to IEPs?</w:t>
      </w:r>
    </w:p>
    <w:p w:rsidR="00CE23DC" w:rsidRDefault="00CE23DC" w:rsidP="00CE23DC">
      <w:pPr>
        <w:rPr>
          <w:b/>
        </w:rPr>
      </w:pPr>
      <w:r w:rsidRPr="00723603">
        <w:t xml:space="preserve">SPED will work </w:t>
      </w:r>
      <w:r w:rsidR="00C0556B" w:rsidRPr="00723603">
        <w:t>to include the</w:t>
      </w:r>
      <w:r w:rsidRPr="00723603">
        <w:t xml:space="preserve"> FAST progress monitoring probes </w:t>
      </w:r>
      <w:r w:rsidR="000D5B65">
        <w:t xml:space="preserve">as IEPs are </w:t>
      </w:r>
      <w:proofErr w:type="gramStart"/>
      <w:r w:rsidR="000D5B65">
        <w:t>updated.</w:t>
      </w:r>
      <w:proofErr w:type="gramEnd"/>
      <w:r w:rsidR="000D5B65">
        <w:t xml:space="preserve">  All </w:t>
      </w:r>
      <w:r w:rsidRPr="00723603">
        <w:t>SPED data will e</w:t>
      </w:r>
      <w:r w:rsidR="00C90129" w:rsidRPr="00723603">
        <w:t>ventually be housed in TIER</w:t>
      </w:r>
      <w:r w:rsidR="00C90129" w:rsidRPr="00723603">
        <w:rPr>
          <w:b/>
        </w:rPr>
        <w:t xml:space="preserve">.  </w:t>
      </w:r>
    </w:p>
    <w:p w:rsidR="000D5B65" w:rsidRPr="00723603" w:rsidRDefault="000D5B65" w:rsidP="000D5B65">
      <w:pPr>
        <w:spacing w:after="0"/>
        <w:rPr>
          <w:b/>
        </w:rPr>
      </w:pPr>
    </w:p>
    <w:p w:rsidR="00766776" w:rsidRPr="00723603" w:rsidRDefault="00766776" w:rsidP="000D5B65">
      <w:pPr>
        <w:spacing w:after="0"/>
        <w:rPr>
          <w:b/>
        </w:rPr>
      </w:pPr>
      <w:r w:rsidRPr="00723603">
        <w:rPr>
          <w:b/>
        </w:rPr>
        <w:t>Who will be assigned to the specific roles in TIER?</w:t>
      </w:r>
    </w:p>
    <w:p w:rsidR="00F51D4C" w:rsidRPr="00723603" w:rsidRDefault="00723603" w:rsidP="00766776">
      <w:pPr>
        <w:spacing w:after="0" w:line="240" w:lineRule="auto"/>
      </w:pPr>
      <w:r w:rsidRPr="00723603">
        <w:t>Universal Screener</w:t>
      </w:r>
      <w:r w:rsidR="000B6A06">
        <w:t>- none at this time</w:t>
      </w:r>
    </w:p>
    <w:p w:rsidR="00F51D4C" w:rsidRPr="00723603" w:rsidRDefault="00723603" w:rsidP="00766776">
      <w:pPr>
        <w:spacing w:after="0" w:line="240" w:lineRule="auto"/>
      </w:pPr>
      <w:r w:rsidRPr="00723603">
        <w:t>Teacher</w:t>
      </w:r>
      <w:r w:rsidR="000B6A06">
        <w:t xml:space="preserve">- </w:t>
      </w:r>
      <w:r w:rsidR="00766776" w:rsidRPr="00723603">
        <w:t>Kindergarten and 1</w:t>
      </w:r>
      <w:r w:rsidR="00766776" w:rsidRPr="00723603">
        <w:rPr>
          <w:vertAlign w:val="superscript"/>
        </w:rPr>
        <w:t>st</w:t>
      </w:r>
      <w:r w:rsidR="00766776" w:rsidRPr="00723603">
        <w:t xml:space="preserve"> Grade</w:t>
      </w:r>
      <w:r w:rsidR="000B6A06">
        <w:t xml:space="preserve"> classroom (homeroom) teachers</w:t>
      </w:r>
    </w:p>
    <w:p w:rsidR="00F51D4C" w:rsidRPr="00723603" w:rsidRDefault="00723603" w:rsidP="00766776">
      <w:pPr>
        <w:spacing w:after="0" w:line="240" w:lineRule="auto"/>
      </w:pPr>
      <w:r w:rsidRPr="00723603">
        <w:t>Site User</w:t>
      </w:r>
      <w:r w:rsidR="00766776" w:rsidRPr="00723603">
        <w:t xml:space="preserve">- </w:t>
      </w:r>
      <w:r w:rsidRPr="00723603">
        <w:t>Principal</w:t>
      </w:r>
      <w:r w:rsidR="000D5B65">
        <w:t>, all other certified staff involved in assessment</w:t>
      </w:r>
    </w:p>
    <w:p w:rsidR="00F51D4C" w:rsidRDefault="00723603" w:rsidP="00766776">
      <w:pPr>
        <w:spacing w:after="0" w:line="240" w:lineRule="auto"/>
      </w:pPr>
      <w:r w:rsidRPr="00723603">
        <w:t>Internal Coach</w:t>
      </w:r>
      <w:r w:rsidR="00766776" w:rsidRPr="00723603">
        <w:t xml:space="preserve">- Instructional </w:t>
      </w:r>
      <w:proofErr w:type="gramStart"/>
      <w:r w:rsidR="00766776" w:rsidRPr="00723603">
        <w:t>Coach(</w:t>
      </w:r>
      <w:proofErr w:type="spellStart"/>
      <w:proofErr w:type="gramEnd"/>
      <w:r w:rsidR="00766776" w:rsidRPr="00723603">
        <w:t>es</w:t>
      </w:r>
      <w:proofErr w:type="spellEnd"/>
      <w:r w:rsidR="00766776" w:rsidRPr="00723603">
        <w:t xml:space="preserve">) and </w:t>
      </w:r>
      <w:r w:rsidR="000D5B65">
        <w:t>District Literacy Coordinator</w:t>
      </w:r>
    </w:p>
    <w:p w:rsidR="000D5B65" w:rsidRPr="00723603" w:rsidRDefault="000D5B65" w:rsidP="00766776">
      <w:pPr>
        <w:spacing w:after="0" w:line="240" w:lineRule="auto"/>
      </w:pPr>
    </w:p>
    <w:p w:rsidR="00766776" w:rsidRPr="00723603" w:rsidRDefault="00766776" w:rsidP="00766776">
      <w:pPr>
        <w:spacing w:after="0" w:line="240" w:lineRule="auto"/>
        <w:rPr>
          <w:b/>
        </w:rPr>
      </w:pPr>
    </w:p>
    <w:p w:rsidR="00766776" w:rsidRPr="00723603" w:rsidRDefault="001826E1" w:rsidP="00766776">
      <w:pPr>
        <w:spacing w:after="0" w:line="240" w:lineRule="auto"/>
        <w:rPr>
          <w:b/>
        </w:rPr>
      </w:pPr>
      <w:r>
        <w:rPr>
          <w:b/>
        </w:rPr>
        <w:t xml:space="preserve">How will </w:t>
      </w:r>
      <w:proofErr w:type="spellStart"/>
      <w:r>
        <w:rPr>
          <w:b/>
        </w:rPr>
        <w:t>aReading</w:t>
      </w:r>
      <w:proofErr w:type="spellEnd"/>
      <w:r>
        <w:rPr>
          <w:b/>
        </w:rPr>
        <w:t xml:space="preserve"> be used in DMPS</w:t>
      </w:r>
      <w:r w:rsidR="00766776" w:rsidRPr="00723603">
        <w:rPr>
          <w:b/>
        </w:rPr>
        <w:t>?</w:t>
      </w:r>
    </w:p>
    <w:p w:rsidR="00766776" w:rsidRPr="00723603" w:rsidRDefault="001826E1" w:rsidP="00766776">
      <w:pPr>
        <w:spacing w:after="0" w:line="240" w:lineRule="auto"/>
      </w:pPr>
      <w:r>
        <w:t>I</w:t>
      </w:r>
      <w:r w:rsidR="00766776" w:rsidRPr="00723603">
        <w:t xml:space="preserve">n 2014-2015 </w:t>
      </w:r>
      <w:r w:rsidR="00FC7247">
        <w:t>DMPS</w:t>
      </w:r>
      <w:r w:rsidR="00766776" w:rsidRPr="00723603">
        <w:t xml:space="preserve"> will not require schools to use </w:t>
      </w:r>
      <w:proofErr w:type="spellStart"/>
      <w:r w:rsidR="00766776" w:rsidRPr="00723603">
        <w:t>aReading</w:t>
      </w:r>
      <w:proofErr w:type="spellEnd"/>
      <w:r w:rsidR="00766776" w:rsidRPr="00723603">
        <w:t xml:space="preserve"> as a screener</w:t>
      </w:r>
      <w:r w:rsidR="00F5388B">
        <w:t>, h</w:t>
      </w:r>
      <w:r>
        <w:t>owever, this will be provided as an option for schools</w:t>
      </w:r>
      <w:r w:rsidR="00F5388B">
        <w:t xml:space="preserve">. </w:t>
      </w:r>
      <w:r>
        <w:t xml:space="preserve"> </w:t>
      </w:r>
      <w:r w:rsidR="00F5388B">
        <w:t>I</w:t>
      </w:r>
      <w:r>
        <w:t xml:space="preserve">ts use in 2015-2016 will be reviewed based upon feedback from </w:t>
      </w:r>
      <w:r w:rsidR="009C2F37">
        <w:t>trial</w:t>
      </w:r>
      <w:bookmarkStart w:id="0" w:name="_GoBack"/>
      <w:bookmarkEnd w:id="0"/>
      <w:r>
        <w:t xml:space="preserve"> use.</w:t>
      </w:r>
    </w:p>
    <w:p w:rsidR="00295FCF" w:rsidRPr="00723603" w:rsidRDefault="00295FCF" w:rsidP="00766776">
      <w:pPr>
        <w:spacing w:after="0" w:line="240" w:lineRule="auto"/>
      </w:pPr>
    </w:p>
    <w:p w:rsidR="00F51D4C" w:rsidRDefault="00C758F5" w:rsidP="00723603">
      <w:pPr>
        <w:pStyle w:val="Title"/>
      </w:pPr>
      <w:r w:rsidRPr="00172FAB"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5198CA60" wp14:editId="6D98B0FE">
            <wp:simplePos x="0" y="0"/>
            <wp:positionH relativeFrom="margin">
              <wp:posOffset>5655310</wp:posOffset>
            </wp:positionH>
            <wp:positionV relativeFrom="paragraph">
              <wp:posOffset>88900</wp:posOffset>
            </wp:positionV>
            <wp:extent cx="1049867" cy="44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color%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7" cy="4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03">
        <w:t>Team Planning Time</w:t>
      </w:r>
    </w:p>
    <w:p w:rsidR="00723603" w:rsidRPr="00723603" w:rsidRDefault="00723603" w:rsidP="00723603">
      <w:pPr>
        <w:spacing w:after="0" w:line="240" w:lineRule="auto"/>
        <w:jc w:val="center"/>
      </w:pPr>
    </w:p>
    <w:p w:rsidR="00295FCF" w:rsidRPr="00723603" w:rsidRDefault="00F5388B" w:rsidP="00723603">
      <w:pPr>
        <w:spacing w:after="0" w:line="240" w:lineRule="auto"/>
        <w:rPr>
          <w:b/>
        </w:rPr>
      </w:pPr>
      <w:r>
        <w:rPr>
          <w:b/>
        </w:rPr>
        <w:t>When will teachers receive training</w:t>
      </w:r>
      <w:r w:rsidR="00723603" w:rsidRPr="00723603">
        <w:rPr>
          <w:b/>
        </w:rPr>
        <w:t>?</w:t>
      </w:r>
    </w:p>
    <w:p w:rsidR="000B6A06" w:rsidRDefault="00C758F5" w:rsidP="00723603">
      <w:pPr>
        <w:spacing w:after="0" w:line="240" w:lineRule="auto"/>
      </w:pPr>
      <w:r>
        <w:t xml:space="preserve">Schools </w:t>
      </w:r>
      <w:r w:rsidR="00F5388B">
        <w:t>will schedule</w:t>
      </w:r>
      <w:r>
        <w:t xml:space="preserve"> </w:t>
      </w:r>
      <w:r w:rsidR="00295FCF" w:rsidRPr="00723603">
        <w:t xml:space="preserve">a three hour session on </w:t>
      </w:r>
      <w:r w:rsidR="00F5388B">
        <w:t xml:space="preserve">a </w:t>
      </w:r>
      <w:r w:rsidR="00295FCF" w:rsidRPr="00723603">
        <w:t>school-directed pre-service day.</w:t>
      </w:r>
      <w:r>
        <w:t xml:space="preserve">  </w:t>
      </w:r>
    </w:p>
    <w:p w:rsidR="00295FCF" w:rsidRDefault="000B6A06" w:rsidP="00723603">
      <w:pPr>
        <w:spacing w:after="0" w:line="240" w:lineRule="auto"/>
      </w:pPr>
      <w:r>
        <w:t>T</w:t>
      </w:r>
      <w:r w:rsidR="00C758F5">
        <w:t>raditional calendar schools- August 15 or 19</w:t>
      </w:r>
    </w:p>
    <w:p w:rsidR="00C758F5" w:rsidRDefault="000B6A06" w:rsidP="00723603">
      <w:pPr>
        <w:spacing w:after="0" w:line="240" w:lineRule="auto"/>
      </w:pPr>
      <w:r>
        <w:t>E</w:t>
      </w:r>
      <w:r w:rsidR="00C758F5">
        <w:t>dmunds/Downtown- August 8 or 12</w:t>
      </w:r>
    </w:p>
    <w:p w:rsidR="00C758F5" w:rsidRDefault="000B6A06" w:rsidP="00723603">
      <w:pPr>
        <w:spacing w:after="0" w:line="240" w:lineRule="auto"/>
      </w:pPr>
      <w:r>
        <w:t>C</w:t>
      </w:r>
      <w:r w:rsidR="00C758F5">
        <w:t>ontinuous calendar schools- July 11 or 15 (*</w:t>
      </w:r>
      <w:proofErr w:type="gramStart"/>
      <w:r w:rsidR="00C758F5">
        <w:t>You</w:t>
      </w:r>
      <w:proofErr w:type="gramEnd"/>
      <w:r w:rsidR="00C758F5">
        <w:t xml:space="preserve"> have already scheduled this date and time with Liz Griesel) </w:t>
      </w:r>
    </w:p>
    <w:p w:rsidR="00723603" w:rsidRPr="00723603" w:rsidRDefault="00723603" w:rsidP="00723603">
      <w:pPr>
        <w:spacing w:after="0" w:line="240" w:lineRule="auto"/>
      </w:pPr>
    </w:p>
    <w:p w:rsidR="00F51D4C" w:rsidRPr="00723603" w:rsidRDefault="00723603" w:rsidP="00723603">
      <w:pPr>
        <w:spacing w:after="0" w:line="240" w:lineRule="auto"/>
        <w:rPr>
          <w:b/>
        </w:rPr>
      </w:pPr>
      <w:r w:rsidRPr="00723603">
        <w:rPr>
          <w:b/>
        </w:rPr>
        <w:t xml:space="preserve">Who </w:t>
      </w:r>
      <w:r w:rsidR="00F5388B">
        <w:rPr>
          <w:b/>
        </w:rPr>
        <w:t>will need to be trained?</w:t>
      </w:r>
    </w:p>
    <w:p w:rsidR="00295FCF" w:rsidRPr="00723603" w:rsidRDefault="00295FCF" w:rsidP="00723603">
      <w:pPr>
        <w:spacing w:after="0" w:line="240" w:lineRule="auto"/>
      </w:pPr>
      <w:r w:rsidRPr="00723603">
        <w:t xml:space="preserve">Classroom teachers, support teachers, </w:t>
      </w:r>
      <w:r w:rsidR="00C758F5">
        <w:t xml:space="preserve">and </w:t>
      </w:r>
      <w:r w:rsidRPr="00723603">
        <w:t>any teachers that help with assessments should be in attendance at this training.</w:t>
      </w:r>
      <w:r w:rsidR="00723603">
        <w:t xml:space="preserve">  Discuss and decide who will need to be invit</w:t>
      </w:r>
      <w:r w:rsidR="0057209C">
        <w:t xml:space="preserve">ed to this session in the </w:t>
      </w:r>
      <w:proofErr w:type="gramStart"/>
      <w:r w:rsidR="0057209C">
        <w:t>Fall</w:t>
      </w:r>
      <w:proofErr w:type="gramEnd"/>
      <w:r w:rsidR="0057209C">
        <w:t>.  The curriculum department will provide a PowerPoint and a</w:t>
      </w:r>
      <w:r w:rsidR="00465D81">
        <w:t>n</w:t>
      </w:r>
      <w:r w:rsidR="0057209C">
        <w:t xml:space="preserve"> </w:t>
      </w:r>
      <w:r w:rsidR="000B6A06">
        <w:t>Iowa TIER/</w:t>
      </w:r>
      <w:r w:rsidR="0057209C">
        <w:t>FAST resource packet for tea</w:t>
      </w:r>
      <w:r w:rsidR="005B238A">
        <w:t xml:space="preserve">chers to support this training.  </w:t>
      </w:r>
      <w:r w:rsidR="00A83720">
        <w:rPr>
          <w:u w:val="single"/>
        </w:rPr>
        <w:t>The curriculum department</w:t>
      </w:r>
      <w:r w:rsidR="005B238A" w:rsidRPr="005B238A">
        <w:rPr>
          <w:u w:val="single"/>
        </w:rPr>
        <w:t xml:space="preserve"> will also order and deliver to your building additional student assessment materials, similar to the binders that you received today.</w:t>
      </w:r>
      <w:r w:rsidR="005B238A">
        <w:t xml:space="preserve">  </w:t>
      </w:r>
    </w:p>
    <w:p w:rsidR="00723603" w:rsidRPr="00723603" w:rsidRDefault="00723603" w:rsidP="00723603">
      <w:pPr>
        <w:spacing w:after="0" w:line="240" w:lineRule="auto"/>
      </w:pPr>
    </w:p>
    <w:p w:rsidR="00F51D4C" w:rsidRPr="00723603" w:rsidRDefault="000B6A06" w:rsidP="00723603">
      <w:pPr>
        <w:spacing w:after="0" w:line="240" w:lineRule="auto"/>
        <w:rPr>
          <w:b/>
        </w:rPr>
      </w:pPr>
      <w:r>
        <w:rPr>
          <w:b/>
        </w:rPr>
        <w:t xml:space="preserve">When </w:t>
      </w:r>
      <w:r w:rsidR="00F5388B">
        <w:rPr>
          <w:b/>
        </w:rPr>
        <w:t>will</w:t>
      </w:r>
      <w:r>
        <w:rPr>
          <w:b/>
        </w:rPr>
        <w:t xml:space="preserve"> staff set </w:t>
      </w:r>
      <w:r w:rsidR="00723603" w:rsidRPr="00723603">
        <w:rPr>
          <w:b/>
        </w:rPr>
        <w:t>up their A&amp;A accounts?</w:t>
      </w:r>
    </w:p>
    <w:p w:rsidR="00295FCF" w:rsidRPr="00723603" w:rsidRDefault="00295FCF" w:rsidP="00723603">
      <w:pPr>
        <w:spacing w:after="0" w:line="240" w:lineRule="auto"/>
      </w:pPr>
      <w:r w:rsidRPr="00723603">
        <w:t>Staff should set up their A&amp;</w:t>
      </w:r>
      <w:proofErr w:type="gramStart"/>
      <w:r w:rsidRPr="00723603">
        <w:t>A</w:t>
      </w:r>
      <w:proofErr w:type="gramEnd"/>
      <w:r w:rsidRPr="00723603">
        <w:t xml:space="preserve"> accoun</w:t>
      </w:r>
      <w:r w:rsidR="000B6A06">
        <w:t>t during the pre-service training sessions</w:t>
      </w:r>
      <w:r w:rsidRPr="00723603">
        <w:t xml:space="preserve">.  Specific </w:t>
      </w:r>
      <w:r w:rsidR="0040271B" w:rsidRPr="00723603">
        <w:t xml:space="preserve">directions </w:t>
      </w:r>
      <w:r w:rsidR="0040271B">
        <w:t>and</w:t>
      </w:r>
      <w:r w:rsidR="000B6A06">
        <w:t xml:space="preserve"> a guidance document </w:t>
      </w:r>
      <w:r w:rsidRPr="00723603">
        <w:t xml:space="preserve">will be provided to help </w:t>
      </w:r>
      <w:r w:rsidR="00A83720">
        <w:t>teachers</w:t>
      </w:r>
      <w:r w:rsidR="000B6A06">
        <w:t xml:space="preserve"> set up these accounts.  </w:t>
      </w:r>
    </w:p>
    <w:p w:rsidR="00723603" w:rsidRPr="00723603" w:rsidRDefault="00723603" w:rsidP="00723603">
      <w:pPr>
        <w:spacing w:after="0" w:line="240" w:lineRule="auto"/>
      </w:pPr>
    </w:p>
    <w:p w:rsidR="00F51D4C" w:rsidRPr="00723603" w:rsidRDefault="00723603" w:rsidP="00723603">
      <w:pPr>
        <w:spacing w:after="0" w:line="240" w:lineRule="auto"/>
        <w:rPr>
          <w:b/>
        </w:rPr>
      </w:pPr>
      <w:r w:rsidRPr="00723603">
        <w:rPr>
          <w:b/>
        </w:rPr>
        <w:t>What will be our support chain for troubleshooting and handling questions within our school?</w:t>
      </w:r>
    </w:p>
    <w:p w:rsidR="00295FCF" w:rsidRPr="00723603" w:rsidRDefault="00295FCF" w:rsidP="00723603">
      <w:pPr>
        <w:spacing w:after="0" w:line="240" w:lineRule="auto"/>
      </w:pPr>
      <w:r w:rsidRPr="00723603">
        <w:t xml:space="preserve">The principal and instructional coach/school representative </w:t>
      </w:r>
      <w:r w:rsidR="00723603">
        <w:t xml:space="preserve">that is </w:t>
      </w:r>
      <w:r w:rsidR="00C758F5">
        <w:t xml:space="preserve">at the AEA/DE training </w:t>
      </w:r>
      <w:r w:rsidRPr="00723603">
        <w:t xml:space="preserve">should be the first layer of support for troubleshooting at the school.  Carlene </w:t>
      </w:r>
      <w:proofErr w:type="spellStart"/>
      <w:r w:rsidRPr="00723603">
        <w:t>Lodermeier</w:t>
      </w:r>
      <w:proofErr w:type="spellEnd"/>
      <w:r w:rsidR="00723603">
        <w:t xml:space="preserve"> (AEA)</w:t>
      </w:r>
      <w:r w:rsidRPr="00723603">
        <w:t xml:space="preserve"> and Liz Griesel </w:t>
      </w:r>
      <w:r w:rsidR="00723603">
        <w:t xml:space="preserve">(District Literacy Coordinator) </w:t>
      </w:r>
      <w:r w:rsidRPr="00723603">
        <w:t xml:space="preserve">will </w:t>
      </w:r>
      <w:r w:rsidR="00723603" w:rsidRPr="00723603">
        <w:t xml:space="preserve">act as </w:t>
      </w:r>
      <w:r w:rsidR="00610096">
        <w:t>additional</w:t>
      </w:r>
      <w:r w:rsidR="00723603" w:rsidRPr="00723603">
        <w:t xml:space="preserve"> support. </w:t>
      </w:r>
    </w:p>
    <w:p w:rsidR="00723603" w:rsidRPr="00723603" w:rsidRDefault="00723603" w:rsidP="00723603">
      <w:pPr>
        <w:spacing w:after="0" w:line="240" w:lineRule="auto"/>
      </w:pPr>
    </w:p>
    <w:p w:rsidR="00F51D4C" w:rsidRPr="00723603" w:rsidRDefault="00723603" w:rsidP="00723603">
      <w:pPr>
        <w:spacing w:after="0" w:line="240" w:lineRule="auto"/>
        <w:rPr>
          <w:b/>
        </w:rPr>
      </w:pPr>
      <w:r w:rsidRPr="00723603">
        <w:rPr>
          <w:b/>
        </w:rPr>
        <w:t>Who will be our Internal Coach (1-2 people per building)?</w:t>
      </w:r>
    </w:p>
    <w:p w:rsidR="00295FCF" w:rsidRPr="00723603" w:rsidRDefault="00295FCF" w:rsidP="00723603">
      <w:pPr>
        <w:spacing w:after="0" w:line="240" w:lineRule="auto"/>
      </w:pPr>
      <w:r w:rsidRPr="00723603">
        <w:t>Thi</w:t>
      </w:r>
      <w:r w:rsidR="00723603" w:rsidRPr="00723603">
        <w:t xml:space="preserve">s role will be assigned to the instructional </w:t>
      </w:r>
      <w:proofErr w:type="gramStart"/>
      <w:r w:rsidR="00723603" w:rsidRPr="00723603">
        <w:t>c</w:t>
      </w:r>
      <w:r w:rsidRPr="00723603">
        <w:t>oach(</w:t>
      </w:r>
      <w:proofErr w:type="spellStart"/>
      <w:proofErr w:type="gramEnd"/>
      <w:r w:rsidRPr="00723603">
        <w:t>es</w:t>
      </w:r>
      <w:proofErr w:type="spellEnd"/>
      <w:r w:rsidRPr="00723603">
        <w:t>) a</w:t>
      </w:r>
      <w:r w:rsidR="00723603" w:rsidRPr="00723603">
        <w:t>t each building, as well as the district li</w:t>
      </w:r>
      <w:r w:rsidR="000B6A06">
        <w:t>teracy coordinator</w:t>
      </w:r>
      <w:r w:rsidRPr="00723603">
        <w:rPr>
          <w:i/>
        </w:rPr>
        <w:t xml:space="preserve">.  </w:t>
      </w:r>
    </w:p>
    <w:p w:rsidR="00723603" w:rsidRPr="00723603" w:rsidRDefault="00723603" w:rsidP="00723603">
      <w:pPr>
        <w:spacing w:after="0" w:line="240" w:lineRule="auto"/>
      </w:pPr>
    </w:p>
    <w:p w:rsidR="00F51D4C" w:rsidRPr="00723603" w:rsidRDefault="00723603" w:rsidP="00723603">
      <w:pPr>
        <w:spacing w:after="0" w:line="240" w:lineRule="auto"/>
        <w:rPr>
          <w:b/>
        </w:rPr>
      </w:pPr>
      <w:r w:rsidRPr="00723603">
        <w:rPr>
          <w:b/>
        </w:rPr>
        <w:t xml:space="preserve">How will we schedule Universal Screening at our school? Will we use </w:t>
      </w:r>
      <w:proofErr w:type="spellStart"/>
      <w:r w:rsidRPr="00723603">
        <w:rPr>
          <w:b/>
        </w:rPr>
        <w:t>aReading</w:t>
      </w:r>
      <w:proofErr w:type="spellEnd"/>
      <w:r w:rsidRPr="00723603">
        <w:rPr>
          <w:b/>
        </w:rPr>
        <w:t xml:space="preserve">? If so, how will we schedule enough computers (or a lab) for </w:t>
      </w:r>
      <w:proofErr w:type="spellStart"/>
      <w:r w:rsidRPr="00723603">
        <w:rPr>
          <w:b/>
        </w:rPr>
        <w:t>aReading</w:t>
      </w:r>
      <w:proofErr w:type="spellEnd"/>
      <w:r w:rsidRPr="00723603">
        <w:rPr>
          <w:b/>
        </w:rPr>
        <w:t xml:space="preserve"> administration?</w:t>
      </w:r>
    </w:p>
    <w:p w:rsidR="00723603" w:rsidRPr="00723603" w:rsidRDefault="00723603" w:rsidP="00723603">
      <w:pPr>
        <w:spacing w:after="0" w:line="240" w:lineRule="auto"/>
      </w:pPr>
      <w:r w:rsidRPr="00723603">
        <w:t xml:space="preserve">Discuss as a team and </w:t>
      </w:r>
      <w:r w:rsidR="00C758F5">
        <w:t>devise a schedule</w:t>
      </w:r>
      <w:r w:rsidR="000B6A06">
        <w:t xml:space="preserve"> for universal screening in the </w:t>
      </w:r>
      <w:proofErr w:type="gramStart"/>
      <w:r w:rsidR="000B6A06">
        <w:t>Fall</w:t>
      </w:r>
      <w:proofErr w:type="gramEnd"/>
      <w:r w:rsidR="00C758F5">
        <w:t xml:space="preserve">. For K-1, </w:t>
      </w:r>
      <w:r w:rsidR="00A83720">
        <w:t>teachers</w:t>
      </w:r>
      <w:r w:rsidR="00C758F5">
        <w:t xml:space="preserve"> will be required to administer the </w:t>
      </w:r>
      <w:proofErr w:type="spellStart"/>
      <w:r w:rsidR="00C758F5">
        <w:t>earlyReading</w:t>
      </w:r>
      <w:proofErr w:type="spellEnd"/>
      <w:r w:rsidR="00C758F5">
        <w:t xml:space="preserve"> subtests as detailed in the </w:t>
      </w:r>
      <w:r w:rsidR="0040271B">
        <w:t>2014-2015 FAST A</w:t>
      </w:r>
      <w:r w:rsidR="00C758F5">
        <w:t>ss</w:t>
      </w:r>
      <w:r w:rsidR="0040271B">
        <w:t>essment P</w:t>
      </w:r>
      <w:r w:rsidR="00C758F5">
        <w:t xml:space="preserve">lan.   A computer lab is not necessary for this assessment; the assessment will need to be administered one-on-one in a quiet space.  </w:t>
      </w:r>
      <w:proofErr w:type="spellStart"/>
      <w:proofErr w:type="gramStart"/>
      <w:r w:rsidR="00C758F5">
        <w:t>aReading</w:t>
      </w:r>
      <w:proofErr w:type="spellEnd"/>
      <w:proofErr w:type="gramEnd"/>
      <w:r w:rsidR="00C758F5">
        <w:t xml:space="preserve"> and </w:t>
      </w:r>
      <w:proofErr w:type="spellStart"/>
      <w:r w:rsidR="00C758F5">
        <w:t>CBMreading</w:t>
      </w:r>
      <w:proofErr w:type="spellEnd"/>
      <w:r w:rsidR="00C758F5">
        <w:t xml:space="preserve"> are available</w:t>
      </w:r>
      <w:r w:rsidR="000B6A06">
        <w:t xml:space="preserve"> for use through Iowa TIER;</w:t>
      </w:r>
      <w:r w:rsidR="00C758F5">
        <w:t xml:space="preserve"> DMPS will not require implementation of these assessments at this time. </w:t>
      </w:r>
    </w:p>
    <w:p w:rsidR="00295FCF" w:rsidRPr="00723603" w:rsidRDefault="00295FCF" w:rsidP="00766776">
      <w:pPr>
        <w:spacing w:after="0" w:line="240" w:lineRule="auto"/>
      </w:pPr>
    </w:p>
    <w:p w:rsidR="00766776" w:rsidRPr="00766776" w:rsidRDefault="00766776" w:rsidP="00CE23DC">
      <w:pPr>
        <w:rPr>
          <w:b/>
          <w:sz w:val="24"/>
        </w:rPr>
      </w:pPr>
    </w:p>
    <w:p w:rsidR="00C90129" w:rsidRPr="00C90129" w:rsidRDefault="00C90129" w:rsidP="00CE23DC">
      <w:pPr>
        <w:rPr>
          <w:sz w:val="24"/>
        </w:rPr>
      </w:pPr>
    </w:p>
    <w:sectPr w:rsidR="00C90129" w:rsidRPr="00C90129" w:rsidSect="00A66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6C2A"/>
    <w:multiLevelType w:val="hybridMultilevel"/>
    <w:tmpl w:val="9056B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3DDE"/>
    <w:multiLevelType w:val="hybridMultilevel"/>
    <w:tmpl w:val="4C42F35E"/>
    <w:lvl w:ilvl="0" w:tplc="F9B06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A983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F68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05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EF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2F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05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86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24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B7952"/>
    <w:multiLevelType w:val="hybridMultilevel"/>
    <w:tmpl w:val="30E4102A"/>
    <w:lvl w:ilvl="0" w:tplc="67882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0366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88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4A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A6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E8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A9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2E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076F8"/>
    <w:multiLevelType w:val="hybridMultilevel"/>
    <w:tmpl w:val="D28AB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3144F"/>
    <w:multiLevelType w:val="hybridMultilevel"/>
    <w:tmpl w:val="AB2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DC"/>
    <w:rsid w:val="000B6A06"/>
    <w:rsid w:val="000D5B65"/>
    <w:rsid w:val="00117510"/>
    <w:rsid w:val="001826E1"/>
    <w:rsid w:val="002905B6"/>
    <w:rsid w:val="00295FCF"/>
    <w:rsid w:val="0040271B"/>
    <w:rsid w:val="004220F5"/>
    <w:rsid w:val="00465D81"/>
    <w:rsid w:val="0057209C"/>
    <w:rsid w:val="0057641F"/>
    <w:rsid w:val="005B238A"/>
    <w:rsid w:val="00610096"/>
    <w:rsid w:val="00723603"/>
    <w:rsid w:val="00766776"/>
    <w:rsid w:val="009C2F37"/>
    <w:rsid w:val="00A66D16"/>
    <w:rsid w:val="00A83720"/>
    <w:rsid w:val="00B2117B"/>
    <w:rsid w:val="00C0556B"/>
    <w:rsid w:val="00C758F5"/>
    <w:rsid w:val="00C90129"/>
    <w:rsid w:val="00CE23DC"/>
    <w:rsid w:val="00E3043C"/>
    <w:rsid w:val="00F51D4C"/>
    <w:rsid w:val="00F5388B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5EA5C-BD5F-4CD6-8904-F3FDDDB9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2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0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Griesel, Elizabeth</dc:creator>
  <cp:lastModifiedBy>Griesel, Elizabeth</cp:lastModifiedBy>
  <cp:revision>6</cp:revision>
  <dcterms:created xsi:type="dcterms:W3CDTF">2014-06-10T14:48:00Z</dcterms:created>
  <dcterms:modified xsi:type="dcterms:W3CDTF">2014-06-13T15:05:00Z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1102962867</vt:i4>
  </property>
  <property fmtid="{D5CDD505-2E9C-101B-9397-08002B2CF9AE}" pid="3" name="_NewReviewCycle">
    <vt:lpwstr/>
  </property>
  <property fmtid="{D5CDD505-2E9C-101B-9397-08002B2CF9AE}" pid="4" name="_EmailSubject">
    <vt:lpwstr>Iowa TIER/FAST Training Materials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ReviewingToolsShownOnce">
    <vt:lpwstr/>
  </property>
</Properties>
</file>