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3D" w:rsidRPr="00172FAB" w:rsidRDefault="00607638" w:rsidP="00607638">
      <w:pPr>
        <w:pStyle w:val="Title"/>
        <w:rPr>
          <w:rFonts w:ascii="Gill Sans MT" w:hAnsi="Gill Sans MT"/>
          <w:sz w:val="30"/>
          <w:szCs w:val="30"/>
        </w:rPr>
      </w:pPr>
      <w:r w:rsidRPr="00172FAB">
        <w:rPr>
          <w:rFonts w:ascii="Gill Sans MT" w:hAnsi="Gill Sans MT"/>
          <w:noProof/>
          <w:sz w:val="56"/>
        </w:rPr>
        <w:drawing>
          <wp:anchor distT="0" distB="0" distL="114300" distR="114300" simplePos="0" relativeHeight="251658240" behindDoc="0" locked="0" layoutInCell="1" allowOverlap="1" wp14:anchorId="17D27779" wp14:editId="003E13A9">
            <wp:simplePos x="0" y="0"/>
            <wp:positionH relativeFrom="column">
              <wp:posOffset>4912868</wp:posOffset>
            </wp:positionH>
            <wp:positionV relativeFrom="paragraph">
              <wp:posOffset>-120650</wp:posOffset>
            </wp:positionV>
            <wp:extent cx="1934466" cy="812800"/>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20color%20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501" cy="814915"/>
                    </a:xfrm>
                    <a:prstGeom prst="rect">
                      <a:avLst/>
                    </a:prstGeom>
                  </pic:spPr>
                </pic:pic>
              </a:graphicData>
            </a:graphic>
            <wp14:sizeRelH relativeFrom="page">
              <wp14:pctWidth>0</wp14:pctWidth>
            </wp14:sizeRelH>
            <wp14:sizeRelV relativeFrom="page">
              <wp14:pctHeight>0</wp14:pctHeight>
            </wp14:sizeRelV>
          </wp:anchor>
        </w:drawing>
      </w:r>
      <w:r w:rsidRPr="00172FAB">
        <w:rPr>
          <w:rFonts w:ascii="Gill Sans MT" w:hAnsi="Gill Sans MT"/>
          <w:sz w:val="56"/>
        </w:rPr>
        <w:t xml:space="preserve">Elementary Math &amp; Technology </w:t>
      </w:r>
      <w:r w:rsidRPr="00172FAB">
        <w:rPr>
          <w:rFonts w:ascii="Gill Sans MT" w:hAnsi="Gill Sans MT"/>
          <w:sz w:val="56"/>
        </w:rPr>
        <w:br/>
      </w:r>
      <w:r w:rsidRPr="00A25A0D">
        <w:rPr>
          <w:rFonts w:ascii="Gill Sans MT" w:hAnsi="Gill Sans MT"/>
          <w:color w:val="76923C" w:themeColor="accent3" w:themeShade="BF"/>
          <w:sz w:val="36"/>
          <w:szCs w:val="30"/>
        </w:rPr>
        <w:t xml:space="preserve">Creating </w:t>
      </w:r>
      <w:r w:rsidR="00406AF2" w:rsidRPr="00A25A0D">
        <w:rPr>
          <w:rFonts w:ascii="Gill Sans MT" w:hAnsi="Gill Sans MT"/>
          <w:color w:val="76923C" w:themeColor="accent3" w:themeShade="BF"/>
          <w:sz w:val="36"/>
          <w:szCs w:val="30"/>
        </w:rPr>
        <w:t>Interactive Elementary Classrooms</w:t>
      </w:r>
    </w:p>
    <w:p w:rsidR="00172FAB" w:rsidRPr="00232A98" w:rsidRDefault="00A84546" w:rsidP="00CD4EF1">
      <w:pPr>
        <w:pStyle w:val="NoSpacing"/>
        <w:rPr>
          <w:rFonts w:ascii="Gill Sans MT" w:hAnsi="Gill Sans MT"/>
          <w:sz w:val="32"/>
        </w:rPr>
      </w:pPr>
      <w:r w:rsidRPr="00232A98">
        <w:rPr>
          <w:rFonts w:ascii="Gill Sans MT" w:hAnsi="Gill Sans MT"/>
          <w:b/>
          <w:sz w:val="32"/>
          <w:u w:val="single"/>
        </w:rPr>
        <w:t>The Challenge</w:t>
      </w:r>
      <w:r w:rsidR="00BF4FF5" w:rsidRPr="00232A98">
        <w:rPr>
          <w:rFonts w:ascii="Gill Sans MT" w:hAnsi="Gill Sans MT"/>
          <w:b/>
          <w:sz w:val="32"/>
          <w:u w:val="single"/>
        </w:rPr>
        <w:t>:</w:t>
      </w:r>
      <w:r w:rsidR="00BF4FF5" w:rsidRPr="00232A98">
        <w:rPr>
          <w:rFonts w:ascii="Gill Sans MT" w:hAnsi="Gill Sans MT"/>
          <w:b/>
          <w:sz w:val="32"/>
        </w:rPr>
        <w:t xml:space="preserve">  </w:t>
      </w:r>
    </w:p>
    <w:p w:rsidR="00E74645" w:rsidRPr="00232A98" w:rsidRDefault="00917C35" w:rsidP="00917C35">
      <w:pPr>
        <w:pStyle w:val="NoSpacing"/>
        <w:spacing w:line="276" w:lineRule="auto"/>
        <w:jc w:val="both"/>
        <w:rPr>
          <w:rFonts w:ascii="Gill Sans MT" w:hAnsi="Gill Sans MT"/>
          <w:sz w:val="24"/>
          <w:szCs w:val="32"/>
        </w:rPr>
      </w:pPr>
      <w:r w:rsidRPr="00232A98">
        <w:rPr>
          <w:rFonts w:ascii="Gill Sans MT" w:hAnsi="Gill Sans MT"/>
          <w:sz w:val="24"/>
          <w:szCs w:val="32"/>
        </w:rPr>
        <w:t>It is teachers with access to technology that will make the difference.  Th</w:t>
      </w:r>
      <w:r w:rsidR="00D42EB2" w:rsidRPr="00232A98">
        <w:rPr>
          <w:rFonts w:ascii="Gill Sans MT" w:hAnsi="Gill Sans MT"/>
          <w:sz w:val="24"/>
          <w:szCs w:val="32"/>
        </w:rPr>
        <w:t>is</w:t>
      </w:r>
      <w:r w:rsidRPr="00232A98">
        <w:rPr>
          <w:rFonts w:ascii="Gill Sans MT" w:hAnsi="Gill Sans MT"/>
          <w:sz w:val="24"/>
          <w:szCs w:val="32"/>
        </w:rPr>
        <w:t xml:space="preserve"> work is entirely achievable, but </w:t>
      </w:r>
      <w:r w:rsidR="00D42EB2" w:rsidRPr="00232A98">
        <w:rPr>
          <w:rFonts w:ascii="Gill Sans MT" w:hAnsi="Gill Sans MT"/>
          <w:sz w:val="24"/>
          <w:szCs w:val="32"/>
        </w:rPr>
        <w:t xml:space="preserve">it </w:t>
      </w:r>
      <w:r w:rsidRPr="00232A98">
        <w:rPr>
          <w:rFonts w:ascii="Gill Sans MT" w:hAnsi="Gill Sans MT"/>
          <w:sz w:val="24"/>
          <w:szCs w:val="32"/>
        </w:rPr>
        <w:t xml:space="preserve">will require cultural change and will be </w:t>
      </w:r>
      <w:r w:rsidR="004E68DD" w:rsidRPr="00232A98">
        <w:rPr>
          <w:rFonts w:ascii="Gill Sans MT" w:hAnsi="Gill Sans MT"/>
          <w:sz w:val="24"/>
          <w:szCs w:val="32"/>
        </w:rPr>
        <w:t>difficult</w:t>
      </w:r>
      <w:r w:rsidRPr="00232A98">
        <w:rPr>
          <w:rFonts w:ascii="Gill Sans MT" w:hAnsi="Gill Sans MT"/>
          <w:sz w:val="24"/>
          <w:szCs w:val="32"/>
        </w:rPr>
        <w:t xml:space="preserve"> at times.  It will require us to focus on a small number of ambitious goals and make the integration of technology the daily agenda.</w:t>
      </w:r>
    </w:p>
    <w:p w:rsidR="00BF4FF5" w:rsidRDefault="00BF4FF5" w:rsidP="00172FAB">
      <w:pPr>
        <w:pStyle w:val="NoSpacing"/>
        <w:rPr>
          <w:rFonts w:ascii="Gill Sans MT" w:hAnsi="Gill Sans MT"/>
          <w:b/>
          <w:sz w:val="24"/>
          <w:u w:val="single"/>
        </w:rPr>
      </w:pPr>
    </w:p>
    <w:p w:rsidR="00BF4FF5" w:rsidRPr="00232A98" w:rsidRDefault="0093686A" w:rsidP="00172FAB">
      <w:pPr>
        <w:pStyle w:val="NoSpacing"/>
        <w:rPr>
          <w:b/>
          <w:i/>
          <w:color w:val="76923C" w:themeColor="accent3" w:themeShade="BF"/>
          <w:sz w:val="32"/>
        </w:rPr>
      </w:pPr>
      <w:r w:rsidRPr="00232A98">
        <w:rPr>
          <w:b/>
          <w:i/>
          <w:color w:val="76923C" w:themeColor="accent3" w:themeShade="BF"/>
          <w:sz w:val="32"/>
        </w:rPr>
        <w:t>Goals for our Program:</w:t>
      </w:r>
    </w:p>
    <w:p w:rsidR="0093686A" w:rsidRPr="006126C0" w:rsidRDefault="006126C0" w:rsidP="006126C0">
      <w:pPr>
        <w:pStyle w:val="NoSpacing"/>
        <w:numPr>
          <w:ilvl w:val="0"/>
          <w:numId w:val="10"/>
        </w:numPr>
        <w:rPr>
          <w:rFonts w:ascii="Gill Sans MT" w:hAnsi="Gill Sans MT"/>
          <w:i/>
        </w:rPr>
      </w:pPr>
      <w:r w:rsidRPr="00232A98">
        <w:rPr>
          <w:rFonts w:ascii="Gill Sans MT" w:hAnsi="Gill Sans MT"/>
          <w:b/>
          <w:sz w:val="24"/>
        </w:rPr>
        <w:t>Support students in obtaining the Common Core Mathematics Standards through technology based instruction.</w:t>
      </w:r>
      <w:r w:rsidRPr="00232A98">
        <w:rPr>
          <w:rFonts w:ascii="Gill Sans MT" w:hAnsi="Gill Sans MT"/>
          <w:sz w:val="24"/>
        </w:rPr>
        <w:br/>
      </w:r>
      <w:r w:rsidRPr="00232A98">
        <w:rPr>
          <w:rFonts w:ascii="Gill Sans MT" w:hAnsi="Gill Sans MT"/>
          <w:i/>
          <w:color w:val="244061" w:themeColor="accent1" w:themeShade="80"/>
          <w:sz w:val="24"/>
        </w:rPr>
        <w:t>According to the U.S. Department of Education and recent studies by the National Training and Simulation Association, technology based instruction can reduce the time students take to reach a learning objective by 30 to 80 percent.</w:t>
      </w:r>
      <w:r>
        <w:rPr>
          <w:rFonts w:ascii="Gill Sans MT" w:hAnsi="Gill Sans MT"/>
          <w:i/>
        </w:rPr>
        <w:br/>
      </w:r>
    </w:p>
    <w:p w:rsidR="00D67F71" w:rsidRPr="006126C0" w:rsidRDefault="006126C0" w:rsidP="006126C0">
      <w:pPr>
        <w:pStyle w:val="NoSpacing"/>
        <w:numPr>
          <w:ilvl w:val="0"/>
          <w:numId w:val="10"/>
        </w:numPr>
        <w:rPr>
          <w:rFonts w:ascii="Gill Sans MT" w:hAnsi="Gill Sans MT"/>
          <w:i/>
        </w:rPr>
      </w:pPr>
      <w:r w:rsidRPr="00232A98">
        <w:rPr>
          <w:rFonts w:ascii="Gill Sans MT" w:hAnsi="Gill Sans MT"/>
          <w:b/>
          <w:sz w:val="24"/>
        </w:rPr>
        <w:t>Utilize the Go Math materials</w:t>
      </w:r>
      <w:r w:rsidR="00063E47" w:rsidRPr="00232A98">
        <w:rPr>
          <w:rFonts w:ascii="Gill Sans MT" w:hAnsi="Gill Sans MT"/>
          <w:b/>
          <w:sz w:val="24"/>
        </w:rPr>
        <w:t xml:space="preserve"> upgrade to design a blended learning environment that provides</w:t>
      </w:r>
      <w:r w:rsidR="00E74645" w:rsidRPr="00232A98">
        <w:rPr>
          <w:rFonts w:ascii="Gill Sans MT" w:hAnsi="Gill Sans MT"/>
          <w:b/>
          <w:sz w:val="24"/>
        </w:rPr>
        <w:t xml:space="preserve"> teachers with</w:t>
      </w:r>
      <w:r w:rsidR="00063E47" w:rsidRPr="00232A98">
        <w:rPr>
          <w:rFonts w:ascii="Gill Sans MT" w:hAnsi="Gill Sans MT"/>
          <w:b/>
          <w:sz w:val="24"/>
        </w:rPr>
        <w:t xml:space="preserve"> better tools, more time and informative data.</w:t>
      </w:r>
      <w:r>
        <w:rPr>
          <w:rFonts w:ascii="Gill Sans MT" w:hAnsi="Gill Sans MT"/>
        </w:rPr>
        <w:br/>
      </w:r>
      <w:r w:rsidRPr="00232A98">
        <w:rPr>
          <w:rFonts w:ascii="Gill Sans MT" w:hAnsi="Gill Sans MT"/>
          <w:i/>
          <w:color w:val="244061" w:themeColor="accent1" w:themeShade="80"/>
          <w:sz w:val="24"/>
        </w:rPr>
        <w:t>Too often technology and digital learning is added on top of the existing practices, challenging already busy curriculums and overwhelming busy teachers. Instead, successful digital learning implementations require modifications to the curriculum to replace ineffective practices with those that best leverage the technology.</w:t>
      </w:r>
      <w:r w:rsidR="00D67F71" w:rsidRPr="006126C0">
        <w:rPr>
          <w:rFonts w:ascii="Gill Sans MT" w:hAnsi="Gill Sans MT"/>
          <w:i/>
        </w:rPr>
        <w:br/>
      </w:r>
    </w:p>
    <w:p w:rsidR="00A84546" w:rsidRPr="00232A98" w:rsidRDefault="00E74645" w:rsidP="00A84546">
      <w:pPr>
        <w:pStyle w:val="NoSpacing"/>
        <w:numPr>
          <w:ilvl w:val="0"/>
          <w:numId w:val="10"/>
        </w:numPr>
        <w:rPr>
          <w:rFonts w:ascii="Gill Sans MT" w:hAnsi="Gill Sans MT"/>
          <w:i/>
          <w:color w:val="244061" w:themeColor="accent1" w:themeShade="80"/>
          <w:sz w:val="24"/>
        </w:rPr>
      </w:pPr>
      <w:r w:rsidRPr="00232A98">
        <w:rPr>
          <w:rFonts w:ascii="Gill Sans MT" w:hAnsi="Gill Sans MT"/>
          <w:b/>
          <w:sz w:val="24"/>
        </w:rPr>
        <w:t xml:space="preserve">Provide students with personalized instruction, practice and formative feedback </w:t>
      </w:r>
      <w:r w:rsidR="007E3220" w:rsidRPr="00232A98">
        <w:rPr>
          <w:rFonts w:ascii="Gill Sans MT" w:hAnsi="Gill Sans MT"/>
          <w:b/>
          <w:sz w:val="24"/>
        </w:rPr>
        <w:t xml:space="preserve">that </w:t>
      </w:r>
      <w:r w:rsidR="00CF7FD4" w:rsidRPr="00232A98">
        <w:rPr>
          <w:rFonts w:ascii="Gill Sans MT" w:hAnsi="Gill Sans MT"/>
          <w:b/>
          <w:sz w:val="24"/>
        </w:rPr>
        <w:t>support</w:t>
      </w:r>
      <w:r w:rsidR="007E3220" w:rsidRPr="00232A98">
        <w:rPr>
          <w:rFonts w:ascii="Gill Sans MT" w:hAnsi="Gill Sans MT"/>
          <w:b/>
          <w:sz w:val="24"/>
        </w:rPr>
        <w:t xml:space="preserve"> a competency based system.</w:t>
      </w:r>
      <w:r w:rsidR="007E3220" w:rsidRPr="00232A98">
        <w:rPr>
          <w:rFonts w:ascii="Gill Sans MT" w:hAnsi="Gill Sans MT"/>
          <w:sz w:val="24"/>
        </w:rPr>
        <w:br/>
      </w:r>
      <w:r w:rsidRPr="00232A98">
        <w:rPr>
          <w:rFonts w:ascii="Gill Sans MT" w:hAnsi="Gill Sans MT"/>
          <w:i/>
          <w:color w:val="244061" w:themeColor="accent1" w:themeShade="80"/>
          <w:sz w:val="24"/>
        </w:rPr>
        <w:t>Today’s students are “digital natives” – they are growing up in a decidedly digital world. Digital learning educates students using the same technology they use for communication and entertainment outside of school – smartphones, tablets, and laptops. It is not that students are only engaged by technology, but instead the passive, one-size-fits all education practices are not adequately adaptable to each student’s needs and aptitude.</w:t>
      </w:r>
    </w:p>
    <w:p w:rsidR="0093686A" w:rsidRPr="00114B9E" w:rsidRDefault="0093686A" w:rsidP="00114B9E">
      <w:pPr>
        <w:pStyle w:val="NoSpacing"/>
        <w:rPr>
          <w:rFonts w:ascii="Gill Sans MT" w:hAnsi="Gill Sans MT"/>
        </w:rPr>
      </w:pPr>
    </w:p>
    <w:p w:rsidR="00ED0EC4" w:rsidRPr="00232A98" w:rsidRDefault="00A84546" w:rsidP="00A25A0D">
      <w:pPr>
        <w:pStyle w:val="NoSpacing"/>
        <w:rPr>
          <w:rFonts w:ascii="Gill Sans MT" w:hAnsi="Gill Sans MT"/>
          <w:sz w:val="24"/>
        </w:rPr>
      </w:pPr>
      <w:r w:rsidRPr="00232A98">
        <w:rPr>
          <w:rFonts w:ascii="Gill Sans MT" w:hAnsi="Gill Sans MT"/>
          <w:noProof/>
          <w:sz w:val="28"/>
        </w:rPr>
        <mc:AlternateContent>
          <mc:Choice Requires="wps">
            <w:drawing>
              <wp:anchor distT="0" distB="0" distL="114300" distR="114300" simplePos="0" relativeHeight="251660288" behindDoc="1" locked="0" layoutInCell="1" allowOverlap="1" wp14:anchorId="7B5BA44C" wp14:editId="05BAF8F1">
                <wp:simplePos x="0" y="0"/>
                <wp:positionH relativeFrom="column">
                  <wp:posOffset>0</wp:posOffset>
                </wp:positionH>
                <wp:positionV relativeFrom="paragraph">
                  <wp:posOffset>100330</wp:posOffset>
                </wp:positionV>
                <wp:extent cx="2727960" cy="2103120"/>
                <wp:effectExtent l="0" t="0" r="15240" b="11430"/>
                <wp:wrapTight wrapText="bothSides">
                  <wp:wrapPolygon edited="0">
                    <wp:start x="0" y="0"/>
                    <wp:lineTo x="0" y="21522"/>
                    <wp:lineTo x="21570" y="21522"/>
                    <wp:lineTo x="2157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103120"/>
                        </a:xfrm>
                        <a:prstGeom prst="rect">
                          <a:avLst/>
                        </a:prstGeom>
                        <a:solidFill>
                          <a:schemeClr val="tx2">
                            <a:lumMod val="50000"/>
                          </a:schemeClr>
                        </a:solidFill>
                        <a:ln>
                          <a:solidFill>
                            <a:schemeClr val="tx2">
                              <a:lumMod val="50000"/>
                            </a:schemeClr>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F4FF5" w:rsidRPr="00232A98" w:rsidRDefault="00BF4FF5" w:rsidP="005B5E96">
                            <w:pPr>
                              <w:shd w:val="clear" w:color="auto" w:fill="0F243E" w:themeFill="text2" w:themeFillShade="80"/>
                              <w:spacing w:line="240" w:lineRule="auto"/>
                              <w:jc w:val="center"/>
                              <w:rPr>
                                <w:i/>
                                <w:sz w:val="32"/>
                                <w:szCs w:val="36"/>
                              </w:rPr>
                            </w:pPr>
                            <w:r w:rsidRPr="00232A98">
                              <w:rPr>
                                <w:rFonts w:ascii="Gill Sans MT" w:hAnsi="Gill Sans MT"/>
                                <w:i/>
                                <w:sz w:val="32"/>
                                <w:szCs w:val="36"/>
                              </w:rPr>
                              <w:t>Blended learning invol</w:t>
                            </w:r>
                            <w:r w:rsidRPr="005E7360">
                              <w:rPr>
                                <w:rFonts w:ascii="Gill Sans MT" w:hAnsi="Gill Sans MT"/>
                                <w:i/>
                                <w:sz w:val="32"/>
                                <w:szCs w:val="36"/>
                                <w:shd w:val="clear" w:color="auto" w:fill="0F243E" w:themeFill="text2" w:themeFillShade="80"/>
                              </w:rPr>
                              <w:t>v</w:t>
                            </w:r>
                            <w:r w:rsidRPr="00232A98">
                              <w:rPr>
                                <w:rFonts w:ascii="Gill Sans MT" w:hAnsi="Gill Sans MT"/>
                                <w:i/>
                                <w:sz w:val="32"/>
                                <w:szCs w:val="36"/>
                              </w:rPr>
                              <w:t xml:space="preserve">es an instructional shift in some portion of the day to an online environment. This shift is intended to make learning more productive by giving teachers </w:t>
                            </w:r>
                            <w:r w:rsidRPr="00232A98">
                              <w:rPr>
                                <w:rFonts w:ascii="Gill Sans MT" w:hAnsi="Gill Sans MT"/>
                                <w:b/>
                                <w:i/>
                                <w:sz w:val="32"/>
                                <w:szCs w:val="36"/>
                                <w:u w:val="single"/>
                              </w:rPr>
                              <w:t>better tools, more time, and informative data.</w:t>
                            </w:r>
                          </w:p>
                          <w:p w:rsidR="00A84546" w:rsidRPr="00232A98" w:rsidRDefault="00A84546" w:rsidP="005B5E96">
                            <w:pPr>
                              <w:shd w:val="clear" w:color="auto" w:fill="0F243E" w:themeFill="text2" w:themeFillShade="8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9pt;width:214.8pt;height:16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" fillcolor="#0f243e [1615]" strokecolor="#0f243e [1615]" strokeweight="2pt">
                <v:textbox>
                  <w:txbxContent>
                    <w:p w:rsidR="00BF4FF5" w:rsidRPr="00232A98" w:rsidRDefault="00BF4FF5" w:rsidP="005B5E96">
                      <w:pPr>
                        <w:shd w:val="clear" w:color="auto" w:fill="0F243E" w:themeFill="text2" w:themeFillShade="80"/>
                        <w:spacing w:line="240" w:lineRule="auto"/>
                        <w:jc w:val="center"/>
                        <w:rPr>
                          <w:i/>
                          <w:sz w:val="32"/>
                          <w:szCs w:val="36"/>
                        </w:rPr>
                      </w:pPr>
                      <w:r w:rsidRPr="00232A98">
                        <w:rPr>
                          <w:rFonts w:ascii="Gill Sans MT" w:hAnsi="Gill Sans MT"/>
                          <w:i/>
                          <w:sz w:val="32"/>
                          <w:szCs w:val="36"/>
                        </w:rPr>
                        <w:t>Blended learning invol</w:t>
                      </w:r>
                      <w:r w:rsidRPr="005E7360">
                        <w:rPr>
                          <w:rFonts w:ascii="Gill Sans MT" w:hAnsi="Gill Sans MT"/>
                          <w:i/>
                          <w:sz w:val="32"/>
                          <w:szCs w:val="36"/>
                          <w:shd w:val="clear" w:color="auto" w:fill="0F243E" w:themeFill="text2" w:themeFillShade="80"/>
                        </w:rPr>
                        <w:t>v</w:t>
                      </w:r>
                      <w:r w:rsidRPr="00232A98">
                        <w:rPr>
                          <w:rFonts w:ascii="Gill Sans MT" w:hAnsi="Gill Sans MT"/>
                          <w:i/>
                          <w:sz w:val="32"/>
                          <w:szCs w:val="36"/>
                        </w:rPr>
                        <w:t xml:space="preserve">es an instructional shift in some portion of the day to an online environment. This shift is intended to make learning more productive by giving teachers </w:t>
                      </w:r>
                      <w:r w:rsidRPr="00232A98">
                        <w:rPr>
                          <w:rFonts w:ascii="Gill Sans MT" w:hAnsi="Gill Sans MT"/>
                          <w:b/>
                          <w:i/>
                          <w:sz w:val="32"/>
                          <w:szCs w:val="36"/>
                          <w:u w:val="single"/>
                        </w:rPr>
                        <w:t>better tools, more time, and informative data.</w:t>
                      </w:r>
                    </w:p>
                    <w:p w:rsidR="00A84546" w:rsidRPr="00232A98" w:rsidRDefault="00A84546" w:rsidP="005B5E96">
                      <w:pPr>
                        <w:shd w:val="clear" w:color="auto" w:fill="0F243E" w:themeFill="text2" w:themeFillShade="80"/>
                        <w:rPr>
                          <w:sz w:val="18"/>
                        </w:rPr>
                      </w:pPr>
                    </w:p>
                  </w:txbxContent>
                </v:textbox>
                <w10:wrap type="tight"/>
              </v:shape>
            </w:pict>
          </mc:Fallback>
        </mc:AlternateContent>
      </w:r>
      <w:r w:rsidR="0093686A" w:rsidRPr="00232A98">
        <w:rPr>
          <w:b/>
          <w:i/>
          <w:color w:val="76923C" w:themeColor="accent3" w:themeShade="BF"/>
          <w:sz w:val="32"/>
        </w:rPr>
        <w:t>Vision</w:t>
      </w:r>
      <w:r w:rsidR="00E32305" w:rsidRPr="00232A98">
        <w:rPr>
          <w:b/>
          <w:i/>
          <w:color w:val="76923C" w:themeColor="accent3" w:themeShade="BF"/>
          <w:sz w:val="32"/>
        </w:rPr>
        <w:t xml:space="preserve"> across the grades</w:t>
      </w:r>
      <w:r w:rsidR="00232A98" w:rsidRPr="00232A98">
        <w:rPr>
          <w:b/>
          <w:i/>
          <w:color w:val="76923C" w:themeColor="accent3" w:themeShade="BF"/>
          <w:sz w:val="32"/>
        </w:rPr>
        <w:t xml:space="preserve">: </w:t>
      </w:r>
      <w:r w:rsidR="00E32305">
        <w:rPr>
          <w:b/>
          <w:i/>
          <w:sz w:val="24"/>
        </w:rPr>
        <w:br/>
      </w:r>
      <w:r w:rsidR="00ED0EC4" w:rsidRPr="00232A98">
        <w:rPr>
          <w:rFonts w:ascii="Gill Sans MT" w:hAnsi="Gill Sans MT"/>
          <w:sz w:val="24"/>
        </w:rPr>
        <w:t xml:space="preserve">Developing a blended learning model in our elementary classrooms will provide teachers the tools and skills necessary to guide our students towards obtaining the knowledge, skills, </w:t>
      </w:r>
      <w:r w:rsidRPr="00232A98">
        <w:rPr>
          <w:rFonts w:ascii="Gill Sans MT" w:hAnsi="Gill Sans MT"/>
          <w:sz w:val="24"/>
        </w:rPr>
        <w:t>and abilities they will need in future years</w:t>
      </w:r>
      <w:r w:rsidR="00ED0EC4" w:rsidRPr="00232A98">
        <w:rPr>
          <w:rFonts w:ascii="Gill Sans MT" w:hAnsi="Gill Sans MT"/>
          <w:sz w:val="24"/>
        </w:rPr>
        <w:t xml:space="preserve">.  </w:t>
      </w:r>
    </w:p>
    <w:p w:rsidR="00ED0EC4" w:rsidRPr="00232A98" w:rsidRDefault="00ED0EC4" w:rsidP="00A25A0D">
      <w:pPr>
        <w:pStyle w:val="NoSpacing"/>
        <w:rPr>
          <w:rFonts w:ascii="Gill Sans MT" w:hAnsi="Gill Sans MT"/>
          <w:sz w:val="24"/>
        </w:rPr>
      </w:pPr>
    </w:p>
    <w:p w:rsidR="00ED0EC4" w:rsidRPr="00232A98" w:rsidRDefault="00ED0EC4" w:rsidP="00A25A0D">
      <w:pPr>
        <w:pStyle w:val="NoSpacing"/>
        <w:rPr>
          <w:rFonts w:ascii="Gill Sans MT" w:hAnsi="Gill Sans MT"/>
          <w:sz w:val="24"/>
        </w:rPr>
      </w:pPr>
      <w:r w:rsidRPr="00232A98">
        <w:rPr>
          <w:rFonts w:ascii="Gill Sans MT" w:hAnsi="Gill Sans MT"/>
          <w:sz w:val="24"/>
        </w:rPr>
        <w:t xml:space="preserve">Providing teachers with better tools and professional development will increase their ability to deliver the appropriate instruction the student needs in a setting and manner the student is most comfortable with.  These better tools will provide teachers with more time to meet individual needs of students and specifically design instruction to meet those needs.  </w:t>
      </w:r>
    </w:p>
    <w:p w:rsidR="00ED0EC4" w:rsidRPr="00232A98" w:rsidRDefault="00ED0EC4" w:rsidP="00A25A0D">
      <w:pPr>
        <w:pStyle w:val="NoSpacing"/>
        <w:rPr>
          <w:rFonts w:ascii="Gill Sans MT" w:hAnsi="Gill Sans MT"/>
          <w:sz w:val="24"/>
        </w:rPr>
      </w:pPr>
    </w:p>
    <w:p w:rsidR="00A25A0D" w:rsidRPr="00232A98" w:rsidRDefault="00ED0EC4" w:rsidP="00A25A0D">
      <w:pPr>
        <w:pStyle w:val="NoSpacing"/>
        <w:rPr>
          <w:rFonts w:ascii="Gill Sans MT" w:hAnsi="Gill Sans MT"/>
          <w:sz w:val="24"/>
        </w:rPr>
      </w:pPr>
      <w:r w:rsidRPr="00232A98">
        <w:rPr>
          <w:rFonts w:ascii="Gill Sans MT" w:hAnsi="Gill Sans MT"/>
          <w:sz w:val="24"/>
        </w:rPr>
        <w:t>The informative data that will be collected from these better tools will provide our teachers with real-time data to enhance the students' learning opportunities.  Via this implementation, and the ensuing progressive steps committed to by our district, exiting students will possess the knowledge, skills, and ability for future success in the next stage of their life.</w:t>
      </w:r>
    </w:p>
    <w:p w:rsidR="00620EF0" w:rsidRPr="00E32305" w:rsidRDefault="00620EF0" w:rsidP="00620EF0">
      <w:pPr>
        <w:pStyle w:val="PlainText"/>
        <w:rPr>
          <w:b/>
          <w:i/>
          <w:sz w:val="24"/>
        </w:rPr>
      </w:pPr>
    </w:p>
    <w:p w:rsidR="00232A98" w:rsidRDefault="00232A98" w:rsidP="004E68DD">
      <w:pPr>
        <w:rPr>
          <w:rFonts w:ascii="Gill Sans MT" w:hAnsi="Gill Sans MT"/>
          <w:b/>
          <w:sz w:val="28"/>
          <w:u w:val="single"/>
        </w:rPr>
      </w:pPr>
    </w:p>
    <w:p w:rsidR="00172FAB" w:rsidRPr="00E32305" w:rsidRDefault="00E32305" w:rsidP="004E68DD">
      <w:pPr>
        <w:rPr>
          <w:rFonts w:ascii="Gill Sans MT" w:hAnsi="Gill Sans MT"/>
          <w:b/>
          <w:sz w:val="28"/>
          <w:u w:val="single"/>
        </w:rPr>
      </w:pPr>
      <w:r w:rsidRPr="00E32305">
        <w:rPr>
          <w:rFonts w:ascii="Gill Sans MT" w:hAnsi="Gill Sans MT"/>
          <w:b/>
          <w:sz w:val="28"/>
          <w:u w:val="single"/>
        </w:rPr>
        <w:lastRenderedPageBreak/>
        <w:t>Defining and Monitoring our Implementation</w:t>
      </w:r>
    </w:p>
    <w:tbl>
      <w:tblPr>
        <w:tblStyle w:val="LightList"/>
        <w:tblW w:w="0" w:type="auto"/>
        <w:tblInd w:w="108" w:type="dxa"/>
        <w:tblLook w:val="04A0" w:firstRow="1" w:lastRow="0" w:firstColumn="1" w:lastColumn="0" w:noHBand="0" w:noVBand="1"/>
      </w:tblPr>
      <w:tblGrid>
        <w:gridCol w:w="7290"/>
        <w:gridCol w:w="3498"/>
      </w:tblGrid>
      <w:tr w:rsidR="008E7FB9" w:rsidRPr="008E7FB9" w:rsidTr="005B5E96">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7290"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8E7FB9" w:rsidRPr="008E7FB9" w:rsidRDefault="008E7FB9" w:rsidP="00E32305">
            <w:pPr>
              <w:pStyle w:val="NoSpacing"/>
              <w:jc w:val="center"/>
              <w:rPr>
                <w:rFonts w:ascii="Gill Sans MT" w:hAnsi="Gill Sans MT"/>
                <w:sz w:val="24"/>
              </w:rPr>
            </w:pPr>
            <w:r>
              <w:rPr>
                <w:rFonts w:ascii="Gill Sans MT" w:hAnsi="Gill Sans MT"/>
                <w:sz w:val="24"/>
              </w:rPr>
              <w:t>District Critical Success Factor</w:t>
            </w:r>
          </w:p>
        </w:tc>
        <w:tc>
          <w:tcPr>
            <w:tcW w:w="3498"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8E7FB9" w:rsidRPr="008E7FB9" w:rsidRDefault="007272B7" w:rsidP="00CF7FD4">
            <w:pPr>
              <w:pStyle w:val="NoSpacing"/>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4"/>
              </w:rPr>
            </w:pPr>
            <w:r>
              <w:rPr>
                <w:rFonts w:ascii="Gill Sans MT" w:hAnsi="Gill Sans MT"/>
                <w:sz w:val="24"/>
              </w:rPr>
              <w:t xml:space="preserve">Initial </w:t>
            </w:r>
            <w:r w:rsidR="008E7FB9">
              <w:rPr>
                <w:rFonts w:ascii="Gill Sans MT" w:hAnsi="Gill Sans MT"/>
                <w:sz w:val="24"/>
              </w:rPr>
              <w:t>Metric for Analysis</w:t>
            </w:r>
          </w:p>
        </w:tc>
      </w:tr>
      <w:tr w:rsidR="008E7FB9" w:rsidRPr="008E7FB9" w:rsidTr="005B5E9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290" w:type="dxa"/>
            <w:tcBorders>
              <w:top w:val="single" w:sz="4" w:space="0" w:color="auto"/>
              <w:bottom w:val="single" w:sz="4" w:space="0" w:color="auto"/>
              <w:right w:val="single" w:sz="4" w:space="0" w:color="auto"/>
            </w:tcBorders>
            <w:vAlign w:val="center"/>
          </w:tcPr>
          <w:p w:rsidR="008E7FB9" w:rsidRPr="000F16AD" w:rsidRDefault="008E7FB9" w:rsidP="00E32305">
            <w:pPr>
              <w:pStyle w:val="NoSpacing"/>
              <w:numPr>
                <w:ilvl w:val="0"/>
                <w:numId w:val="3"/>
              </w:numPr>
              <w:rPr>
                <w:rFonts w:ascii="Gill Sans MT" w:hAnsi="Gill Sans MT"/>
                <w:b w:val="0"/>
              </w:rPr>
            </w:pPr>
            <w:r w:rsidRPr="000F16AD">
              <w:rPr>
                <w:rFonts w:ascii="Gill Sans MT" w:hAnsi="Gill Sans MT"/>
                <w:b w:val="0"/>
              </w:rPr>
              <w:t>Ensure successful delivery and set-up of equipment prior to the start of implementation.</w:t>
            </w:r>
          </w:p>
        </w:tc>
        <w:tc>
          <w:tcPr>
            <w:tcW w:w="3498" w:type="dxa"/>
            <w:tcBorders>
              <w:top w:val="single" w:sz="4" w:space="0" w:color="auto"/>
              <w:left w:val="single" w:sz="4" w:space="0" w:color="auto"/>
              <w:bottom w:val="single" w:sz="4" w:space="0" w:color="auto"/>
            </w:tcBorders>
            <w:vAlign w:val="center"/>
          </w:tcPr>
          <w:p w:rsidR="008E7FB9" w:rsidRPr="000F16AD" w:rsidRDefault="008E7FB9" w:rsidP="000F16AD">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0F16AD">
              <w:rPr>
                <w:rFonts w:ascii="Gill Sans MT" w:hAnsi="Gill Sans MT"/>
              </w:rPr>
              <w:t>Distribution and start-up of hardware in all classrooms.</w:t>
            </w:r>
          </w:p>
        </w:tc>
      </w:tr>
      <w:tr w:rsidR="008E7FB9" w:rsidRPr="008E7FB9" w:rsidTr="0014376A">
        <w:trPr>
          <w:trHeight w:val="720"/>
        </w:trPr>
        <w:tc>
          <w:tcPr>
            <w:cnfStyle w:val="001000000000" w:firstRow="0" w:lastRow="0" w:firstColumn="1" w:lastColumn="0" w:oddVBand="0" w:evenVBand="0" w:oddHBand="0" w:evenHBand="0" w:firstRowFirstColumn="0" w:firstRowLastColumn="0" w:lastRowFirstColumn="0" w:lastRowLastColumn="0"/>
            <w:tcW w:w="7290" w:type="dxa"/>
            <w:tcBorders>
              <w:top w:val="single" w:sz="4" w:space="0" w:color="auto"/>
              <w:bottom w:val="single" w:sz="4" w:space="0" w:color="auto"/>
              <w:right w:val="single" w:sz="4" w:space="0" w:color="auto"/>
            </w:tcBorders>
            <w:vAlign w:val="center"/>
          </w:tcPr>
          <w:p w:rsidR="008E7FB9" w:rsidRPr="000F16AD" w:rsidRDefault="008E7FB9" w:rsidP="00E32305">
            <w:pPr>
              <w:pStyle w:val="NoSpacing"/>
              <w:numPr>
                <w:ilvl w:val="0"/>
                <w:numId w:val="3"/>
              </w:numPr>
              <w:rPr>
                <w:rFonts w:ascii="Gill Sans MT" w:hAnsi="Gill Sans MT"/>
                <w:b w:val="0"/>
              </w:rPr>
            </w:pPr>
            <w:r w:rsidRPr="000F16AD">
              <w:rPr>
                <w:rFonts w:ascii="Gill Sans MT" w:hAnsi="Gill Sans MT"/>
                <w:b w:val="0"/>
              </w:rPr>
              <w:t xml:space="preserve">Provide </w:t>
            </w:r>
            <w:r w:rsidR="009D68C1" w:rsidRPr="000F16AD">
              <w:rPr>
                <w:rFonts w:ascii="Gill Sans MT" w:hAnsi="Gill Sans MT"/>
                <w:b w:val="0"/>
              </w:rPr>
              <w:t xml:space="preserve">initial and </w:t>
            </w:r>
            <w:r w:rsidRPr="000F16AD">
              <w:rPr>
                <w:rFonts w:ascii="Gill Sans MT" w:hAnsi="Gill Sans MT"/>
                <w:b w:val="0"/>
              </w:rPr>
              <w:t xml:space="preserve">ongoing </w:t>
            </w:r>
            <w:r w:rsidR="000F16AD">
              <w:rPr>
                <w:rFonts w:ascii="Gill Sans MT" w:hAnsi="Gill Sans MT"/>
                <w:b w:val="0"/>
              </w:rPr>
              <w:t xml:space="preserve">district </w:t>
            </w:r>
            <w:r w:rsidRPr="000F16AD">
              <w:rPr>
                <w:rFonts w:ascii="Gill Sans MT" w:hAnsi="Gill Sans MT"/>
                <w:b w:val="0"/>
              </w:rPr>
              <w:t>professional development to all classroom teachers</w:t>
            </w:r>
            <w:r w:rsidR="00E32305" w:rsidRPr="000F16AD">
              <w:rPr>
                <w:rFonts w:ascii="Gill Sans MT" w:hAnsi="Gill Sans MT"/>
                <w:b w:val="0"/>
              </w:rPr>
              <w:t xml:space="preserve"> on the </w:t>
            </w:r>
            <w:r w:rsidR="009D68C1" w:rsidRPr="000F16AD">
              <w:rPr>
                <w:rFonts w:ascii="Gill Sans MT" w:hAnsi="Gill Sans MT"/>
                <w:b w:val="0"/>
              </w:rPr>
              <w:t>expectations and implementation.</w:t>
            </w:r>
          </w:p>
        </w:tc>
        <w:tc>
          <w:tcPr>
            <w:tcW w:w="3498" w:type="dxa"/>
            <w:tcBorders>
              <w:top w:val="single" w:sz="4" w:space="0" w:color="auto"/>
              <w:left w:val="single" w:sz="4" w:space="0" w:color="auto"/>
              <w:bottom w:val="single" w:sz="4" w:space="0" w:color="auto"/>
            </w:tcBorders>
            <w:vAlign w:val="center"/>
          </w:tcPr>
          <w:p w:rsidR="008E7FB9" w:rsidRPr="000F16AD" w:rsidRDefault="008E7FB9" w:rsidP="000F16AD">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0F16AD">
              <w:rPr>
                <w:rFonts w:ascii="Gill Sans MT" w:hAnsi="Gill Sans MT"/>
              </w:rPr>
              <w:t>Percent of teachers tr</w:t>
            </w:r>
            <w:r w:rsidR="00CC5FB4" w:rsidRPr="000F16AD">
              <w:rPr>
                <w:rFonts w:ascii="Gill Sans MT" w:hAnsi="Gill Sans MT"/>
              </w:rPr>
              <w:t>ained on expectations &amp; t</w:t>
            </w:r>
            <w:r w:rsidRPr="000F16AD">
              <w:rPr>
                <w:rFonts w:ascii="Gill Sans MT" w:hAnsi="Gill Sans MT"/>
              </w:rPr>
              <w:t>eacher survey</w:t>
            </w:r>
            <w:r w:rsidR="0050552A" w:rsidRPr="000F16AD">
              <w:rPr>
                <w:rFonts w:ascii="Gill Sans MT" w:hAnsi="Gill Sans MT"/>
              </w:rPr>
              <w:t xml:space="preserve"> focused on additional supports needed.</w:t>
            </w:r>
          </w:p>
        </w:tc>
      </w:tr>
      <w:tr w:rsidR="008E7FB9" w:rsidRPr="008E7FB9" w:rsidTr="0014376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290" w:type="dxa"/>
            <w:tcBorders>
              <w:top w:val="single" w:sz="4" w:space="0" w:color="auto"/>
              <w:bottom w:val="single" w:sz="4" w:space="0" w:color="auto"/>
              <w:right w:val="single" w:sz="4" w:space="0" w:color="auto"/>
            </w:tcBorders>
            <w:vAlign w:val="center"/>
          </w:tcPr>
          <w:p w:rsidR="008E7FB9" w:rsidRPr="000F16AD" w:rsidRDefault="009D68C1" w:rsidP="00E32305">
            <w:pPr>
              <w:pStyle w:val="NoSpacing"/>
              <w:numPr>
                <w:ilvl w:val="0"/>
                <w:numId w:val="3"/>
              </w:numPr>
              <w:rPr>
                <w:rFonts w:ascii="Gill Sans MT" w:hAnsi="Gill Sans MT"/>
                <w:b w:val="0"/>
              </w:rPr>
            </w:pPr>
            <w:r w:rsidRPr="000F16AD">
              <w:rPr>
                <w:rFonts w:ascii="Gill Sans MT" w:hAnsi="Gill Sans MT"/>
                <w:b w:val="0"/>
              </w:rPr>
              <w:t>Provide school leadership with professional development, on-site support and monitoring tools to support teacher implementation.</w:t>
            </w:r>
          </w:p>
        </w:tc>
        <w:tc>
          <w:tcPr>
            <w:tcW w:w="3498" w:type="dxa"/>
            <w:tcBorders>
              <w:top w:val="single" w:sz="4" w:space="0" w:color="auto"/>
              <w:left w:val="single" w:sz="4" w:space="0" w:color="auto"/>
              <w:bottom w:val="single" w:sz="4" w:space="0" w:color="auto"/>
            </w:tcBorders>
            <w:vAlign w:val="center"/>
          </w:tcPr>
          <w:p w:rsidR="000F16AD" w:rsidRPr="000F16AD" w:rsidRDefault="000F16AD" w:rsidP="000F16AD">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0F16AD">
              <w:rPr>
                <w:rFonts w:ascii="Gill Sans MT" w:hAnsi="Gill Sans MT"/>
              </w:rPr>
              <w:t>Hours of leadership professional development and onsite support per building</w:t>
            </w:r>
          </w:p>
        </w:tc>
      </w:tr>
      <w:tr w:rsidR="008E7FB9" w:rsidRPr="008E7FB9" w:rsidTr="0014376A">
        <w:trPr>
          <w:trHeight w:val="720"/>
        </w:trPr>
        <w:tc>
          <w:tcPr>
            <w:cnfStyle w:val="001000000000" w:firstRow="0" w:lastRow="0" w:firstColumn="1" w:lastColumn="0" w:oddVBand="0" w:evenVBand="0" w:oddHBand="0" w:evenHBand="0" w:firstRowFirstColumn="0" w:firstRowLastColumn="0" w:lastRowFirstColumn="0" w:lastRowLastColumn="0"/>
            <w:tcW w:w="7290" w:type="dxa"/>
            <w:tcBorders>
              <w:top w:val="single" w:sz="4" w:space="0" w:color="auto"/>
              <w:bottom w:val="single" w:sz="8" w:space="0" w:color="000000" w:themeColor="text1"/>
              <w:right w:val="single" w:sz="4" w:space="0" w:color="auto"/>
            </w:tcBorders>
            <w:vAlign w:val="center"/>
          </w:tcPr>
          <w:p w:rsidR="008E7FB9" w:rsidRPr="008E7FB9" w:rsidRDefault="000F16AD" w:rsidP="00E32305">
            <w:pPr>
              <w:pStyle w:val="NoSpacing"/>
              <w:numPr>
                <w:ilvl w:val="0"/>
                <w:numId w:val="3"/>
              </w:numPr>
              <w:rPr>
                <w:rFonts w:ascii="Gill Sans MT" w:hAnsi="Gill Sans MT"/>
                <w:b w:val="0"/>
              </w:rPr>
            </w:pPr>
            <w:r>
              <w:rPr>
                <w:rFonts w:ascii="Gill Sans MT" w:hAnsi="Gill Sans MT"/>
                <w:b w:val="0"/>
              </w:rPr>
              <w:t>Provide schools and teachers with differentiated professional development that supports both the management and maintenance of equipment and the implementation of our blending learning environment.</w:t>
            </w:r>
          </w:p>
        </w:tc>
        <w:tc>
          <w:tcPr>
            <w:tcW w:w="3498" w:type="dxa"/>
            <w:tcBorders>
              <w:top w:val="single" w:sz="4" w:space="0" w:color="auto"/>
              <w:left w:val="single" w:sz="4" w:space="0" w:color="auto"/>
              <w:bottom w:val="single" w:sz="8" w:space="0" w:color="000000" w:themeColor="text1"/>
            </w:tcBorders>
            <w:vAlign w:val="center"/>
          </w:tcPr>
          <w:p w:rsidR="000F16AD" w:rsidRPr="000F16AD" w:rsidRDefault="000F16AD" w:rsidP="000F16AD">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0F16AD">
              <w:rPr>
                <w:rFonts w:ascii="Gill Sans MT" w:hAnsi="Gill Sans MT"/>
              </w:rPr>
              <w:t xml:space="preserve">Percent of teachers </w:t>
            </w:r>
            <w:r>
              <w:rPr>
                <w:rFonts w:ascii="Gill Sans MT" w:hAnsi="Gill Sans MT"/>
              </w:rPr>
              <w:t>engaging in individual KITE lessons &amp; percent of schools engaging in training modules.</w:t>
            </w:r>
          </w:p>
        </w:tc>
      </w:tr>
    </w:tbl>
    <w:p w:rsidR="00172FAB" w:rsidRDefault="00172FAB" w:rsidP="00172FAB">
      <w:pPr>
        <w:pStyle w:val="NoSpacing"/>
        <w:rPr>
          <w:rFonts w:ascii="Gill Sans MT" w:hAnsi="Gill Sans MT"/>
          <w:b/>
          <w:sz w:val="24"/>
          <w:u w:val="single"/>
        </w:rPr>
      </w:pPr>
    </w:p>
    <w:tbl>
      <w:tblPr>
        <w:tblStyle w:val="LightList"/>
        <w:tblW w:w="10800" w:type="dxa"/>
        <w:tblInd w:w="108" w:type="dxa"/>
        <w:tblLook w:val="04A0" w:firstRow="1" w:lastRow="0" w:firstColumn="1" w:lastColumn="0" w:noHBand="0" w:noVBand="1"/>
      </w:tblPr>
      <w:tblGrid>
        <w:gridCol w:w="7290"/>
        <w:gridCol w:w="3510"/>
      </w:tblGrid>
      <w:tr w:rsidR="00E32305" w:rsidRPr="008E7FB9" w:rsidTr="005E736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90" w:type="dxa"/>
            <w:tcBorders>
              <w:top w:val="single" w:sz="8" w:space="0" w:color="000000" w:themeColor="text1"/>
              <w:bottom w:val="single" w:sz="8" w:space="0" w:color="000000" w:themeColor="text1"/>
              <w:right w:val="single" w:sz="4" w:space="0" w:color="auto"/>
            </w:tcBorders>
            <w:shd w:val="clear" w:color="auto" w:fill="0F243E" w:themeFill="text2" w:themeFillShade="80"/>
            <w:vAlign w:val="center"/>
          </w:tcPr>
          <w:p w:rsidR="00E32305" w:rsidRPr="00CF7FD4" w:rsidRDefault="00E32305" w:rsidP="007272B7">
            <w:pPr>
              <w:pStyle w:val="NoSpacing"/>
              <w:jc w:val="center"/>
              <w:rPr>
                <w:rFonts w:ascii="Gill Sans MT" w:hAnsi="Gill Sans MT"/>
                <w:sz w:val="24"/>
              </w:rPr>
            </w:pPr>
            <w:r w:rsidRPr="00CF7FD4">
              <w:rPr>
                <w:rFonts w:ascii="Gill Sans MT" w:hAnsi="Gill Sans MT"/>
                <w:sz w:val="24"/>
              </w:rPr>
              <w:t>Classroom Critical Success Factor</w:t>
            </w:r>
          </w:p>
        </w:tc>
        <w:tc>
          <w:tcPr>
            <w:tcW w:w="3510" w:type="dxa"/>
            <w:tcBorders>
              <w:left w:val="single" w:sz="4" w:space="0" w:color="auto"/>
            </w:tcBorders>
            <w:shd w:val="clear" w:color="auto" w:fill="0F243E" w:themeFill="text2" w:themeFillShade="80"/>
            <w:vAlign w:val="center"/>
          </w:tcPr>
          <w:p w:rsidR="00E32305" w:rsidRPr="008E7FB9" w:rsidRDefault="007272B7" w:rsidP="007272B7">
            <w:pPr>
              <w:pStyle w:val="NoSpacing"/>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24"/>
              </w:rPr>
            </w:pPr>
            <w:r>
              <w:rPr>
                <w:rFonts w:ascii="Gill Sans MT" w:hAnsi="Gill Sans MT"/>
                <w:sz w:val="24"/>
              </w:rPr>
              <w:t xml:space="preserve">Initial </w:t>
            </w:r>
            <w:r w:rsidR="00E32305">
              <w:rPr>
                <w:rFonts w:ascii="Gill Sans MT" w:hAnsi="Gill Sans MT"/>
                <w:sz w:val="24"/>
              </w:rPr>
              <w:t>Metric for Analysis</w:t>
            </w:r>
          </w:p>
        </w:tc>
      </w:tr>
      <w:tr w:rsidR="00CF7FD4" w:rsidRPr="008E7FB9" w:rsidTr="0011302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7290" w:type="dxa"/>
            <w:tcBorders>
              <w:right w:val="single" w:sz="4" w:space="0" w:color="auto"/>
            </w:tcBorders>
            <w:vAlign w:val="center"/>
          </w:tcPr>
          <w:p w:rsidR="00CF7FD4" w:rsidRPr="00CF7FD4" w:rsidRDefault="00CF7FD4" w:rsidP="00CF7FD4">
            <w:pPr>
              <w:pStyle w:val="ListParagraph"/>
              <w:numPr>
                <w:ilvl w:val="0"/>
                <w:numId w:val="9"/>
              </w:numPr>
              <w:rPr>
                <w:rFonts w:ascii="Gill Sans MT" w:hAnsi="Gill Sans MT"/>
                <w:b w:val="0"/>
              </w:rPr>
            </w:pPr>
            <w:r w:rsidRPr="00CF7FD4">
              <w:rPr>
                <w:rFonts w:ascii="Gill Sans MT" w:hAnsi="Gill Sans MT"/>
                <w:b w:val="0"/>
              </w:rPr>
              <w:t>The “Engage” Digital Lesson will be completed with all students daily.</w:t>
            </w:r>
          </w:p>
        </w:tc>
        <w:tc>
          <w:tcPr>
            <w:tcW w:w="3510" w:type="dxa"/>
            <w:vMerge w:val="restart"/>
            <w:tcBorders>
              <w:left w:val="single" w:sz="4" w:space="0" w:color="auto"/>
            </w:tcBorders>
            <w:vAlign w:val="center"/>
          </w:tcPr>
          <w:p w:rsidR="00CF7FD4" w:rsidRPr="000F16AD" w:rsidRDefault="00CF7FD4" w:rsidP="00CF7FD4">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0F16AD">
              <w:rPr>
                <w:rFonts w:ascii="Gill Sans MT" w:hAnsi="Gill Sans MT"/>
              </w:rPr>
              <w:t xml:space="preserve">Classroom Implementation Study – Frequency of identified “Look </w:t>
            </w:r>
            <w:proofErr w:type="spellStart"/>
            <w:r w:rsidRPr="000F16AD">
              <w:rPr>
                <w:rFonts w:ascii="Gill Sans MT" w:hAnsi="Gill Sans MT"/>
              </w:rPr>
              <w:t>Fors</w:t>
            </w:r>
            <w:proofErr w:type="spellEnd"/>
            <w:r w:rsidRPr="000F16AD">
              <w:rPr>
                <w:rFonts w:ascii="Gill Sans MT" w:hAnsi="Gill Sans MT"/>
              </w:rPr>
              <w:t>” in each classroom.</w:t>
            </w:r>
          </w:p>
        </w:tc>
      </w:tr>
      <w:tr w:rsidR="00CF7FD4" w:rsidRPr="008E7FB9" w:rsidTr="0014376A">
        <w:trPr>
          <w:trHeight w:val="720"/>
        </w:trPr>
        <w:tc>
          <w:tcPr>
            <w:cnfStyle w:val="001000000000" w:firstRow="0" w:lastRow="0" w:firstColumn="1" w:lastColumn="0" w:oddVBand="0" w:evenVBand="0" w:oddHBand="0" w:evenHBand="0" w:firstRowFirstColumn="0" w:firstRowLastColumn="0" w:lastRowFirstColumn="0" w:lastRowLastColumn="0"/>
            <w:tcW w:w="7290" w:type="dxa"/>
            <w:tcBorders>
              <w:right w:val="single" w:sz="4" w:space="0" w:color="auto"/>
            </w:tcBorders>
            <w:shd w:val="clear" w:color="auto" w:fill="auto"/>
            <w:vAlign w:val="center"/>
          </w:tcPr>
          <w:p w:rsidR="00CF7FD4" w:rsidRPr="000F16AD" w:rsidRDefault="00CF7FD4" w:rsidP="005E7360">
            <w:pPr>
              <w:pStyle w:val="NoSpacing"/>
              <w:numPr>
                <w:ilvl w:val="0"/>
                <w:numId w:val="9"/>
              </w:numPr>
              <w:rPr>
                <w:rFonts w:ascii="Gill Sans MT" w:hAnsi="Gill Sans MT"/>
                <w:b w:val="0"/>
              </w:rPr>
            </w:pPr>
            <w:r w:rsidRPr="000F16AD">
              <w:rPr>
                <w:rFonts w:ascii="Gill Sans MT" w:hAnsi="Gill Sans MT"/>
                <w:b w:val="0"/>
              </w:rPr>
              <w:t>Teachers will utilize “</w:t>
            </w:r>
            <w:proofErr w:type="spellStart"/>
            <w:r w:rsidRPr="000F16AD">
              <w:rPr>
                <w:rFonts w:ascii="Gill Sans MT" w:hAnsi="Gill Sans MT"/>
                <w:b w:val="0"/>
              </w:rPr>
              <w:t>iTools</w:t>
            </w:r>
            <w:proofErr w:type="spellEnd"/>
            <w:r w:rsidRPr="000F16AD">
              <w:rPr>
                <w:rFonts w:ascii="Gill Sans MT" w:hAnsi="Gill Sans MT"/>
                <w:b w:val="0"/>
              </w:rPr>
              <w:t xml:space="preserve">” to engage students with interactive digital manipulatives. </w:t>
            </w:r>
            <w:r w:rsidRPr="000F16AD">
              <w:rPr>
                <w:rFonts w:ascii="Gill Sans MT" w:hAnsi="Gill Sans MT"/>
                <w:b w:val="0"/>
                <w:i/>
              </w:rPr>
              <w:t>(*Better Tools &amp; More Time)</w:t>
            </w:r>
          </w:p>
        </w:tc>
        <w:tc>
          <w:tcPr>
            <w:tcW w:w="3510" w:type="dxa"/>
            <w:vMerge/>
            <w:tcBorders>
              <w:left w:val="single" w:sz="4" w:space="0" w:color="auto"/>
            </w:tcBorders>
            <w:vAlign w:val="center"/>
          </w:tcPr>
          <w:p w:rsidR="00CF7FD4" w:rsidRPr="000F16AD" w:rsidRDefault="00CF7FD4" w:rsidP="00CF7FD4">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E32305" w:rsidRPr="008E7FB9" w:rsidTr="0014376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290" w:type="dxa"/>
            <w:tcBorders>
              <w:right w:val="single" w:sz="4" w:space="0" w:color="auto"/>
            </w:tcBorders>
            <w:shd w:val="clear" w:color="auto" w:fill="auto"/>
            <w:vAlign w:val="center"/>
          </w:tcPr>
          <w:p w:rsidR="00E32305" w:rsidRPr="00CF7FD4" w:rsidRDefault="00CF7FD4" w:rsidP="005E7360">
            <w:pPr>
              <w:pStyle w:val="NoSpacing"/>
              <w:numPr>
                <w:ilvl w:val="0"/>
                <w:numId w:val="9"/>
              </w:numPr>
              <w:rPr>
                <w:rFonts w:ascii="Gill Sans MT" w:hAnsi="Gill Sans MT"/>
                <w:b w:val="0"/>
              </w:rPr>
            </w:pPr>
            <w:r w:rsidRPr="00CF7FD4">
              <w:rPr>
                <w:rFonts w:ascii="Gill Sans MT" w:hAnsi="Gill Sans MT"/>
                <w:b w:val="0"/>
              </w:rPr>
              <w:t xml:space="preserve">Teachers will utilize the Problem Solving Interactive White Board </w:t>
            </w:r>
            <w:r w:rsidR="005E7360">
              <w:rPr>
                <w:rFonts w:ascii="Gill Sans MT" w:hAnsi="Gill Sans MT"/>
                <w:b w:val="0"/>
              </w:rPr>
              <w:t>Lesson</w:t>
            </w:r>
            <w:r w:rsidRPr="00CF7FD4">
              <w:rPr>
                <w:rFonts w:ascii="Gill Sans MT" w:hAnsi="Gill Sans MT"/>
                <w:b w:val="0"/>
              </w:rPr>
              <w:t>.</w:t>
            </w:r>
            <w:r>
              <w:rPr>
                <w:rFonts w:ascii="Gill Sans MT" w:hAnsi="Gill Sans MT"/>
                <w:b w:val="0"/>
              </w:rPr>
              <w:t xml:space="preserve"> </w:t>
            </w:r>
            <w:r w:rsidR="00CC5FB4" w:rsidRPr="00CF7FD4">
              <w:rPr>
                <w:rFonts w:ascii="Gill Sans MT" w:hAnsi="Gill Sans MT"/>
                <w:b w:val="0"/>
                <w:i/>
              </w:rPr>
              <w:t>(*Better Tools &amp; More Time)</w:t>
            </w:r>
          </w:p>
        </w:tc>
        <w:tc>
          <w:tcPr>
            <w:tcW w:w="3510" w:type="dxa"/>
            <w:tcBorders>
              <w:left w:val="single" w:sz="4" w:space="0" w:color="auto"/>
            </w:tcBorders>
            <w:vAlign w:val="center"/>
          </w:tcPr>
          <w:p w:rsidR="00E32305" w:rsidRPr="000F16AD" w:rsidRDefault="004E68DD" w:rsidP="00CF7FD4">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rPr>
            </w:pPr>
            <w:r>
              <w:rPr>
                <w:rFonts w:ascii="Gill Sans MT" w:hAnsi="Gill Sans MT"/>
              </w:rPr>
              <w:t>Usage reports from HMH.</w:t>
            </w:r>
          </w:p>
        </w:tc>
      </w:tr>
      <w:tr w:rsidR="00FB7EC7" w:rsidRPr="008E7FB9" w:rsidTr="0014376A">
        <w:trPr>
          <w:trHeight w:val="720"/>
        </w:trPr>
        <w:tc>
          <w:tcPr>
            <w:cnfStyle w:val="001000000000" w:firstRow="0" w:lastRow="0" w:firstColumn="1" w:lastColumn="0" w:oddVBand="0" w:evenVBand="0" w:oddHBand="0" w:evenHBand="0" w:firstRowFirstColumn="0" w:firstRowLastColumn="0" w:lastRowFirstColumn="0" w:lastRowLastColumn="0"/>
            <w:tcW w:w="7290" w:type="dxa"/>
            <w:tcBorders>
              <w:right w:val="single" w:sz="4" w:space="0" w:color="auto"/>
            </w:tcBorders>
            <w:shd w:val="clear" w:color="auto" w:fill="auto"/>
            <w:vAlign w:val="center"/>
          </w:tcPr>
          <w:p w:rsidR="00FB7EC7" w:rsidRPr="000F16AD" w:rsidRDefault="00FB7EC7" w:rsidP="00CF7FD4">
            <w:pPr>
              <w:pStyle w:val="NoSpacing"/>
              <w:numPr>
                <w:ilvl w:val="0"/>
                <w:numId w:val="9"/>
              </w:numPr>
              <w:rPr>
                <w:rFonts w:ascii="Gill Sans MT" w:hAnsi="Gill Sans MT"/>
                <w:b w:val="0"/>
              </w:rPr>
            </w:pPr>
            <w:r w:rsidRPr="000F16AD">
              <w:rPr>
                <w:rFonts w:ascii="Gill Sans MT" w:hAnsi="Gill Sans MT"/>
                <w:b w:val="0"/>
              </w:rPr>
              <w:t>Students</w:t>
            </w:r>
            <w:r w:rsidR="005E7360">
              <w:rPr>
                <w:rFonts w:ascii="Gill Sans MT" w:hAnsi="Gill Sans MT"/>
                <w:b w:val="0"/>
              </w:rPr>
              <w:t xml:space="preserve"> in need of additional support</w:t>
            </w:r>
            <w:r w:rsidR="0050552A" w:rsidRPr="000F16AD">
              <w:rPr>
                <w:rFonts w:ascii="Gill Sans MT" w:hAnsi="Gill Sans MT"/>
                <w:b w:val="0"/>
              </w:rPr>
              <w:t xml:space="preserve"> </w:t>
            </w:r>
            <w:r w:rsidR="00CF7FD4">
              <w:rPr>
                <w:rFonts w:ascii="Gill Sans MT" w:hAnsi="Gill Sans MT"/>
                <w:b w:val="0"/>
              </w:rPr>
              <w:t>will utilize the Personalized Math Trainer to receive</w:t>
            </w:r>
            <w:r w:rsidR="0050552A" w:rsidRPr="000F16AD">
              <w:rPr>
                <w:rFonts w:ascii="Gill Sans MT" w:hAnsi="Gill Sans MT"/>
                <w:b w:val="0"/>
              </w:rPr>
              <w:t xml:space="preserve"> personalized </w:t>
            </w:r>
            <w:r w:rsidR="009D68C1" w:rsidRPr="000F16AD">
              <w:rPr>
                <w:rFonts w:ascii="Gill Sans MT" w:hAnsi="Gill Sans MT"/>
                <w:b w:val="0"/>
              </w:rPr>
              <w:t>learning</w:t>
            </w:r>
            <w:r w:rsidR="0050552A" w:rsidRPr="000F16AD">
              <w:rPr>
                <w:rFonts w:ascii="Gill Sans MT" w:hAnsi="Gill Sans MT"/>
                <w:b w:val="0"/>
              </w:rPr>
              <w:t xml:space="preserve">, practice and </w:t>
            </w:r>
            <w:r w:rsidR="009D68C1" w:rsidRPr="000F16AD">
              <w:rPr>
                <w:rFonts w:ascii="Gill Sans MT" w:hAnsi="Gill Sans MT"/>
                <w:b w:val="0"/>
              </w:rPr>
              <w:t>formative</w:t>
            </w:r>
            <w:r w:rsidR="0050552A" w:rsidRPr="000F16AD">
              <w:rPr>
                <w:rFonts w:ascii="Gill Sans MT" w:hAnsi="Gill Sans MT"/>
                <w:b w:val="0"/>
              </w:rPr>
              <w:t xml:space="preserve"> feedback to reinforce previous teacher instruction on a daily basis.</w:t>
            </w:r>
            <w:r w:rsidR="00CF7FD4" w:rsidRPr="000F16AD">
              <w:rPr>
                <w:rFonts w:ascii="Gill Sans MT" w:hAnsi="Gill Sans MT"/>
                <w:b w:val="0"/>
                <w:i/>
              </w:rPr>
              <w:t xml:space="preserve"> </w:t>
            </w:r>
            <w:r w:rsidR="00CC5FB4" w:rsidRPr="000F16AD">
              <w:rPr>
                <w:rFonts w:ascii="Gill Sans MT" w:hAnsi="Gill Sans MT"/>
                <w:b w:val="0"/>
                <w:i/>
              </w:rPr>
              <w:t>(*Better Tools &amp; Informative Data)</w:t>
            </w:r>
          </w:p>
        </w:tc>
        <w:tc>
          <w:tcPr>
            <w:tcW w:w="3510" w:type="dxa"/>
            <w:tcBorders>
              <w:left w:val="single" w:sz="4" w:space="0" w:color="auto"/>
            </w:tcBorders>
            <w:vAlign w:val="center"/>
          </w:tcPr>
          <w:p w:rsidR="00FB7EC7" w:rsidRPr="000F16AD" w:rsidRDefault="009D68C1" w:rsidP="00CF7FD4">
            <w:pPr>
              <w:pStyle w:val="NoSpacing"/>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0F16AD">
              <w:rPr>
                <w:rFonts w:ascii="Gill Sans MT" w:hAnsi="Gill Sans MT"/>
              </w:rPr>
              <w:t>Usage report of personalized learning tools.</w:t>
            </w:r>
          </w:p>
        </w:tc>
      </w:tr>
    </w:tbl>
    <w:p w:rsidR="00E32305" w:rsidRPr="00172FAB" w:rsidRDefault="00E32305" w:rsidP="00172FAB">
      <w:pPr>
        <w:pStyle w:val="NoSpacing"/>
        <w:rPr>
          <w:rFonts w:ascii="Gill Sans MT" w:hAnsi="Gill Sans MT"/>
          <w:b/>
          <w:sz w:val="24"/>
          <w:u w:val="single"/>
        </w:rPr>
      </w:pPr>
    </w:p>
    <w:p w:rsidR="00406AF2" w:rsidRPr="00E32305" w:rsidRDefault="00E32305" w:rsidP="00172FAB">
      <w:pPr>
        <w:pStyle w:val="NoSpacing"/>
        <w:rPr>
          <w:rFonts w:ascii="Gill Sans MT" w:hAnsi="Gill Sans MT"/>
          <w:b/>
          <w:sz w:val="28"/>
          <w:u w:val="single"/>
        </w:rPr>
      </w:pPr>
      <w:r w:rsidRPr="00E32305">
        <w:rPr>
          <w:rFonts w:ascii="Gill Sans MT" w:hAnsi="Gill Sans MT"/>
          <w:b/>
          <w:sz w:val="28"/>
          <w:u w:val="single"/>
        </w:rPr>
        <w:t xml:space="preserve">Professional Development and </w:t>
      </w:r>
      <w:r w:rsidR="005B5E96">
        <w:rPr>
          <w:rFonts w:ascii="Gill Sans MT" w:hAnsi="Gill Sans MT"/>
          <w:b/>
          <w:sz w:val="28"/>
          <w:u w:val="single"/>
        </w:rPr>
        <w:t xml:space="preserve">On-Site </w:t>
      </w:r>
      <w:r w:rsidRPr="00E32305">
        <w:rPr>
          <w:rFonts w:ascii="Gill Sans MT" w:hAnsi="Gill Sans MT"/>
          <w:b/>
          <w:sz w:val="28"/>
          <w:u w:val="single"/>
        </w:rPr>
        <w:t>Support</w:t>
      </w:r>
    </w:p>
    <w:p w:rsidR="00A76F2F" w:rsidRDefault="00A76F2F" w:rsidP="00A76F2F">
      <w:pPr>
        <w:pStyle w:val="NoSpacing"/>
        <w:numPr>
          <w:ilvl w:val="0"/>
          <w:numId w:val="6"/>
        </w:numPr>
        <w:spacing w:line="360" w:lineRule="auto"/>
        <w:rPr>
          <w:rFonts w:ascii="Gill Sans MT" w:hAnsi="Gill Sans MT"/>
        </w:rPr>
      </w:pPr>
      <w:r>
        <w:rPr>
          <w:rFonts w:ascii="Gill Sans MT" w:hAnsi="Gill Sans MT"/>
        </w:rPr>
        <w:t>Summer Trainings</w:t>
      </w:r>
    </w:p>
    <w:p w:rsidR="00406AF2" w:rsidRPr="00172FAB" w:rsidRDefault="00CF7FD4" w:rsidP="00A76F2F">
      <w:pPr>
        <w:pStyle w:val="NoSpacing"/>
        <w:numPr>
          <w:ilvl w:val="0"/>
          <w:numId w:val="6"/>
        </w:numPr>
        <w:spacing w:line="360" w:lineRule="auto"/>
        <w:rPr>
          <w:rFonts w:ascii="Gill Sans MT" w:hAnsi="Gill Sans MT"/>
        </w:rPr>
      </w:pPr>
      <w:r>
        <w:rPr>
          <w:rFonts w:ascii="Gill Sans MT" w:hAnsi="Gill Sans MT"/>
        </w:rPr>
        <w:t xml:space="preserve">2014-2015 </w:t>
      </w:r>
      <w:r w:rsidR="00BF4FF5">
        <w:rPr>
          <w:rFonts w:ascii="Gill Sans MT" w:hAnsi="Gill Sans MT"/>
        </w:rPr>
        <w:t xml:space="preserve">Teacher District </w:t>
      </w:r>
      <w:r w:rsidR="00406AF2" w:rsidRPr="00172FAB">
        <w:rPr>
          <w:rFonts w:ascii="Gill Sans MT" w:hAnsi="Gill Sans MT"/>
        </w:rPr>
        <w:t>PLCs</w:t>
      </w:r>
    </w:p>
    <w:p w:rsidR="00406AF2" w:rsidRDefault="00406AF2" w:rsidP="00BF4FF5">
      <w:pPr>
        <w:pStyle w:val="NoSpacing"/>
        <w:numPr>
          <w:ilvl w:val="0"/>
          <w:numId w:val="6"/>
        </w:numPr>
        <w:spacing w:line="360" w:lineRule="auto"/>
        <w:rPr>
          <w:rFonts w:ascii="Gill Sans MT" w:hAnsi="Gill Sans MT"/>
        </w:rPr>
      </w:pPr>
      <w:r w:rsidRPr="00172FAB">
        <w:rPr>
          <w:rFonts w:ascii="Gill Sans MT" w:hAnsi="Gill Sans MT"/>
        </w:rPr>
        <w:t>D</w:t>
      </w:r>
      <w:r w:rsidR="00BF4FF5">
        <w:rPr>
          <w:rFonts w:ascii="Gill Sans MT" w:hAnsi="Gill Sans MT"/>
        </w:rPr>
        <w:t xml:space="preserve">ifferentiated Building </w:t>
      </w:r>
      <w:r w:rsidR="005B5E96">
        <w:rPr>
          <w:rFonts w:ascii="Gill Sans MT" w:hAnsi="Gill Sans MT"/>
        </w:rPr>
        <w:t>Professional Development</w:t>
      </w:r>
      <w:r w:rsidR="00BF4FF5">
        <w:rPr>
          <w:rFonts w:ascii="Gill Sans MT" w:hAnsi="Gill Sans MT"/>
        </w:rPr>
        <w:t xml:space="preserve"> through </w:t>
      </w:r>
      <w:r w:rsidR="00CF7FD4">
        <w:rPr>
          <w:rFonts w:ascii="Gill Sans MT" w:hAnsi="Gill Sans MT"/>
        </w:rPr>
        <w:t>Online Training M</w:t>
      </w:r>
      <w:r w:rsidR="00BF4FF5">
        <w:rPr>
          <w:rFonts w:ascii="Gill Sans MT" w:hAnsi="Gill Sans MT"/>
        </w:rPr>
        <w:t>odules</w:t>
      </w:r>
      <w:bookmarkStart w:id="0" w:name="_GoBack"/>
      <w:bookmarkEnd w:id="0"/>
    </w:p>
    <w:p w:rsidR="00172FAB" w:rsidRPr="005B5E96" w:rsidRDefault="005B5E96" w:rsidP="00172FAB">
      <w:pPr>
        <w:pStyle w:val="NoSpacing"/>
        <w:numPr>
          <w:ilvl w:val="0"/>
          <w:numId w:val="6"/>
        </w:numPr>
        <w:spacing w:line="360" w:lineRule="auto"/>
        <w:rPr>
          <w:rFonts w:ascii="Gill Sans MT" w:hAnsi="Gill Sans MT"/>
        </w:rPr>
      </w:pPr>
      <w:r w:rsidRPr="005B5E96">
        <w:rPr>
          <w:rFonts w:ascii="Gill Sans MT" w:hAnsi="Gill Sans MT"/>
        </w:rPr>
        <w:t>On</w:t>
      </w:r>
      <w:r>
        <w:rPr>
          <w:rFonts w:ascii="Gill Sans MT" w:hAnsi="Gill Sans MT"/>
        </w:rPr>
        <w:t>-S</w:t>
      </w:r>
      <w:r w:rsidRPr="005B5E96">
        <w:rPr>
          <w:rFonts w:ascii="Gill Sans MT" w:hAnsi="Gill Sans MT"/>
        </w:rPr>
        <w:t xml:space="preserve">ite </w:t>
      </w:r>
      <w:r>
        <w:rPr>
          <w:rFonts w:ascii="Gill Sans MT" w:hAnsi="Gill Sans MT"/>
        </w:rPr>
        <w:t>T</w:t>
      </w:r>
      <w:r w:rsidRPr="005B5E96">
        <w:rPr>
          <w:rFonts w:ascii="Gill Sans MT" w:hAnsi="Gill Sans MT"/>
        </w:rPr>
        <w:t xml:space="preserve">echnical </w:t>
      </w:r>
      <w:r>
        <w:rPr>
          <w:rFonts w:ascii="Gill Sans MT" w:hAnsi="Gill Sans MT"/>
        </w:rPr>
        <w:t>A</w:t>
      </w:r>
      <w:r w:rsidRPr="005B5E96">
        <w:rPr>
          <w:rFonts w:ascii="Gill Sans MT" w:hAnsi="Gill Sans MT"/>
        </w:rPr>
        <w:t>ssistance</w:t>
      </w:r>
      <w:r w:rsidR="00C9622F" w:rsidRPr="005B5E96">
        <w:rPr>
          <w:rFonts w:ascii="Gill Sans MT" w:hAnsi="Gill Sans MT"/>
        </w:rPr>
        <w:br/>
      </w:r>
    </w:p>
    <w:p w:rsidR="00F772C0" w:rsidRPr="00E32305" w:rsidRDefault="00C9622F" w:rsidP="00F772C0">
      <w:pPr>
        <w:pStyle w:val="NoSpacing"/>
        <w:rPr>
          <w:rFonts w:ascii="Gill Sans MT" w:hAnsi="Gill Sans MT"/>
          <w:sz w:val="24"/>
        </w:rPr>
      </w:pPr>
      <w:r w:rsidRPr="0014376A">
        <w:rPr>
          <w:rFonts w:ascii="Gill Sans MT" w:hAnsi="Gill Sans MT"/>
          <w:noProof/>
        </w:rPr>
        <mc:AlternateContent>
          <mc:Choice Requires="wps">
            <w:drawing>
              <wp:anchor distT="0" distB="0" distL="114300" distR="114300" simplePos="0" relativeHeight="251662336" behindDoc="1" locked="0" layoutInCell="1" allowOverlap="1" wp14:anchorId="27EE3145" wp14:editId="77E4E0C1">
                <wp:simplePos x="0" y="0"/>
                <wp:positionH relativeFrom="column">
                  <wp:posOffset>4099560</wp:posOffset>
                </wp:positionH>
                <wp:positionV relativeFrom="paragraph">
                  <wp:posOffset>43180</wp:posOffset>
                </wp:positionV>
                <wp:extent cx="2880360" cy="1386840"/>
                <wp:effectExtent l="0" t="0" r="0" b="3810"/>
                <wp:wrapTight wrapText="bothSides">
                  <wp:wrapPolygon edited="0">
                    <wp:start x="0" y="0"/>
                    <wp:lineTo x="0" y="21363"/>
                    <wp:lineTo x="21429" y="21363"/>
                    <wp:lineTo x="2142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386840"/>
                        </a:xfrm>
                        <a:prstGeom prst="rect">
                          <a:avLst/>
                        </a:prstGeom>
                        <a:solidFill>
                          <a:srgbClr val="FF9900"/>
                        </a:solidFill>
                        <a:ln w="9525">
                          <a:noFill/>
                          <a:miter lim="800000"/>
                          <a:headEnd/>
                          <a:tailEnd/>
                        </a:ln>
                      </wps:spPr>
                      <wps:txbx>
                        <w:txbxContent>
                          <w:p w:rsidR="0014376A" w:rsidRPr="005B5E96" w:rsidRDefault="0014376A" w:rsidP="0014376A">
                            <w:pPr>
                              <w:pStyle w:val="NoSpacing"/>
                              <w:rPr>
                                <w:rFonts w:ascii="Gill Sans MT" w:hAnsi="Gill Sans MT"/>
                                <w:b/>
                                <w:color w:val="FFFFFF" w:themeColor="background1"/>
                                <w:sz w:val="28"/>
                                <w:u w:val="single"/>
                              </w:rPr>
                            </w:pPr>
                            <w:r w:rsidRPr="005B5E96">
                              <w:rPr>
                                <w:rFonts w:ascii="Gill Sans MT" w:hAnsi="Gill Sans MT"/>
                                <w:b/>
                                <w:color w:val="FFFFFF" w:themeColor="background1"/>
                                <w:sz w:val="24"/>
                                <w:u w:val="single"/>
                              </w:rPr>
                              <w:t>Additional Technology Equipment:</w:t>
                            </w:r>
                          </w:p>
                          <w:p w:rsidR="0014376A" w:rsidRPr="005B5E96" w:rsidRDefault="0014376A" w:rsidP="00113020">
                            <w:pPr>
                              <w:pStyle w:val="NoSpacing"/>
                              <w:rPr>
                                <w:rFonts w:ascii="Gill Sans MT" w:hAnsi="Gill Sans MT"/>
                                <w:color w:val="FFFFFF" w:themeColor="background1"/>
                              </w:rPr>
                            </w:pPr>
                            <w:r w:rsidRPr="005B5E96">
                              <w:rPr>
                                <w:rFonts w:ascii="Gill Sans MT" w:hAnsi="Gill Sans MT"/>
                                <w:color w:val="FFFFFF" w:themeColor="background1"/>
                              </w:rPr>
                              <w:t xml:space="preserve">If </w:t>
                            </w:r>
                            <w:r w:rsidR="00113020" w:rsidRPr="005B5E96">
                              <w:rPr>
                                <w:rFonts w:ascii="Gill Sans MT" w:hAnsi="Gill Sans MT"/>
                                <w:color w:val="FFFFFF" w:themeColor="background1"/>
                              </w:rPr>
                              <w:t>you would like to equip additional classrooms</w:t>
                            </w:r>
                            <w:r w:rsidR="00C9622F" w:rsidRPr="005B5E96">
                              <w:rPr>
                                <w:rFonts w:ascii="Gill Sans MT" w:hAnsi="Gill Sans MT"/>
                                <w:color w:val="FFFFFF" w:themeColor="background1"/>
                              </w:rPr>
                              <w:t xml:space="preserve"> with the Interactive Projector</w:t>
                            </w:r>
                            <w:r w:rsidR="00113020" w:rsidRPr="005B5E96">
                              <w:rPr>
                                <w:rFonts w:ascii="Gill Sans MT" w:hAnsi="Gill Sans MT"/>
                                <w:color w:val="FFFFFF" w:themeColor="background1"/>
                              </w:rPr>
                              <w:t xml:space="preserve"> or purchase additional student devices </w:t>
                            </w:r>
                            <w:r w:rsidR="00113020" w:rsidRPr="005B5E96">
                              <w:rPr>
                                <w:rFonts w:ascii="Gill Sans MT" w:hAnsi="Gill Sans MT"/>
                                <w:b/>
                                <w:color w:val="FFFFFF" w:themeColor="background1"/>
                              </w:rPr>
                              <w:t xml:space="preserve">using building </w:t>
                            </w:r>
                            <w:r w:rsidR="00C9622F" w:rsidRPr="005B5E96">
                              <w:rPr>
                                <w:rFonts w:ascii="Gill Sans MT" w:hAnsi="Gill Sans MT"/>
                                <w:b/>
                                <w:color w:val="FFFFFF" w:themeColor="background1"/>
                              </w:rPr>
                              <w:t xml:space="preserve">(FY </w:t>
                            </w:r>
                            <w:r w:rsidR="007F4300">
                              <w:rPr>
                                <w:rFonts w:ascii="Gill Sans MT" w:hAnsi="Gill Sans MT"/>
                                <w:b/>
                                <w:color w:val="FFFFFF" w:themeColor="background1"/>
                              </w:rPr>
                              <w:t>14-</w:t>
                            </w:r>
                            <w:r w:rsidR="00C9622F" w:rsidRPr="005B5E96">
                              <w:rPr>
                                <w:rFonts w:ascii="Gill Sans MT" w:hAnsi="Gill Sans MT"/>
                                <w:b/>
                                <w:color w:val="FFFFFF" w:themeColor="background1"/>
                              </w:rPr>
                              <w:t xml:space="preserve">15) </w:t>
                            </w:r>
                            <w:r w:rsidR="00113020" w:rsidRPr="005B5E96">
                              <w:rPr>
                                <w:rFonts w:ascii="Gill Sans MT" w:hAnsi="Gill Sans MT"/>
                                <w:b/>
                                <w:color w:val="FFFFFF" w:themeColor="background1"/>
                              </w:rPr>
                              <w:t>or PTA funds</w:t>
                            </w:r>
                            <w:r w:rsidR="00113020" w:rsidRPr="005B5E96">
                              <w:rPr>
                                <w:rFonts w:ascii="Gill Sans MT" w:hAnsi="Gill Sans MT"/>
                                <w:color w:val="FFFFFF" w:themeColor="background1"/>
                              </w:rPr>
                              <w:t>, please communicate with the technology department.</w:t>
                            </w:r>
                            <w:r w:rsidR="001E3B8A" w:rsidRPr="005B5E96">
                              <w:rPr>
                                <w:rFonts w:ascii="Gill Sans MT" w:hAnsi="Gill Sans MT"/>
                                <w:color w:val="FFFFFF" w:themeColor="background1"/>
                              </w:rPr>
                              <w:t xml:space="preserve">  These requests will be reviewed after</w:t>
                            </w:r>
                            <w:r w:rsidR="00433E59">
                              <w:rPr>
                                <w:rFonts w:ascii="Gill Sans MT" w:hAnsi="Gill Sans MT"/>
                                <w:color w:val="FFFFFF" w:themeColor="background1"/>
                              </w:rPr>
                              <w:t xml:space="preserve"> all initial installations are </w:t>
                            </w:r>
                            <w:r w:rsidR="001E3B8A" w:rsidRPr="005B5E96">
                              <w:rPr>
                                <w:rFonts w:ascii="Gill Sans MT" w:hAnsi="Gill Sans MT"/>
                                <w:color w:val="FFFFFF" w:themeColor="background1"/>
                              </w:rPr>
                              <w:t xml:space="preserve">complete.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8pt;margin-top:3.4pt;width:226.8pt;height:10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" fillcolor="#f90" stroked="f">
                <v:textbox>
                  <w:txbxContent>
                    <w:p w:rsidR="0014376A" w:rsidRPr="005B5E96" w:rsidRDefault="0014376A" w:rsidP="0014376A">
                      <w:pPr>
                        <w:pStyle w:val="NoSpacing"/>
                        <w:rPr>
                          <w:rFonts w:ascii="Gill Sans MT" w:hAnsi="Gill Sans MT"/>
                          <w:b/>
                          <w:color w:val="FFFFFF" w:themeColor="background1"/>
                          <w:sz w:val="28"/>
                          <w:u w:val="single"/>
                        </w:rPr>
                      </w:pPr>
                      <w:r w:rsidRPr="005B5E96">
                        <w:rPr>
                          <w:rFonts w:ascii="Gill Sans MT" w:hAnsi="Gill Sans MT"/>
                          <w:b/>
                          <w:color w:val="FFFFFF" w:themeColor="background1"/>
                          <w:sz w:val="24"/>
                          <w:u w:val="single"/>
                        </w:rPr>
                        <w:t>Additional Technology Equipment:</w:t>
                      </w:r>
                    </w:p>
                    <w:p w:rsidR="0014376A" w:rsidRPr="005B5E96" w:rsidRDefault="0014376A" w:rsidP="00113020">
                      <w:pPr>
                        <w:pStyle w:val="NoSpacing"/>
                        <w:rPr>
                          <w:rFonts w:ascii="Gill Sans MT" w:hAnsi="Gill Sans MT"/>
                          <w:color w:val="FFFFFF" w:themeColor="background1"/>
                        </w:rPr>
                      </w:pPr>
                      <w:r w:rsidRPr="005B5E96">
                        <w:rPr>
                          <w:rFonts w:ascii="Gill Sans MT" w:hAnsi="Gill Sans MT"/>
                          <w:color w:val="FFFFFF" w:themeColor="background1"/>
                        </w:rPr>
                        <w:t xml:space="preserve">If </w:t>
                      </w:r>
                      <w:r w:rsidR="00113020" w:rsidRPr="005B5E96">
                        <w:rPr>
                          <w:rFonts w:ascii="Gill Sans MT" w:hAnsi="Gill Sans MT"/>
                          <w:color w:val="FFFFFF" w:themeColor="background1"/>
                        </w:rPr>
                        <w:t>you would like to equip additional classrooms</w:t>
                      </w:r>
                      <w:r w:rsidR="00C9622F" w:rsidRPr="005B5E96">
                        <w:rPr>
                          <w:rFonts w:ascii="Gill Sans MT" w:hAnsi="Gill Sans MT"/>
                          <w:color w:val="FFFFFF" w:themeColor="background1"/>
                        </w:rPr>
                        <w:t xml:space="preserve"> with the Interactive Projector</w:t>
                      </w:r>
                      <w:r w:rsidR="00113020" w:rsidRPr="005B5E96">
                        <w:rPr>
                          <w:rFonts w:ascii="Gill Sans MT" w:hAnsi="Gill Sans MT"/>
                          <w:color w:val="FFFFFF" w:themeColor="background1"/>
                        </w:rPr>
                        <w:t xml:space="preserve"> or purchase additional student devices </w:t>
                      </w:r>
                      <w:r w:rsidR="00113020" w:rsidRPr="005B5E96">
                        <w:rPr>
                          <w:rFonts w:ascii="Gill Sans MT" w:hAnsi="Gill Sans MT"/>
                          <w:b/>
                          <w:color w:val="FFFFFF" w:themeColor="background1"/>
                        </w:rPr>
                        <w:t xml:space="preserve">using building </w:t>
                      </w:r>
                      <w:r w:rsidR="00C9622F" w:rsidRPr="005B5E96">
                        <w:rPr>
                          <w:rFonts w:ascii="Gill Sans MT" w:hAnsi="Gill Sans MT"/>
                          <w:b/>
                          <w:color w:val="FFFFFF" w:themeColor="background1"/>
                        </w:rPr>
                        <w:t xml:space="preserve">(FY </w:t>
                      </w:r>
                      <w:r w:rsidR="007F4300">
                        <w:rPr>
                          <w:rFonts w:ascii="Gill Sans MT" w:hAnsi="Gill Sans MT"/>
                          <w:b/>
                          <w:color w:val="FFFFFF" w:themeColor="background1"/>
                        </w:rPr>
                        <w:t>14-</w:t>
                      </w:r>
                      <w:r w:rsidR="00C9622F" w:rsidRPr="005B5E96">
                        <w:rPr>
                          <w:rFonts w:ascii="Gill Sans MT" w:hAnsi="Gill Sans MT"/>
                          <w:b/>
                          <w:color w:val="FFFFFF" w:themeColor="background1"/>
                        </w:rPr>
                        <w:t xml:space="preserve">15) </w:t>
                      </w:r>
                      <w:r w:rsidR="00113020" w:rsidRPr="005B5E96">
                        <w:rPr>
                          <w:rFonts w:ascii="Gill Sans MT" w:hAnsi="Gill Sans MT"/>
                          <w:b/>
                          <w:color w:val="FFFFFF" w:themeColor="background1"/>
                        </w:rPr>
                        <w:t>or PTA funds</w:t>
                      </w:r>
                      <w:r w:rsidR="00113020" w:rsidRPr="005B5E96">
                        <w:rPr>
                          <w:rFonts w:ascii="Gill Sans MT" w:hAnsi="Gill Sans MT"/>
                          <w:color w:val="FFFFFF" w:themeColor="background1"/>
                        </w:rPr>
                        <w:t>, please communicate with the technology department.</w:t>
                      </w:r>
                      <w:r w:rsidR="001E3B8A" w:rsidRPr="005B5E96">
                        <w:rPr>
                          <w:rFonts w:ascii="Gill Sans MT" w:hAnsi="Gill Sans MT"/>
                          <w:color w:val="FFFFFF" w:themeColor="background1"/>
                        </w:rPr>
                        <w:t xml:space="preserve">  These requests will be reviewed after</w:t>
                      </w:r>
                      <w:r w:rsidR="00433E59">
                        <w:rPr>
                          <w:rFonts w:ascii="Gill Sans MT" w:hAnsi="Gill Sans MT"/>
                          <w:color w:val="FFFFFF" w:themeColor="background1"/>
                        </w:rPr>
                        <w:t xml:space="preserve"> all initial installations are </w:t>
                      </w:r>
                      <w:r w:rsidR="001E3B8A" w:rsidRPr="005B5E96">
                        <w:rPr>
                          <w:rFonts w:ascii="Gill Sans MT" w:hAnsi="Gill Sans MT"/>
                          <w:color w:val="FFFFFF" w:themeColor="background1"/>
                        </w:rPr>
                        <w:t xml:space="preserve">complete. </w:t>
                      </w:r>
                    </w:p>
                  </w:txbxContent>
                </v:textbox>
                <w10:wrap type="tight"/>
              </v:shape>
            </w:pict>
          </mc:Fallback>
        </mc:AlternateContent>
      </w:r>
      <w:r w:rsidR="00CF7FD4">
        <w:rPr>
          <w:rFonts w:ascii="Gill Sans MT" w:hAnsi="Gill Sans MT"/>
          <w:b/>
          <w:sz w:val="28"/>
          <w:u w:val="single"/>
        </w:rPr>
        <w:t>Provided</w:t>
      </w:r>
      <w:r w:rsidR="00E32305" w:rsidRPr="00E32305">
        <w:rPr>
          <w:rFonts w:ascii="Gill Sans MT" w:hAnsi="Gill Sans MT"/>
          <w:b/>
          <w:sz w:val="28"/>
          <w:u w:val="single"/>
        </w:rPr>
        <w:t xml:space="preserve"> Equipment</w:t>
      </w:r>
      <w:r w:rsidR="00113020">
        <w:rPr>
          <w:rFonts w:ascii="Gill Sans MT" w:hAnsi="Gill Sans MT"/>
          <w:b/>
          <w:sz w:val="28"/>
          <w:u w:val="single"/>
        </w:rPr>
        <w:t xml:space="preserve"> for Core Classrooms</w:t>
      </w:r>
    </w:p>
    <w:p w:rsidR="001C11E7" w:rsidRDefault="001C11E7" w:rsidP="00F772C0">
      <w:pPr>
        <w:pStyle w:val="NoSpacing"/>
        <w:numPr>
          <w:ilvl w:val="0"/>
          <w:numId w:val="5"/>
        </w:numPr>
        <w:spacing w:line="360" w:lineRule="auto"/>
        <w:rPr>
          <w:rFonts w:ascii="Gill Sans MT" w:hAnsi="Gill Sans MT"/>
        </w:rPr>
      </w:pPr>
      <w:r>
        <w:rPr>
          <w:rFonts w:ascii="Gill Sans MT" w:hAnsi="Gill Sans MT"/>
        </w:rPr>
        <w:t>Teacher Computer</w:t>
      </w:r>
      <w:r w:rsidR="00C9622F">
        <w:rPr>
          <w:rFonts w:ascii="Gill Sans MT" w:hAnsi="Gill Sans MT"/>
        </w:rPr>
        <w:t xml:space="preserve"> &amp; </w:t>
      </w:r>
      <w:r w:rsidR="0014376A">
        <w:rPr>
          <w:rFonts w:ascii="Gill Sans MT" w:hAnsi="Gill Sans MT"/>
        </w:rPr>
        <w:t>Document Camera</w:t>
      </w:r>
      <w:r w:rsidR="00F24D59">
        <w:rPr>
          <w:rFonts w:ascii="Gill Sans MT" w:hAnsi="Gill Sans MT"/>
        </w:rPr>
        <w:t xml:space="preserve"> </w:t>
      </w:r>
      <w:r w:rsidR="00F24D59" w:rsidRPr="0014376A">
        <w:rPr>
          <w:rFonts w:ascii="Gill Sans MT" w:hAnsi="Gill Sans MT"/>
          <w:sz w:val="20"/>
          <w:szCs w:val="20"/>
        </w:rPr>
        <w:t>(</w:t>
      </w:r>
      <w:r w:rsidR="0014376A" w:rsidRPr="0014376A">
        <w:rPr>
          <w:rFonts w:ascii="Gill Sans MT" w:hAnsi="Gill Sans MT"/>
          <w:sz w:val="20"/>
          <w:szCs w:val="20"/>
        </w:rPr>
        <w:t>*</w:t>
      </w:r>
      <w:r w:rsidR="00F24D59" w:rsidRPr="0014376A">
        <w:rPr>
          <w:rFonts w:ascii="Gill Sans MT" w:hAnsi="Gill Sans MT"/>
          <w:sz w:val="20"/>
          <w:szCs w:val="20"/>
        </w:rPr>
        <w:t>already in place)</w:t>
      </w:r>
    </w:p>
    <w:p w:rsidR="00F772C0" w:rsidRPr="001E3B8A" w:rsidRDefault="00F772C0" w:rsidP="001E3B8A">
      <w:pPr>
        <w:pStyle w:val="NoSpacing"/>
        <w:numPr>
          <w:ilvl w:val="0"/>
          <w:numId w:val="5"/>
        </w:numPr>
        <w:spacing w:line="360" w:lineRule="auto"/>
        <w:rPr>
          <w:rFonts w:ascii="Gill Sans MT" w:hAnsi="Gill Sans MT"/>
        </w:rPr>
      </w:pPr>
      <w:r w:rsidRPr="00F772C0">
        <w:rPr>
          <w:rFonts w:ascii="Gill Sans MT" w:hAnsi="Gill Sans MT"/>
        </w:rPr>
        <w:t xml:space="preserve">Interactive </w:t>
      </w:r>
      <w:r w:rsidR="001E3B8A" w:rsidRPr="00F772C0">
        <w:rPr>
          <w:rFonts w:ascii="Gill Sans MT" w:hAnsi="Gill Sans MT"/>
        </w:rPr>
        <w:t>Projector</w:t>
      </w:r>
    </w:p>
    <w:p w:rsidR="00F24D59" w:rsidRPr="00F772C0" w:rsidRDefault="00F24D59" w:rsidP="00F772C0">
      <w:pPr>
        <w:pStyle w:val="NoSpacing"/>
        <w:numPr>
          <w:ilvl w:val="0"/>
          <w:numId w:val="5"/>
        </w:numPr>
        <w:spacing w:line="360" w:lineRule="auto"/>
        <w:rPr>
          <w:rFonts w:ascii="Gill Sans MT" w:hAnsi="Gill Sans MT"/>
        </w:rPr>
      </w:pPr>
      <w:r>
        <w:rPr>
          <w:rFonts w:ascii="Gill Sans MT" w:hAnsi="Gill Sans MT"/>
        </w:rPr>
        <w:t>SMART Software</w:t>
      </w:r>
    </w:p>
    <w:p w:rsidR="0014376A" w:rsidRPr="00C9622F" w:rsidRDefault="00F772C0" w:rsidP="0014376A">
      <w:pPr>
        <w:pStyle w:val="NoSpacing"/>
        <w:numPr>
          <w:ilvl w:val="0"/>
          <w:numId w:val="5"/>
        </w:numPr>
        <w:spacing w:line="360" w:lineRule="auto"/>
        <w:rPr>
          <w:rFonts w:ascii="Gill Sans MT" w:hAnsi="Gill Sans MT"/>
        </w:rPr>
      </w:pPr>
      <w:r w:rsidRPr="00F772C0">
        <w:rPr>
          <w:rFonts w:ascii="Gill Sans MT" w:hAnsi="Gill Sans MT"/>
        </w:rPr>
        <w:t>6 Student Devices per Classroom</w:t>
      </w:r>
      <w:r w:rsidR="00A76F2F" w:rsidRPr="00E32305">
        <w:rPr>
          <w:rFonts w:ascii="Gill Sans MT" w:hAnsi="Gill Sans MT"/>
        </w:rPr>
        <w:t xml:space="preserve"> </w:t>
      </w:r>
      <w:r w:rsidR="00C9622F">
        <w:rPr>
          <w:rFonts w:ascii="Gill Sans MT" w:hAnsi="Gill Sans MT"/>
        </w:rPr>
        <w:br/>
      </w:r>
    </w:p>
    <w:p w:rsidR="001E3B8A" w:rsidRPr="001E3B8A" w:rsidRDefault="00113020" w:rsidP="001E3B8A">
      <w:pPr>
        <w:pStyle w:val="NoSpacing"/>
        <w:rPr>
          <w:rFonts w:ascii="Gill Sans MT" w:hAnsi="Gill Sans MT"/>
          <w:i/>
        </w:rPr>
      </w:pPr>
      <w:r>
        <w:rPr>
          <w:rFonts w:ascii="Gill Sans MT" w:hAnsi="Gill Sans MT"/>
          <w:b/>
          <w:sz w:val="28"/>
          <w:u w:val="single"/>
        </w:rPr>
        <w:t>Timeline for Installation and Delivery</w:t>
      </w:r>
      <w:r w:rsidR="001E3B8A">
        <w:rPr>
          <w:rFonts w:ascii="Gill Sans MT" w:hAnsi="Gill Sans MT"/>
          <w:b/>
          <w:sz w:val="28"/>
          <w:u w:val="single"/>
        </w:rPr>
        <w:br/>
      </w:r>
      <w:r w:rsidR="001E3B8A" w:rsidRPr="001E3B8A">
        <w:rPr>
          <w:rFonts w:ascii="Gill Sans MT" w:hAnsi="Gill Sans MT"/>
        </w:rPr>
        <w:t xml:space="preserve">Installation of this equipment will be based upon current building room construction and logistics.  An installation schedule will be provided </w:t>
      </w:r>
      <w:r w:rsidR="00074862">
        <w:rPr>
          <w:rFonts w:ascii="Gill Sans MT" w:hAnsi="Gill Sans MT"/>
        </w:rPr>
        <w:t>in May</w:t>
      </w:r>
      <w:r w:rsidR="001E3B8A" w:rsidRPr="001E3B8A">
        <w:rPr>
          <w:rFonts w:ascii="Gill Sans MT" w:hAnsi="Gill Sans MT"/>
        </w:rPr>
        <w:t xml:space="preserve"> for planning purposes.</w:t>
      </w:r>
      <w:r w:rsidR="001E3B8A">
        <w:rPr>
          <w:rFonts w:ascii="Gill Sans MT" w:hAnsi="Gill Sans MT"/>
        </w:rPr>
        <w:t xml:space="preserve">  All classrooms will be equipped by </w:t>
      </w:r>
      <w:r w:rsidR="00074862">
        <w:rPr>
          <w:rFonts w:ascii="Gill Sans MT" w:hAnsi="Gill Sans MT"/>
        </w:rPr>
        <w:t>the end of 1</w:t>
      </w:r>
      <w:r w:rsidR="00074862" w:rsidRPr="00074862">
        <w:rPr>
          <w:rFonts w:ascii="Gill Sans MT" w:hAnsi="Gill Sans MT"/>
          <w:vertAlign w:val="superscript"/>
        </w:rPr>
        <w:t>st</w:t>
      </w:r>
      <w:r w:rsidR="00074862">
        <w:rPr>
          <w:rFonts w:ascii="Gill Sans MT" w:hAnsi="Gill Sans MT"/>
        </w:rPr>
        <w:t xml:space="preserve"> semester</w:t>
      </w:r>
      <w:r w:rsidR="001E3B8A">
        <w:rPr>
          <w:rFonts w:ascii="Gill Sans MT" w:hAnsi="Gill Sans MT"/>
        </w:rPr>
        <w:t>.</w:t>
      </w:r>
    </w:p>
    <w:sectPr w:rsidR="001E3B8A" w:rsidRPr="001E3B8A" w:rsidSect="00607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5A40"/>
    <w:multiLevelType w:val="hybridMultilevel"/>
    <w:tmpl w:val="099C0C32"/>
    <w:lvl w:ilvl="0" w:tplc="0409000F">
      <w:start w:val="1"/>
      <w:numFmt w:val="decimal"/>
      <w:lvlText w:val="%1."/>
      <w:lvlJc w:val="left"/>
      <w:pPr>
        <w:ind w:left="360" w:hanging="360"/>
      </w:pPr>
      <w:rPr>
        <w:rFonts w:hint="default"/>
      </w:rPr>
    </w:lvl>
    <w:lvl w:ilvl="1" w:tplc="75B05EAC">
      <w:start w:val="6"/>
      <w:numFmt w:val="bullet"/>
      <w:lvlText w:val=""/>
      <w:lvlJc w:val="left"/>
      <w:pPr>
        <w:ind w:left="1080" w:hanging="360"/>
      </w:pPr>
      <w:rPr>
        <w:rFonts w:ascii="Symbol" w:eastAsiaTheme="minorHAnsi" w:hAnsi="Symbol"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F548CD"/>
    <w:multiLevelType w:val="hybridMultilevel"/>
    <w:tmpl w:val="3628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34BED"/>
    <w:multiLevelType w:val="hybridMultilevel"/>
    <w:tmpl w:val="7C16ED96"/>
    <w:lvl w:ilvl="0" w:tplc="172C3E54">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293EFA"/>
    <w:multiLevelType w:val="hybridMultilevel"/>
    <w:tmpl w:val="60D6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E092C"/>
    <w:multiLevelType w:val="hybridMultilevel"/>
    <w:tmpl w:val="157E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00B08"/>
    <w:multiLevelType w:val="hybridMultilevel"/>
    <w:tmpl w:val="099C0C32"/>
    <w:lvl w:ilvl="0" w:tplc="0409000F">
      <w:start w:val="1"/>
      <w:numFmt w:val="decimal"/>
      <w:lvlText w:val="%1."/>
      <w:lvlJc w:val="left"/>
      <w:pPr>
        <w:ind w:left="360" w:hanging="360"/>
      </w:pPr>
      <w:rPr>
        <w:rFonts w:hint="default"/>
      </w:rPr>
    </w:lvl>
    <w:lvl w:ilvl="1" w:tplc="75B05EAC">
      <w:start w:val="6"/>
      <w:numFmt w:val="bullet"/>
      <w:lvlText w:val=""/>
      <w:lvlJc w:val="left"/>
      <w:pPr>
        <w:ind w:left="1080" w:hanging="360"/>
      </w:pPr>
      <w:rPr>
        <w:rFonts w:ascii="Symbol" w:eastAsiaTheme="minorHAnsi" w:hAnsi="Symbol"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773138"/>
    <w:multiLevelType w:val="hybridMultilevel"/>
    <w:tmpl w:val="DBE6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C69B9"/>
    <w:multiLevelType w:val="hybridMultilevel"/>
    <w:tmpl w:val="401E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BF3652"/>
    <w:multiLevelType w:val="hybridMultilevel"/>
    <w:tmpl w:val="65FE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2420C"/>
    <w:multiLevelType w:val="hybridMultilevel"/>
    <w:tmpl w:val="2C0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E5057"/>
    <w:multiLevelType w:val="hybridMultilevel"/>
    <w:tmpl w:val="BE66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1"/>
  </w:num>
  <w:num w:numId="6">
    <w:abstractNumId w:val="4"/>
  </w:num>
  <w:num w:numId="7">
    <w:abstractNumId w:val="8"/>
  </w:num>
  <w:num w:numId="8">
    <w:abstractNumId w:val="7"/>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38"/>
    <w:rsid w:val="00004E5A"/>
    <w:rsid w:val="00063E47"/>
    <w:rsid w:val="00074862"/>
    <w:rsid w:val="000F16AD"/>
    <w:rsid w:val="00113020"/>
    <w:rsid w:val="00114B9E"/>
    <w:rsid w:val="0014376A"/>
    <w:rsid w:val="00172FAB"/>
    <w:rsid w:val="001C11E7"/>
    <w:rsid w:val="001C143D"/>
    <w:rsid w:val="001C25E0"/>
    <w:rsid w:val="001E3B8A"/>
    <w:rsid w:val="00232A98"/>
    <w:rsid w:val="00360128"/>
    <w:rsid w:val="003843AA"/>
    <w:rsid w:val="00406AF2"/>
    <w:rsid w:val="00433E59"/>
    <w:rsid w:val="004E68DD"/>
    <w:rsid w:val="0050552A"/>
    <w:rsid w:val="005B5E96"/>
    <w:rsid w:val="005E7360"/>
    <w:rsid w:val="00607638"/>
    <w:rsid w:val="006126C0"/>
    <w:rsid w:val="00620EF0"/>
    <w:rsid w:val="00637AC2"/>
    <w:rsid w:val="007272B7"/>
    <w:rsid w:val="007A22A1"/>
    <w:rsid w:val="007E3220"/>
    <w:rsid w:val="007F4300"/>
    <w:rsid w:val="00815810"/>
    <w:rsid w:val="00870B96"/>
    <w:rsid w:val="008E7FB9"/>
    <w:rsid w:val="00917C35"/>
    <w:rsid w:val="0093686A"/>
    <w:rsid w:val="009D68C1"/>
    <w:rsid w:val="00A25A0D"/>
    <w:rsid w:val="00A6115E"/>
    <w:rsid w:val="00A76F2F"/>
    <w:rsid w:val="00A84546"/>
    <w:rsid w:val="00B30DAF"/>
    <w:rsid w:val="00BE4D53"/>
    <w:rsid w:val="00BF4FF5"/>
    <w:rsid w:val="00C21801"/>
    <w:rsid w:val="00C9622F"/>
    <w:rsid w:val="00CC5FB4"/>
    <w:rsid w:val="00CD4EF1"/>
    <w:rsid w:val="00CF7FD4"/>
    <w:rsid w:val="00D42EB2"/>
    <w:rsid w:val="00D67F71"/>
    <w:rsid w:val="00DE25B3"/>
    <w:rsid w:val="00E32305"/>
    <w:rsid w:val="00E74645"/>
    <w:rsid w:val="00ED0EC4"/>
    <w:rsid w:val="00F24D59"/>
    <w:rsid w:val="00F772C0"/>
    <w:rsid w:val="00FB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76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6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0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638"/>
    <w:rPr>
      <w:rFonts w:ascii="Tahoma" w:hAnsi="Tahoma" w:cs="Tahoma"/>
      <w:sz w:val="16"/>
      <w:szCs w:val="16"/>
    </w:rPr>
  </w:style>
  <w:style w:type="paragraph" w:styleId="ListParagraph">
    <w:name w:val="List Paragraph"/>
    <w:basedOn w:val="Normal"/>
    <w:uiPriority w:val="34"/>
    <w:qFormat/>
    <w:rsid w:val="00406AF2"/>
    <w:pPr>
      <w:ind w:left="720"/>
      <w:contextualSpacing/>
    </w:pPr>
  </w:style>
  <w:style w:type="table" w:styleId="TableGrid">
    <w:name w:val="Table Grid"/>
    <w:basedOn w:val="TableNormal"/>
    <w:uiPriority w:val="59"/>
    <w:rsid w:val="00406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406A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06A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72FAB"/>
    <w:pPr>
      <w:spacing w:after="0" w:line="240" w:lineRule="auto"/>
    </w:pPr>
  </w:style>
  <w:style w:type="paragraph" w:styleId="PlainText">
    <w:name w:val="Plain Text"/>
    <w:basedOn w:val="Normal"/>
    <w:link w:val="PlainTextChar"/>
    <w:uiPriority w:val="99"/>
    <w:semiHidden/>
    <w:unhideWhenUsed/>
    <w:rsid w:val="00620EF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20EF0"/>
    <w:rPr>
      <w:rFonts w:ascii="Calibri" w:eastAsia="Times New Roman" w:hAnsi="Calibri" w:cs="Times New Roman"/>
      <w:szCs w:val="21"/>
    </w:rPr>
  </w:style>
  <w:style w:type="table" w:styleId="LightList">
    <w:name w:val="Light List"/>
    <w:basedOn w:val="TableNormal"/>
    <w:uiPriority w:val="61"/>
    <w:rsid w:val="008E7FB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76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6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0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638"/>
    <w:rPr>
      <w:rFonts w:ascii="Tahoma" w:hAnsi="Tahoma" w:cs="Tahoma"/>
      <w:sz w:val="16"/>
      <w:szCs w:val="16"/>
    </w:rPr>
  </w:style>
  <w:style w:type="paragraph" w:styleId="ListParagraph">
    <w:name w:val="List Paragraph"/>
    <w:basedOn w:val="Normal"/>
    <w:uiPriority w:val="34"/>
    <w:qFormat/>
    <w:rsid w:val="00406AF2"/>
    <w:pPr>
      <w:ind w:left="720"/>
      <w:contextualSpacing/>
    </w:pPr>
  </w:style>
  <w:style w:type="table" w:styleId="TableGrid">
    <w:name w:val="Table Grid"/>
    <w:basedOn w:val="TableNormal"/>
    <w:uiPriority w:val="59"/>
    <w:rsid w:val="00406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406A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406A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72FAB"/>
    <w:pPr>
      <w:spacing w:after="0" w:line="240" w:lineRule="auto"/>
    </w:pPr>
  </w:style>
  <w:style w:type="paragraph" w:styleId="PlainText">
    <w:name w:val="Plain Text"/>
    <w:basedOn w:val="Normal"/>
    <w:link w:val="PlainTextChar"/>
    <w:uiPriority w:val="99"/>
    <w:semiHidden/>
    <w:unhideWhenUsed/>
    <w:rsid w:val="00620EF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20EF0"/>
    <w:rPr>
      <w:rFonts w:ascii="Calibri" w:eastAsia="Times New Roman" w:hAnsi="Calibri" w:cs="Times New Roman"/>
      <w:szCs w:val="21"/>
    </w:rPr>
  </w:style>
  <w:style w:type="table" w:styleId="LightList">
    <w:name w:val="Light List"/>
    <w:basedOn w:val="TableNormal"/>
    <w:uiPriority w:val="61"/>
    <w:rsid w:val="008E7FB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29242">
      <w:bodyDiv w:val="1"/>
      <w:marLeft w:val="0"/>
      <w:marRight w:val="0"/>
      <w:marTop w:val="0"/>
      <w:marBottom w:val="0"/>
      <w:divBdr>
        <w:top w:val="none" w:sz="0" w:space="0" w:color="auto"/>
        <w:left w:val="none" w:sz="0" w:space="0" w:color="auto"/>
        <w:bottom w:val="none" w:sz="0" w:space="0" w:color="auto"/>
        <w:right w:val="none" w:sz="0" w:space="0" w:color="auto"/>
      </w:divBdr>
    </w:div>
    <w:div w:id="628360430">
      <w:bodyDiv w:val="1"/>
      <w:marLeft w:val="0"/>
      <w:marRight w:val="0"/>
      <w:marTop w:val="0"/>
      <w:marBottom w:val="0"/>
      <w:divBdr>
        <w:top w:val="none" w:sz="0" w:space="0" w:color="auto"/>
        <w:left w:val="none" w:sz="0" w:space="0" w:color="auto"/>
        <w:bottom w:val="none" w:sz="0" w:space="0" w:color="auto"/>
        <w:right w:val="none" w:sz="0" w:space="0" w:color="auto"/>
      </w:divBdr>
    </w:div>
    <w:div w:id="864440653">
      <w:bodyDiv w:val="1"/>
      <w:marLeft w:val="0"/>
      <w:marRight w:val="0"/>
      <w:marTop w:val="0"/>
      <w:marBottom w:val="0"/>
      <w:divBdr>
        <w:top w:val="none" w:sz="0" w:space="0" w:color="auto"/>
        <w:left w:val="none" w:sz="0" w:space="0" w:color="auto"/>
        <w:bottom w:val="none" w:sz="0" w:space="0" w:color="auto"/>
        <w:right w:val="none" w:sz="0" w:space="0" w:color="auto"/>
      </w:divBdr>
    </w:div>
    <w:div w:id="1173568699">
      <w:bodyDiv w:val="1"/>
      <w:marLeft w:val="0"/>
      <w:marRight w:val="0"/>
      <w:marTop w:val="0"/>
      <w:marBottom w:val="0"/>
      <w:divBdr>
        <w:top w:val="none" w:sz="0" w:space="0" w:color="auto"/>
        <w:left w:val="none" w:sz="0" w:space="0" w:color="auto"/>
        <w:bottom w:val="none" w:sz="0" w:space="0" w:color="auto"/>
        <w:right w:val="none" w:sz="0" w:space="0" w:color="auto"/>
      </w:divBdr>
    </w:div>
    <w:div w:id="16503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Cox, Carlyn</cp:lastModifiedBy>
  <cp:revision>15</cp:revision>
  <cp:lastPrinted>2014-02-10T21:18:00Z</cp:lastPrinted>
  <dcterms:created xsi:type="dcterms:W3CDTF">2014-01-30T19:52:00Z</dcterms:created>
  <dcterms:modified xsi:type="dcterms:W3CDTF">2014-03-10T19:38:00Z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-923884143</vt:i4>
  </property>
  <property fmtid="{D5CDD505-2E9C-101B-9397-08002B2CF9AE}" pid="3" name="_NewReviewCycle">
    <vt:lpwstr/>
  </property>
  <property fmtid="{D5CDD505-2E9C-101B-9397-08002B2CF9AE}" pid="4" name="_EmailSubject">
    <vt:lpwstr>Go Team! </vt:lpwstr>
  </property>
  <property fmtid="{D5CDD505-2E9C-101B-9397-08002B2CF9AE}" pid="5" name="_AuthorEmail">
    <vt:lpwstr>holly.crandell@dmschools.org</vt:lpwstr>
  </property>
  <property fmtid="{D5CDD505-2E9C-101B-9397-08002B2CF9AE}" pid="6" name="_AuthorEmailDisplayName">
    <vt:lpwstr>Crandell, Holly</vt:lpwstr>
  </property>
  <property fmtid="{D5CDD505-2E9C-101B-9397-08002B2CF9AE}" pid="7" name="_PreviousAdHocReviewCycleID">
    <vt:i4>-688829949</vt:i4>
  </property>
  <property fmtid="{D5CDD505-2E9C-101B-9397-08002B2CF9AE}" pid="8" name="_ReviewingToolsShownOnce">
    <vt:lpwstr/>
  </property>
</Properties>
</file>