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81"/>
        <w:gridCol w:w="1662"/>
        <w:gridCol w:w="1662"/>
        <w:gridCol w:w="1593"/>
        <w:gridCol w:w="1620"/>
        <w:gridCol w:w="1458"/>
      </w:tblGrid>
      <w:tr w:rsidR="001E6B90" w:rsidRPr="008B3490" w:rsidTr="001E6B90">
        <w:tc>
          <w:tcPr>
            <w:tcW w:w="1581" w:type="dxa"/>
          </w:tcPr>
          <w:p w:rsidR="008B3490" w:rsidRPr="008B3490" w:rsidRDefault="008B3490" w:rsidP="008B34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2" w:type="dxa"/>
          </w:tcPr>
          <w:p w:rsidR="008B3490" w:rsidRPr="008B3490" w:rsidRDefault="008B3490" w:rsidP="008B3490">
            <w:pPr>
              <w:jc w:val="center"/>
              <w:rPr>
                <w:b/>
                <w:sz w:val="28"/>
                <w:szCs w:val="28"/>
              </w:rPr>
            </w:pPr>
            <w:r w:rsidRPr="008B3490">
              <w:rPr>
                <w:b/>
                <w:sz w:val="28"/>
                <w:szCs w:val="28"/>
              </w:rPr>
              <w:t>Day 1</w:t>
            </w:r>
          </w:p>
        </w:tc>
        <w:tc>
          <w:tcPr>
            <w:tcW w:w="1662" w:type="dxa"/>
          </w:tcPr>
          <w:p w:rsidR="008B3490" w:rsidRPr="008B3490" w:rsidRDefault="008B3490" w:rsidP="008B3490">
            <w:pPr>
              <w:jc w:val="center"/>
              <w:rPr>
                <w:b/>
                <w:sz w:val="28"/>
                <w:szCs w:val="28"/>
              </w:rPr>
            </w:pPr>
            <w:r w:rsidRPr="008B3490">
              <w:rPr>
                <w:b/>
                <w:sz w:val="28"/>
                <w:szCs w:val="28"/>
              </w:rPr>
              <w:t>Day 2</w:t>
            </w:r>
          </w:p>
        </w:tc>
        <w:tc>
          <w:tcPr>
            <w:tcW w:w="1593" w:type="dxa"/>
          </w:tcPr>
          <w:p w:rsidR="008B3490" w:rsidRPr="008B3490" w:rsidRDefault="008B3490" w:rsidP="008B3490">
            <w:pPr>
              <w:jc w:val="center"/>
              <w:rPr>
                <w:b/>
                <w:sz w:val="28"/>
                <w:szCs w:val="28"/>
              </w:rPr>
            </w:pPr>
            <w:r w:rsidRPr="008B3490">
              <w:rPr>
                <w:b/>
                <w:sz w:val="28"/>
                <w:szCs w:val="28"/>
              </w:rPr>
              <w:t>Day 3</w:t>
            </w:r>
          </w:p>
        </w:tc>
        <w:tc>
          <w:tcPr>
            <w:tcW w:w="1620" w:type="dxa"/>
          </w:tcPr>
          <w:p w:rsidR="008B3490" w:rsidRPr="008B3490" w:rsidRDefault="008B3490" w:rsidP="008B3490">
            <w:pPr>
              <w:jc w:val="center"/>
              <w:rPr>
                <w:b/>
                <w:sz w:val="28"/>
                <w:szCs w:val="28"/>
              </w:rPr>
            </w:pPr>
            <w:r w:rsidRPr="008B3490">
              <w:rPr>
                <w:b/>
                <w:sz w:val="28"/>
                <w:szCs w:val="28"/>
              </w:rPr>
              <w:t>Day 4</w:t>
            </w:r>
          </w:p>
        </w:tc>
        <w:tc>
          <w:tcPr>
            <w:tcW w:w="1458" w:type="dxa"/>
          </w:tcPr>
          <w:p w:rsidR="008B3490" w:rsidRPr="008B3490" w:rsidRDefault="008B3490" w:rsidP="008B3490">
            <w:pPr>
              <w:jc w:val="center"/>
              <w:rPr>
                <w:b/>
                <w:sz w:val="28"/>
                <w:szCs w:val="28"/>
              </w:rPr>
            </w:pPr>
            <w:r w:rsidRPr="008B3490">
              <w:rPr>
                <w:b/>
                <w:sz w:val="28"/>
                <w:szCs w:val="28"/>
              </w:rPr>
              <w:t>Day 5</w:t>
            </w:r>
          </w:p>
        </w:tc>
      </w:tr>
      <w:tr w:rsidR="001E6B90" w:rsidRPr="008B3490" w:rsidTr="001E6B90">
        <w:tc>
          <w:tcPr>
            <w:tcW w:w="1581" w:type="dxa"/>
          </w:tcPr>
          <w:p w:rsidR="004973AE" w:rsidRDefault="004973AE" w:rsidP="008B34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Core Lessons </w:t>
            </w:r>
          </w:p>
          <w:p w:rsidR="004973AE" w:rsidRDefault="004973AE" w:rsidP="008B3490">
            <w:pPr>
              <w:jc w:val="center"/>
              <w:rPr>
                <w:b/>
                <w:sz w:val="28"/>
                <w:szCs w:val="28"/>
              </w:rPr>
            </w:pPr>
          </w:p>
          <w:p w:rsidR="004973AE" w:rsidRDefault="004973AE" w:rsidP="008B3490">
            <w:pPr>
              <w:jc w:val="center"/>
              <w:rPr>
                <w:b/>
                <w:sz w:val="28"/>
                <w:szCs w:val="28"/>
              </w:rPr>
            </w:pPr>
          </w:p>
          <w:p w:rsidR="00E22ADB" w:rsidRDefault="00E22ADB" w:rsidP="008B3490">
            <w:pPr>
              <w:jc w:val="center"/>
              <w:rPr>
                <w:b/>
                <w:sz w:val="28"/>
                <w:szCs w:val="28"/>
              </w:rPr>
            </w:pPr>
          </w:p>
          <w:p w:rsidR="00E22ADB" w:rsidRDefault="00E22ADB" w:rsidP="008B3490">
            <w:pPr>
              <w:jc w:val="center"/>
              <w:rPr>
                <w:b/>
                <w:sz w:val="28"/>
                <w:szCs w:val="28"/>
              </w:rPr>
            </w:pPr>
          </w:p>
          <w:p w:rsidR="00E22ADB" w:rsidRDefault="00E22ADB" w:rsidP="008B3490">
            <w:pPr>
              <w:jc w:val="center"/>
              <w:rPr>
                <w:b/>
                <w:sz w:val="28"/>
                <w:szCs w:val="28"/>
              </w:rPr>
            </w:pPr>
          </w:p>
          <w:p w:rsidR="00E22ADB" w:rsidRDefault="00E22ADB" w:rsidP="008B3490">
            <w:pPr>
              <w:jc w:val="center"/>
              <w:rPr>
                <w:b/>
                <w:sz w:val="28"/>
                <w:szCs w:val="28"/>
              </w:rPr>
            </w:pPr>
          </w:p>
          <w:p w:rsidR="00E22ADB" w:rsidRDefault="00E22ADB" w:rsidP="008B3490">
            <w:pPr>
              <w:jc w:val="center"/>
              <w:rPr>
                <w:b/>
                <w:sz w:val="28"/>
                <w:szCs w:val="28"/>
              </w:rPr>
            </w:pPr>
          </w:p>
          <w:p w:rsidR="00E22ADB" w:rsidRDefault="00E22ADB" w:rsidP="008B3490">
            <w:pPr>
              <w:jc w:val="center"/>
              <w:rPr>
                <w:b/>
                <w:sz w:val="28"/>
                <w:szCs w:val="28"/>
              </w:rPr>
            </w:pPr>
          </w:p>
          <w:p w:rsidR="00E47D26" w:rsidRPr="009E1B22" w:rsidRDefault="0065668A" w:rsidP="00E47D2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Introduce Comprehension page</w:t>
            </w:r>
          </w:p>
          <w:p w:rsidR="00E47D26" w:rsidRDefault="00E47D26" w:rsidP="00E47D26">
            <w:pPr>
              <w:jc w:val="center"/>
              <w:rPr>
                <w:sz w:val="18"/>
                <w:szCs w:val="18"/>
              </w:rPr>
            </w:pPr>
          </w:p>
          <w:p w:rsidR="008B3490" w:rsidRDefault="008B3490" w:rsidP="008B3490">
            <w:pPr>
              <w:jc w:val="center"/>
              <w:rPr>
                <w:b/>
                <w:sz w:val="28"/>
                <w:szCs w:val="28"/>
              </w:rPr>
            </w:pPr>
          </w:p>
          <w:p w:rsidR="008B3490" w:rsidRDefault="008B3490" w:rsidP="008B3490">
            <w:pPr>
              <w:jc w:val="center"/>
              <w:rPr>
                <w:b/>
                <w:sz w:val="28"/>
                <w:szCs w:val="28"/>
              </w:rPr>
            </w:pPr>
          </w:p>
          <w:p w:rsidR="008B3490" w:rsidRDefault="008B3490" w:rsidP="008B3490">
            <w:pPr>
              <w:jc w:val="center"/>
              <w:rPr>
                <w:b/>
                <w:sz w:val="28"/>
                <w:szCs w:val="28"/>
              </w:rPr>
            </w:pPr>
          </w:p>
          <w:p w:rsidR="008B3490" w:rsidRPr="008B3490" w:rsidRDefault="008B3490" w:rsidP="008B3490">
            <w:pPr>
              <w:jc w:val="center"/>
              <w:rPr>
                <w:b/>
              </w:rPr>
            </w:pPr>
          </w:p>
        </w:tc>
        <w:tc>
          <w:tcPr>
            <w:tcW w:w="1662" w:type="dxa"/>
          </w:tcPr>
          <w:p w:rsidR="00810C58" w:rsidRPr="007F1E65" w:rsidRDefault="00810C58" w:rsidP="008B3490">
            <w:pPr>
              <w:tabs>
                <w:tab w:val="center" w:pos="690"/>
              </w:tabs>
              <w:jc w:val="center"/>
              <w:rPr>
                <w:b/>
                <w:sz w:val="16"/>
                <w:szCs w:val="16"/>
              </w:rPr>
            </w:pPr>
            <w:r w:rsidRPr="007F1E65">
              <w:rPr>
                <w:b/>
                <w:sz w:val="16"/>
                <w:szCs w:val="16"/>
              </w:rPr>
              <w:t>Vocabulary</w:t>
            </w:r>
          </w:p>
          <w:p w:rsidR="00810C58" w:rsidRPr="007F1E65" w:rsidRDefault="00810C58" w:rsidP="008B3490">
            <w:pPr>
              <w:tabs>
                <w:tab w:val="center" w:pos="690"/>
              </w:tabs>
              <w:jc w:val="center"/>
              <w:rPr>
                <w:sz w:val="16"/>
                <w:szCs w:val="16"/>
              </w:rPr>
            </w:pPr>
          </w:p>
          <w:p w:rsidR="0065437E" w:rsidRPr="007F1E65" w:rsidRDefault="00810C58" w:rsidP="008B3490">
            <w:pPr>
              <w:tabs>
                <w:tab w:val="center" w:pos="690"/>
              </w:tabs>
              <w:jc w:val="center"/>
              <w:rPr>
                <w:b/>
                <w:color w:val="FF0000"/>
                <w:sz w:val="16"/>
                <w:szCs w:val="16"/>
              </w:rPr>
            </w:pPr>
            <w:r w:rsidRPr="007F1E65">
              <w:rPr>
                <w:sz w:val="16"/>
                <w:szCs w:val="16"/>
              </w:rPr>
              <w:t>Introduce Words to Know page: and Teacher Read Aloud page</w:t>
            </w:r>
            <w:r w:rsidRPr="007F1E65">
              <w:rPr>
                <w:b/>
                <w:color w:val="FF0000"/>
                <w:sz w:val="16"/>
                <w:szCs w:val="16"/>
              </w:rPr>
              <w:t>:</w:t>
            </w:r>
            <w:r w:rsidR="0065437E" w:rsidRPr="007F1E65">
              <w:rPr>
                <w:b/>
                <w:color w:val="FF0000"/>
                <w:sz w:val="16"/>
                <w:szCs w:val="16"/>
              </w:rPr>
              <w:t xml:space="preserve"> </w:t>
            </w:r>
            <w:r w:rsidR="00630DEB" w:rsidRPr="007F1E65">
              <w:rPr>
                <w:b/>
                <w:color w:val="FF0000"/>
                <w:sz w:val="16"/>
                <w:szCs w:val="16"/>
              </w:rPr>
              <w:t>T400-401 and T398-399</w:t>
            </w:r>
          </w:p>
          <w:p w:rsidR="00836D3A" w:rsidRPr="007F1E65" w:rsidRDefault="00836D3A" w:rsidP="008B3490">
            <w:pPr>
              <w:tabs>
                <w:tab w:val="center" w:pos="690"/>
              </w:tabs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836D3A" w:rsidRPr="007F1E65" w:rsidRDefault="00836D3A" w:rsidP="008B3490">
            <w:pPr>
              <w:tabs>
                <w:tab w:val="center" w:pos="690"/>
              </w:tabs>
              <w:jc w:val="center"/>
              <w:rPr>
                <w:color w:val="FF0000"/>
                <w:sz w:val="16"/>
                <w:szCs w:val="16"/>
              </w:rPr>
            </w:pPr>
          </w:p>
          <w:p w:rsidR="0065437E" w:rsidRPr="007F1E65" w:rsidRDefault="0065437E" w:rsidP="008B3490">
            <w:pPr>
              <w:tabs>
                <w:tab w:val="center" w:pos="690"/>
              </w:tabs>
              <w:jc w:val="center"/>
              <w:rPr>
                <w:color w:val="FF0000"/>
                <w:sz w:val="16"/>
                <w:szCs w:val="16"/>
              </w:rPr>
            </w:pPr>
          </w:p>
          <w:p w:rsidR="0065437E" w:rsidRPr="007F1E65" w:rsidRDefault="0065437E" w:rsidP="0065437E">
            <w:pPr>
              <w:tabs>
                <w:tab w:val="center" w:pos="690"/>
              </w:tabs>
              <w:rPr>
                <w:sz w:val="16"/>
                <w:szCs w:val="16"/>
              </w:rPr>
            </w:pPr>
          </w:p>
          <w:p w:rsidR="00836D3A" w:rsidRPr="007F1E65" w:rsidRDefault="00836D3A" w:rsidP="00836D3A">
            <w:pPr>
              <w:tabs>
                <w:tab w:val="center" w:pos="690"/>
              </w:tabs>
              <w:jc w:val="center"/>
              <w:rPr>
                <w:color w:val="FF0000"/>
                <w:sz w:val="16"/>
                <w:szCs w:val="16"/>
              </w:rPr>
            </w:pPr>
            <w:r w:rsidRPr="007F1E65">
              <w:rPr>
                <w:color w:val="FF0000"/>
                <w:sz w:val="16"/>
                <w:szCs w:val="16"/>
              </w:rPr>
              <w:t>T413</w:t>
            </w:r>
          </w:p>
          <w:p w:rsidR="00836D3A" w:rsidRPr="007F1E65" w:rsidRDefault="00836D3A" w:rsidP="00836D3A">
            <w:pPr>
              <w:tabs>
                <w:tab w:val="center" w:pos="690"/>
              </w:tabs>
              <w:jc w:val="center"/>
              <w:rPr>
                <w:color w:val="FF0000"/>
                <w:sz w:val="16"/>
                <w:szCs w:val="16"/>
              </w:rPr>
            </w:pPr>
            <w:r w:rsidRPr="007F1E65">
              <w:rPr>
                <w:color w:val="FF0000"/>
                <w:sz w:val="16"/>
                <w:szCs w:val="16"/>
              </w:rPr>
              <w:t>Think aloud on why an author might write a text.  Did the author do his/her job?  How do you know?</w:t>
            </w:r>
          </w:p>
          <w:p w:rsidR="00E22ADB" w:rsidRPr="007F1E65" w:rsidRDefault="00E22ADB" w:rsidP="008B3490">
            <w:pPr>
              <w:tabs>
                <w:tab w:val="center" w:pos="690"/>
              </w:tabs>
              <w:jc w:val="center"/>
              <w:rPr>
                <w:sz w:val="16"/>
                <w:szCs w:val="16"/>
              </w:rPr>
            </w:pPr>
          </w:p>
          <w:p w:rsidR="00E22ADB" w:rsidRPr="007F1E65" w:rsidRDefault="00E22ADB" w:rsidP="008B3490">
            <w:pPr>
              <w:tabs>
                <w:tab w:val="center" w:pos="690"/>
              </w:tabs>
              <w:jc w:val="center"/>
              <w:rPr>
                <w:sz w:val="16"/>
                <w:szCs w:val="16"/>
              </w:rPr>
            </w:pPr>
          </w:p>
          <w:p w:rsidR="00E22ADB" w:rsidRPr="007F1E65" w:rsidRDefault="00E22ADB" w:rsidP="008B3490">
            <w:pPr>
              <w:tabs>
                <w:tab w:val="center" w:pos="690"/>
              </w:tabs>
              <w:jc w:val="center"/>
              <w:rPr>
                <w:sz w:val="16"/>
                <w:szCs w:val="16"/>
              </w:rPr>
            </w:pPr>
          </w:p>
          <w:p w:rsidR="008B3490" w:rsidRPr="007F1E65" w:rsidRDefault="008B3490" w:rsidP="008B3490">
            <w:pPr>
              <w:tabs>
                <w:tab w:val="center" w:pos="690"/>
              </w:tabs>
              <w:jc w:val="center"/>
              <w:rPr>
                <w:b/>
                <w:sz w:val="16"/>
                <w:szCs w:val="16"/>
              </w:rPr>
            </w:pPr>
          </w:p>
          <w:p w:rsidR="008B3490" w:rsidRPr="007F1E65" w:rsidRDefault="008B3490" w:rsidP="008B3490">
            <w:pPr>
              <w:tabs>
                <w:tab w:val="center" w:pos="690"/>
              </w:tabs>
              <w:jc w:val="center"/>
              <w:rPr>
                <w:b/>
                <w:sz w:val="16"/>
                <w:szCs w:val="16"/>
              </w:rPr>
            </w:pPr>
          </w:p>
          <w:p w:rsidR="008B3490" w:rsidRPr="007F1E65" w:rsidRDefault="008B3490" w:rsidP="008B3490">
            <w:pPr>
              <w:tabs>
                <w:tab w:val="center" w:pos="690"/>
              </w:tabs>
              <w:jc w:val="center"/>
              <w:rPr>
                <w:b/>
                <w:sz w:val="16"/>
                <w:szCs w:val="16"/>
              </w:rPr>
            </w:pPr>
          </w:p>
          <w:p w:rsidR="00E22ADB" w:rsidRPr="007F1E65" w:rsidRDefault="00E22ADB" w:rsidP="008B3490">
            <w:pPr>
              <w:tabs>
                <w:tab w:val="center" w:pos="690"/>
              </w:tabs>
              <w:jc w:val="center"/>
              <w:rPr>
                <w:b/>
                <w:sz w:val="16"/>
                <w:szCs w:val="16"/>
              </w:rPr>
            </w:pPr>
          </w:p>
          <w:p w:rsidR="008B3490" w:rsidRPr="007F1E65" w:rsidRDefault="008B3490" w:rsidP="008B3490">
            <w:pPr>
              <w:tabs>
                <w:tab w:val="center" w:pos="690"/>
              </w:tabs>
              <w:jc w:val="center"/>
              <w:rPr>
                <w:b/>
                <w:sz w:val="16"/>
                <w:szCs w:val="16"/>
              </w:rPr>
            </w:pPr>
          </w:p>
          <w:p w:rsidR="008B3490" w:rsidRPr="007F1E65" w:rsidRDefault="008B3490" w:rsidP="00810C58">
            <w:pPr>
              <w:tabs>
                <w:tab w:val="center" w:pos="69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62" w:type="dxa"/>
          </w:tcPr>
          <w:p w:rsidR="008B3490" w:rsidRPr="007F1E65" w:rsidRDefault="00E22ADB" w:rsidP="00E22ADB">
            <w:pPr>
              <w:rPr>
                <w:b/>
                <w:sz w:val="16"/>
                <w:szCs w:val="16"/>
              </w:rPr>
            </w:pPr>
            <w:r w:rsidRPr="007F1E65">
              <w:rPr>
                <w:b/>
                <w:sz w:val="16"/>
                <w:szCs w:val="16"/>
              </w:rPr>
              <w:t>Comprehension</w:t>
            </w:r>
          </w:p>
          <w:p w:rsidR="009E1B22" w:rsidRPr="007F1E65" w:rsidRDefault="009E1B22" w:rsidP="00E22ADB">
            <w:pPr>
              <w:rPr>
                <w:b/>
                <w:sz w:val="16"/>
                <w:szCs w:val="16"/>
              </w:rPr>
            </w:pPr>
          </w:p>
          <w:p w:rsidR="009E1B22" w:rsidRPr="007F1E65" w:rsidRDefault="009E1B22" w:rsidP="00E47D26">
            <w:pPr>
              <w:jc w:val="center"/>
              <w:rPr>
                <w:b/>
                <w:sz w:val="16"/>
                <w:szCs w:val="16"/>
              </w:rPr>
            </w:pPr>
            <w:r w:rsidRPr="007F1E65">
              <w:rPr>
                <w:b/>
                <w:sz w:val="16"/>
                <w:szCs w:val="16"/>
              </w:rPr>
              <w:t>Text Talk:</w:t>
            </w:r>
          </w:p>
          <w:p w:rsidR="009E1B22" w:rsidRPr="007F1E65" w:rsidRDefault="009E1B22" w:rsidP="00E47D2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7F1E65">
              <w:rPr>
                <w:b/>
                <w:color w:val="FF0000"/>
                <w:sz w:val="16"/>
                <w:szCs w:val="16"/>
              </w:rPr>
              <w:t>Students bring up their book and sticky notes from yesterday.  Post on chart under animal group.</w:t>
            </w:r>
          </w:p>
          <w:p w:rsidR="001E6B90" w:rsidRPr="007F1E65" w:rsidRDefault="001E6B90" w:rsidP="008B3490">
            <w:pPr>
              <w:jc w:val="center"/>
              <w:rPr>
                <w:sz w:val="16"/>
                <w:szCs w:val="16"/>
              </w:rPr>
            </w:pPr>
          </w:p>
          <w:p w:rsidR="004759E2" w:rsidRPr="007F1E65" w:rsidRDefault="004759E2" w:rsidP="00556A43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4759E2" w:rsidRPr="007F1E65" w:rsidRDefault="004759E2" w:rsidP="00556A43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7F1E65">
              <w:rPr>
                <w:b/>
                <w:color w:val="FF0000"/>
                <w:sz w:val="16"/>
                <w:szCs w:val="16"/>
              </w:rPr>
              <w:t xml:space="preserve">Yesterday you read the text, </w:t>
            </w:r>
            <w:r w:rsidRPr="007F1E65">
              <w:rPr>
                <w:b/>
                <w:color w:val="FF0000"/>
                <w:sz w:val="16"/>
                <w:szCs w:val="16"/>
                <w:u w:val="single"/>
              </w:rPr>
              <w:t>Animal Groups</w:t>
            </w:r>
            <w:r w:rsidRPr="007F1E65">
              <w:rPr>
                <w:b/>
                <w:color w:val="FF0000"/>
                <w:sz w:val="16"/>
                <w:szCs w:val="16"/>
              </w:rPr>
              <w:t>.  Let’s look at page 140.  What were the animal groups?  (chart )</w:t>
            </w:r>
          </w:p>
          <w:p w:rsidR="00DA02FB" w:rsidRPr="007F1E65" w:rsidRDefault="00DA02FB" w:rsidP="00556A43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DA02FB" w:rsidRPr="007F1E65" w:rsidRDefault="00DA02FB" w:rsidP="00556A43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7F1E65">
              <w:rPr>
                <w:b/>
                <w:color w:val="FF0000"/>
                <w:sz w:val="16"/>
                <w:szCs w:val="16"/>
              </w:rPr>
              <w:t>WHY DO YOU THINK THE AUTHOR WROTE THIS TEXT?</w:t>
            </w:r>
          </w:p>
          <w:p w:rsidR="004759E2" w:rsidRPr="007F1E65" w:rsidRDefault="004759E2" w:rsidP="00556A43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4759E2" w:rsidRPr="007F1E65" w:rsidRDefault="004759E2" w:rsidP="00556A43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7F1E65">
              <w:rPr>
                <w:b/>
                <w:color w:val="FF0000"/>
                <w:sz w:val="16"/>
                <w:szCs w:val="16"/>
              </w:rPr>
              <w:t xml:space="preserve">In this text, we learned that animal groups are alike in some ways and different in some way.  The author, James </w:t>
            </w:r>
            <w:proofErr w:type="spellStart"/>
            <w:r w:rsidRPr="007F1E65">
              <w:rPr>
                <w:b/>
                <w:color w:val="FF0000"/>
                <w:sz w:val="16"/>
                <w:szCs w:val="16"/>
              </w:rPr>
              <w:t>Bruchac</w:t>
            </w:r>
            <w:proofErr w:type="spellEnd"/>
            <w:r w:rsidRPr="007F1E65">
              <w:rPr>
                <w:b/>
                <w:color w:val="FF0000"/>
                <w:sz w:val="16"/>
                <w:szCs w:val="16"/>
              </w:rPr>
              <w:t xml:space="preserve"> used words (text) and many text features to give us key details about how they are alike and how they are different.</w:t>
            </w:r>
          </w:p>
          <w:p w:rsidR="00E22ADB" w:rsidRPr="007F1E65" w:rsidRDefault="00E22ADB" w:rsidP="008B3490">
            <w:pPr>
              <w:jc w:val="center"/>
              <w:rPr>
                <w:b/>
                <w:sz w:val="16"/>
                <w:szCs w:val="16"/>
              </w:rPr>
            </w:pPr>
          </w:p>
          <w:p w:rsidR="008B3490" w:rsidRPr="007F1E65" w:rsidRDefault="008B3490" w:rsidP="008B3490">
            <w:pPr>
              <w:jc w:val="center"/>
              <w:rPr>
                <w:b/>
                <w:sz w:val="16"/>
                <w:szCs w:val="16"/>
              </w:rPr>
            </w:pPr>
          </w:p>
          <w:p w:rsidR="001E6B90" w:rsidRPr="007F1E65" w:rsidRDefault="001E6B90" w:rsidP="008B3490">
            <w:pPr>
              <w:jc w:val="center"/>
              <w:rPr>
                <w:sz w:val="16"/>
                <w:szCs w:val="16"/>
              </w:rPr>
            </w:pPr>
          </w:p>
          <w:p w:rsidR="001E6B90" w:rsidRPr="007F1E65" w:rsidRDefault="001E6B90" w:rsidP="008B3490">
            <w:pPr>
              <w:jc w:val="center"/>
              <w:rPr>
                <w:sz w:val="16"/>
                <w:szCs w:val="16"/>
              </w:rPr>
            </w:pPr>
          </w:p>
          <w:p w:rsidR="001E6B90" w:rsidRPr="007F1E65" w:rsidRDefault="001E6B90" w:rsidP="008B3490">
            <w:pPr>
              <w:jc w:val="center"/>
              <w:rPr>
                <w:sz w:val="16"/>
                <w:szCs w:val="16"/>
              </w:rPr>
            </w:pPr>
          </w:p>
          <w:p w:rsidR="001E6B90" w:rsidRPr="007F1E65" w:rsidRDefault="001E6B90" w:rsidP="008B3490">
            <w:pPr>
              <w:jc w:val="center"/>
              <w:rPr>
                <w:sz w:val="16"/>
                <w:szCs w:val="16"/>
              </w:rPr>
            </w:pPr>
          </w:p>
          <w:p w:rsidR="001E6B90" w:rsidRPr="007F1E65" w:rsidRDefault="001E6B90" w:rsidP="008B3490">
            <w:pPr>
              <w:jc w:val="center"/>
              <w:rPr>
                <w:sz w:val="16"/>
                <w:szCs w:val="16"/>
              </w:rPr>
            </w:pPr>
          </w:p>
          <w:p w:rsidR="001E6B90" w:rsidRPr="007F1E65" w:rsidRDefault="001E6B90" w:rsidP="008B3490">
            <w:pPr>
              <w:jc w:val="center"/>
              <w:rPr>
                <w:sz w:val="16"/>
                <w:szCs w:val="16"/>
              </w:rPr>
            </w:pPr>
          </w:p>
          <w:p w:rsidR="001E6B90" w:rsidRPr="007F1E65" w:rsidRDefault="001E6B90" w:rsidP="008B3490">
            <w:pPr>
              <w:jc w:val="center"/>
              <w:rPr>
                <w:sz w:val="16"/>
                <w:szCs w:val="16"/>
              </w:rPr>
            </w:pPr>
          </w:p>
          <w:p w:rsidR="008B3490" w:rsidRPr="007F1E65" w:rsidRDefault="008B3490" w:rsidP="00C31F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93" w:type="dxa"/>
          </w:tcPr>
          <w:p w:rsidR="001E6B90" w:rsidRPr="007F1E65" w:rsidRDefault="001E6B90" w:rsidP="00E22ADB">
            <w:pPr>
              <w:rPr>
                <w:b/>
                <w:sz w:val="16"/>
                <w:szCs w:val="16"/>
              </w:rPr>
            </w:pPr>
            <w:r w:rsidRPr="007F1E65">
              <w:rPr>
                <w:b/>
                <w:sz w:val="16"/>
                <w:szCs w:val="16"/>
              </w:rPr>
              <w:t>Comprehension</w:t>
            </w:r>
          </w:p>
          <w:p w:rsidR="001E6B90" w:rsidRPr="007F1E65" w:rsidRDefault="001E6B90" w:rsidP="001E6B90">
            <w:pPr>
              <w:jc w:val="center"/>
              <w:rPr>
                <w:sz w:val="16"/>
                <w:szCs w:val="16"/>
              </w:rPr>
            </w:pPr>
          </w:p>
          <w:p w:rsidR="004973AE" w:rsidRPr="007F1E65" w:rsidRDefault="00E47D26" w:rsidP="008B3490">
            <w:pPr>
              <w:jc w:val="center"/>
              <w:rPr>
                <w:b/>
                <w:sz w:val="16"/>
                <w:szCs w:val="16"/>
              </w:rPr>
            </w:pPr>
            <w:r w:rsidRPr="007F1E65">
              <w:rPr>
                <w:b/>
                <w:sz w:val="16"/>
                <w:szCs w:val="16"/>
              </w:rPr>
              <w:t>Text Talk:</w:t>
            </w:r>
          </w:p>
          <w:p w:rsidR="00E47D26" w:rsidRPr="007F1E65" w:rsidRDefault="00E47D26" w:rsidP="008B3490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7F1E65">
              <w:rPr>
                <w:b/>
                <w:color w:val="FF0000"/>
                <w:sz w:val="16"/>
                <w:szCs w:val="16"/>
              </w:rPr>
              <w:t>Students bring up their books and graphic organizer.  Students share key details about fish.  Post on large graphic organizer.</w:t>
            </w:r>
          </w:p>
          <w:p w:rsidR="00DA02FB" w:rsidRPr="007F1E65" w:rsidRDefault="00DA02FB" w:rsidP="008B3490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DA02FB" w:rsidRPr="007F1E65" w:rsidRDefault="00DA02FB" w:rsidP="008B3490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DA02FB" w:rsidRPr="007F1E65" w:rsidRDefault="00DA02FB" w:rsidP="008B3490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7F1E65">
              <w:rPr>
                <w:b/>
                <w:color w:val="FF0000"/>
                <w:sz w:val="16"/>
                <w:szCs w:val="16"/>
              </w:rPr>
              <w:t>Is the author doing their job of telling us how animal groups are alike and different?  How do we know?</w:t>
            </w:r>
          </w:p>
          <w:p w:rsidR="00E47D26" w:rsidRPr="007F1E65" w:rsidRDefault="00E47D26" w:rsidP="008B3490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8B3490" w:rsidRPr="007F1E65" w:rsidRDefault="008B3490" w:rsidP="008B3490">
            <w:pPr>
              <w:rPr>
                <w:sz w:val="16"/>
                <w:szCs w:val="16"/>
              </w:rPr>
            </w:pPr>
          </w:p>
          <w:p w:rsidR="008B3490" w:rsidRPr="007F1E65" w:rsidRDefault="008B3490" w:rsidP="008B3490">
            <w:pPr>
              <w:rPr>
                <w:sz w:val="16"/>
                <w:szCs w:val="16"/>
              </w:rPr>
            </w:pPr>
          </w:p>
          <w:p w:rsidR="008B3490" w:rsidRPr="007F1E65" w:rsidRDefault="008B3490" w:rsidP="008B3490">
            <w:pPr>
              <w:rPr>
                <w:sz w:val="16"/>
                <w:szCs w:val="16"/>
              </w:rPr>
            </w:pPr>
          </w:p>
          <w:p w:rsidR="008B3490" w:rsidRPr="007F1E65" w:rsidRDefault="00E22ADB" w:rsidP="00E22ADB">
            <w:pPr>
              <w:rPr>
                <w:sz w:val="16"/>
                <w:szCs w:val="16"/>
              </w:rPr>
            </w:pPr>
            <w:r w:rsidRPr="007F1E65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620" w:type="dxa"/>
          </w:tcPr>
          <w:p w:rsidR="001E6B90" w:rsidRPr="007F1E65" w:rsidRDefault="001E6B90" w:rsidP="001E6B90">
            <w:pPr>
              <w:jc w:val="center"/>
              <w:rPr>
                <w:b/>
                <w:sz w:val="16"/>
                <w:szCs w:val="16"/>
              </w:rPr>
            </w:pPr>
            <w:r w:rsidRPr="007F1E65">
              <w:rPr>
                <w:b/>
                <w:sz w:val="16"/>
                <w:szCs w:val="16"/>
              </w:rPr>
              <w:t>Comprehension</w:t>
            </w:r>
          </w:p>
          <w:p w:rsidR="008B3490" w:rsidRPr="007F1E65" w:rsidRDefault="008B3490" w:rsidP="00DA02FB">
            <w:pPr>
              <w:rPr>
                <w:b/>
                <w:sz w:val="16"/>
                <w:szCs w:val="16"/>
              </w:rPr>
            </w:pPr>
          </w:p>
          <w:p w:rsidR="00DA02FB" w:rsidRPr="007F1E65" w:rsidRDefault="00DA02FB" w:rsidP="00DA02FB">
            <w:pPr>
              <w:jc w:val="center"/>
              <w:rPr>
                <w:b/>
                <w:sz w:val="16"/>
                <w:szCs w:val="16"/>
              </w:rPr>
            </w:pPr>
            <w:r w:rsidRPr="007F1E65">
              <w:rPr>
                <w:b/>
                <w:sz w:val="16"/>
                <w:szCs w:val="16"/>
              </w:rPr>
              <w:t>Text Talk:</w:t>
            </w:r>
          </w:p>
          <w:p w:rsidR="00DA02FB" w:rsidRPr="007F1E65" w:rsidRDefault="00DA02FB" w:rsidP="00DA02FB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7F1E65">
              <w:rPr>
                <w:b/>
                <w:color w:val="FF0000"/>
                <w:sz w:val="16"/>
                <w:szCs w:val="16"/>
              </w:rPr>
              <w:t xml:space="preserve">Students bring up their books and graphic organizer.  Students share key details about reptiles.  Post on large graphic organizer. </w:t>
            </w:r>
          </w:p>
          <w:p w:rsidR="00DA02FB" w:rsidRPr="007F1E65" w:rsidRDefault="00DA02FB" w:rsidP="00DA02FB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DA02FB" w:rsidRPr="007F1E65" w:rsidRDefault="00DA02FB" w:rsidP="00DA02FB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7F1E65">
              <w:rPr>
                <w:b/>
                <w:color w:val="FF0000"/>
                <w:sz w:val="16"/>
                <w:szCs w:val="16"/>
              </w:rPr>
              <w:t>Is the author doing their job of telling us how animal groups are alike and different?  How do we know?</w:t>
            </w:r>
          </w:p>
          <w:p w:rsidR="00DA02FB" w:rsidRPr="007F1E65" w:rsidRDefault="00DA02FB" w:rsidP="00DA02FB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DA02FB" w:rsidRPr="007F1E65" w:rsidRDefault="006A3418" w:rsidP="00DA02FB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7F1E65">
              <w:rPr>
                <w:b/>
                <w:color w:val="FF0000"/>
                <w:sz w:val="16"/>
                <w:szCs w:val="16"/>
              </w:rPr>
              <w:t xml:space="preserve">Using a </w:t>
            </w:r>
            <w:proofErr w:type="spellStart"/>
            <w:r w:rsidRPr="007F1E65">
              <w:rPr>
                <w:b/>
                <w:color w:val="FF0000"/>
                <w:sz w:val="16"/>
                <w:szCs w:val="16"/>
              </w:rPr>
              <w:t>venn</w:t>
            </w:r>
            <w:proofErr w:type="spellEnd"/>
            <w:r w:rsidRPr="007F1E65">
              <w:rPr>
                <w:b/>
                <w:color w:val="FF0000"/>
                <w:sz w:val="16"/>
                <w:szCs w:val="16"/>
              </w:rPr>
              <w:t xml:space="preserve"> diagram, to compare and contrast the information students gathered about fish and reptiles.  Record on sticky notes and place on </w:t>
            </w:r>
            <w:proofErr w:type="spellStart"/>
            <w:r w:rsidRPr="007F1E65">
              <w:rPr>
                <w:b/>
                <w:color w:val="FF0000"/>
                <w:sz w:val="16"/>
                <w:szCs w:val="16"/>
              </w:rPr>
              <w:t>venn</w:t>
            </w:r>
            <w:proofErr w:type="spellEnd"/>
            <w:r w:rsidRPr="007F1E65">
              <w:rPr>
                <w:b/>
                <w:color w:val="FF0000"/>
                <w:sz w:val="16"/>
                <w:szCs w:val="16"/>
              </w:rPr>
              <w:t xml:space="preserve"> diagram.</w:t>
            </w:r>
          </w:p>
          <w:p w:rsidR="00DA02FB" w:rsidRPr="007F1E65" w:rsidRDefault="00DA02FB" w:rsidP="00DA02FB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DA02FB" w:rsidRPr="007F1E65" w:rsidRDefault="00DA02FB" w:rsidP="00DA02FB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DA02FB" w:rsidRPr="007F1E65" w:rsidRDefault="00DA02FB" w:rsidP="00DA02FB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DA02FB" w:rsidRPr="007F1E65" w:rsidRDefault="00DA02FB" w:rsidP="00DA02FB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DA02FB" w:rsidRPr="007F1E65" w:rsidRDefault="00DA02FB" w:rsidP="00DA02FB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810C58" w:rsidRPr="007F1E65" w:rsidRDefault="00810C58" w:rsidP="00810C58">
            <w:pPr>
              <w:jc w:val="center"/>
              <w:rPr>
                <w:b/>
                <w:sz w:val="16"/>
                <w:szCs w:val="16"/>
              </w:rPr>
            </w:pPr>
          </w:p>
          <w:p w:rsidR="00810C58" w:rsidRPr="007F1E65" w:rsidRDefault="00810C58" w:rsidP="00810C58">
            <w:pPr>
              <w:jc w:val="center"/>
              <w:rPr>
                <w:b/>
                <w:sz w:val="16"/>
                <w:szCs w:val="16"/>
              </w:rPr>
            </w:pPr>
          </w:p>
          <w:p w:rsidR="00810C58" w:rsidRPr="007F1E65" w:rsidRDefault="00810C58" w:rsidP="00810C58">
            <w:pPr>
              <w:jc w:val="center"/>
              <w:rPr>
                <w:b/>
                <w:sz w:val="16"/>
                <w:szCs w:val="16"/>
              </w:rPr>
            </w:pPr>
          </w:p>
          <w:p w:rsidR="00E22ADB" w:rsidRPr="007F1E65" w:rsidRDefault="00E22ADB" w:rsidP="00810C58">
            <w:pPr>
              <w:jc w:val="center"/>
              <w:rPr>
                <w:b/>
                <w:sz w:val="16"/>
                <w:szCs w:val="16"/>
              </w:rPr>
            </w:pPr>
          </w:p>
          <w:p w:rsidR="00E22ADB" w:rsidRPr="007F1E65" w:rsidRDefault="00E22ADB" w:rsidP="00810C58">
            <w:pPr>
              <w:jc w:val="center"/>
              <w:rPr>
                <w:b/>
                <w:sz w:val="16"/>
                <w:szCs w:val="16"/>
              </w:rPr>
            </w:pPr>
          </w:p>
          <w:p w:rsidR="00E22ADB" w:rsidRPr="007F1E65" w:rsidRDefault="00E22ADB" w:rsidP="00810C58">
            <w:pPr>
              <w:jc w:val="center"/>
              <w:rPr>
                <w:b/>
                <w:sz w:val="16"/>
                <w:szCs w:val="16"/>
              </w:rPr>
            </w:pPr>
          </w:p>
          <w:p w:rsidR="00E22ADB" w:rsidRPr="007F1E65" w:rsidRDefault="00E22ADB" w:rsidP="00810C58">
            <w:pPr>
              <w:jc w:val="center"/>
              <w:rPr>
                <w:b/>
                <w:sz w:val="16"/>
                <w:szCs w:val="16"/>
              </w:rPr>
            </w:pPr>
          </w:p>
          <w:p w:rsidR="008B3490" w:rsidRPr="007F1E65" w:rsidRDefault="00E22ADB" w:rsidP="008B3490">
            <w:pPr>
              <w:jc w:val="center"/>
              <w:rPr>
                <w:b/>
                <w:sz w:val="16"/>
                <w:szCs w:val="16"/>
              </w:rPr>
            </w:pPr>
            <w:r w:rsidRPr="007F1E65">
              <w:rPr>
                <w:b/>
                <w:sz w:val="16"/>
                <w:szCs w:val="16"/>
              </w:rPr>
              <w:t xml:space="preserve"> </w:t>
            </w:r>
          </w:p>
          <w:p w:rsidR="008B3490" w:rsidRPr="007F1E65" w:rsidRDefault="008B3490" w:rsidP="008B3490">
            <w:pPr>
              <w:jc w:val="center"/>
              <w:rPr>
                <w:b/>
                <w:sz w:val="16"/>
                <w:szCs w:val="16"/>
              </w:rPr>
            </w:pPr>
          </w:p>
          <w:p w:rsidR="004973AE" w:rsidRPr="007F1E65" w:rsidRDefault="004973AE" w:rsidP="008B3490">
            <w:pPr>
              <w:jc w:val="center"/>
              <w:rPr>
                <w:b/>
                <w:sz w:val="16"/>
                <w:szCs w:val="16"/>
              </w:rPr>
            </w:pPr>
          </w:p>
          <w:p w:rsidR="004973AE" w:rsidRPr="007F1E65" w:rsidRDefault="004973AE" w:rsidP="008B3490">
            <w:pPr>
              <w:jc w:val="center"/>
              <w:rPr>
                <w:b/>
                <w:sz w:val="16"/>
                <w:szCs w:val="16"/>
              </w:rPr>
            </w:pPr>
          </w:p>
          <w:p w:rsidR="004973AE" w:rsidRPr="007F1E65" w:rsidRDefault="004973AE" w:rsidP="008B3490">
            <w:pPr>
              <w:jc w:val="center"/>
              <w:rPr>
                <w:b/>
                <w:sz w:val="16"/>
                <w:szCs w:val="16"/>
              </w:rPr>
            </w:pPr>
          </w:p>
          <w:p w:rsidR="004973AE" w:rsidRPr="007F1E65" w:rsidRDefault="004973AE" w:rsidP="008B3490">
            <w:pPr>
              <w:jc w:val="center"/>
              <w:rPr>
                <w:b/>
                <w:sz w:val="16"/>
                <w:szCs w:val="16"/>
              </w:rPr>
            </w:pPr>
          </w:p>
          <w:p w:rsidR="004973AE" w:rsidRPr="007F1E65" w:rsidRDefault="004973AE" w:rsidP="008B3490">
            <w:pPr>
              <w:jc w:val="center"/>
              <w:rPr>
                <w:b/>
                <w:sz w:val="16"/>
                <w:szCs w:val="16"/>
              </w:rPr>
            </w:pPr>
          </w:p>
          <w:p w:rsidR="008B3490" w:rsidRPr="007F1E65" w:rsidRDefault="008B3490" w:rsidP="00E22AD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8" w:type="dxa"/>
          </w:tcPr>
          <w:p w:rsidR="00836D3A" w:rsidRPr="007F1E65" w:rsidRDefault="00836D3A" w:rsidP="008B3490">
            <w:pPr>
              <w:jc w:val="center"/>
              <w:rPr>
                <w:b/>
                <w:sz w:val="16"/>
                <w:szCs w:val="16"/>
              </w:rPr>
            </w:pPr>
            <w:r w:rsidRPr="007F1E65">
              <w:rPr>
                <w:b/>
                <w:sz w:val="16"/>
                <w:szCs w:val="16"/>
              </w:rPr>
              <w:t>Comprehension</w:t>
            </w:r>
          </w:p>
          <w:p w:rsidR="00836D3A" w:rsidRPr="007F1E65" w:rsidRDefault="00836D3A" w:rsidP="008B3490">
            <w:pPr>
              <w:jc w:val="center"/>
              <w:rPr>
                <w:b/>
                <w:sz w:val="16"/>
                <w:szCs w:val="16"/>
              </w:rPr>
            </w:pPr>
          </w:p>
          <w:p w:rsidR="001E6B90" w:rsidRPr="007F1E65" w:rsidRDefault="00836D3A" w:rsidP="008B3490">
            <w:pPr>
              <w:jc w:val="center"/>
              <w:rPr>
                <w:b/>
                <w:sz w:val="16"/>
                <w:szCs w:val="16"/>
              </w:rPr>
            </w:pPr>
            <w:r w:rsidRPr="007F1E65">
              <w:rPr>
                <w:b/>
                <w:sz w:val="16"/>
                <w:szCs w:val="16"/>
              </w:rPr>
              <w:t>Read Together:</w:t>
            </w:r>
          </w:p>
          <w:p w:rsidR="00836D3A" w:rsidRPr="007F1E65" w:rsidRDefault="00836D3A" w:rsidP="008B3490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7F1E65">
              <w:rPr>
                <w:b/>
                <w:color w:val="FF0000"/>
                <w:sz w:val="16"/>
                <w:szCs w:val="16"/>
              </w:rPr>
              <w:t>p. 158-160</w:t>
            </w:r>
          </w:p>
          <w:p w:rsidR="00836D3A" w:rsidRPr="007F1E65" w:rsidRDefault="00836D3A" w:rsidP="008B3490">
            <w:pPr>
              <w:jc w:val="center"/>
              <w:rPr>
                <w:sz w:val="16"/>
                <w:szCs w:val="16"/>
              </w:rPr>
            </w:pPr>
          </w:p>
          <w:p w:rsidR="001E6B90" w:rsidRPr="007F1E65" w:rsidRDefault="005729C1" w:rsidP="00556A43">
            <w:pPr>
              <w:jc w:val="center"/>
              <w:rPr>
                <w:b/>
                <w:sz w:val="16"/>
                <w:szCs w:val="16"/>
              </w:rPr>
            </w:pPr>
            <w:r w:rsidRPr="007F1E65">
              <w:rPr>
                <w:sz w:val="16"/>
                <w:szCs w:val="16"/>
              </w:rPr>
              <w:t xml:space="preserve"> </w:t>
            </w:r>
          </w:p>
        </w:tc>
      </w:tr>
      <w:tr w:rsidR="00630DEB" w:rsidRPr="008B3490" w:rsidTr="001E6B90">
        <w:tc>
          <w:tcPr>
            <w:tcW w:w="1581" w:type="dxa"/>
          </w:tcPr>
          <w:p w:rsidR="00630DEB" w:rsidRDefault="00630DEB" w:rsidP="008B34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Close Read</w:t>
            </w:r>
          </w:p>
        </w:tc>
        <w:tc>
          <w:tcPr>
            <w:tcW w:w="1662" w:type="dxa"/>
          </w:tcPr>
          <w:p w:rsidR="00630DEB" w:rsidRPr="007F1E65" w:rsidRDefault="00630DEB" w:rsidP="008B3490">
            <w:pPr>
              <w:tabs>
                <w:tab w:val="center" w:pos="690"/>
              </w:tabs>
              <w:jc w:val="center"/>
              <w:rPr>
                <w:b/>
                <w:color w:val="FF0000"/>
                <w:sz w:val="16"/>
                <w:szCs w:val="16"/>
              </w:rPr>
            </w:pPr>
            <w:r w:rsidRPr="007F1E65">
              <w:rPr>
                <w:b/>
                <w:color w:val="FF0000"/>
                <w:sz w:val="16"/>
                <w:szCs w:val="16"/>
              </w:rPr>
              <w:t xml:space="preserve">Assign pages 139-156 </w:t>
            </w:r>
            <w:r w:rsidRPr="007F1E65">
              <w:rPr>
                <w:b/>
                <w:color w:val="FF0000"/>
                <w:sz w:val="16"/>
                <w:szCs w:val="16"/>
                <w:u w:val="single"/>
              </w:rPr>
              <w:t>Animal Groups</w:t>
            </w:r>
          </w:p>
        </w:tc>
        <w:tc>
          <w:tcPr>
            <w:tcW w:w="1662" w:type="dxa"/>
          </w:tcPr>
          <w:p w:rsidR="00630DEB" w:rsidRPr="007F1E65" w:rsidRDefault="009E1B22" w:rsidP="00E22ADB">
            <w:pPr>
              <w:rPr>
                <w:b/>
                <w:sz w:val="16"/>
                <w:szCs w:val="16"/>
              </w:rPr>
            </w:pPr>
            <w:r w:rsidRPr="007F1E65">
              <w:rPr>
                <w:b/>
                <w:color w:val="FF0000"/>
                <w:sz w:val="16"/>
                <w:szCs w:val="16"/>
              </w:rPr>
              <w:t>Reread</w:t>
            </w:r>
            <w:r w:rsidRPr="007F1E65">
              <w:rPr>
                <w:b/>
                <w:sz w:val="16"/>
                <w:szCs w:val="16"/>
              </w:rPr>
              <w:t xml:space="preserve"> </w:t>
            </w:r>
            <w:r w:rsidRPr="007F1E65">
              <w:rPr>
                <w:b/>
                <w:color w:val="FF0000"/>
                <w:sz w:val="16"/>
                <w:szCs w:val="16"/>
              </w:rPr>
              <w:t xml:space="preserve">pages 142-143 </w:t>
            </w:r>
          </w:p>
        </w:tc>
        <w:tc>
          <w:tcPr>
            <w:tcW w:w="1593" w:type="dxa"/>
          </w:tcPr>
          <w:p w:rsidR="00630DEB" w:rsidRPr="007F1E65" w:rsidRDefault="00E47D26" w:rsidP="00E22ADB">
            <w:pPr>
              <w:rPr>
                <w:b/>
                <w:sz w:val="16"/>
                <w:szCs w:val="16"/>
              </w:rPr>
            </w:pPr>
            <w:r w:rsidRPr="007F1E65">
              <w:rPr>
                <w:b/>
                <w:color w:val="FF0000"/>
                <w:sz w:val="16"/>
                <w:szCs w:val="16"/>
              </w:rPr>
              <w:t>Reread pages 145-147</w:t>
            </w:r>
          </w:p>
        </w:tc>
        <w:tc>
          <w:tcPr>
            <w:tcW w:w="1620" w:type="dxa"/>
          </w:tcPr>
          <w:p w:rsidR="00630DEB" w:rsidRPr="007F1E65" w:rsidRDefault="006A3418" w:rsidP="001E6B90">
            <w:pPr>
              <w:jc w:val="center"/>
              <w:rPr>
                <w:b/>
                <w:sz w:val="16"/>
                <w:szCs w:val="16"/>
              </w:rPr>
            </w:pPr>
            <w:r w:rsidRPr="007F1E65">
              <w:rPr>
                <w:b/>
                <w:color w:val="FF0000"/>
                <w:sz w:val="16"/>
                <w:szCs w:val="16"/>
              </w:rPr>
              <w:t>Challenge: Reread pages 148-149 (amphibians) and 150-152 (birds)</w:t>
            </w:r>
          </w:p>
        </w:tc>
        <w:tc>
          <w:tcPr>
            <w:tcW w:w="1458" w:type="dxa"/>
          </w:tcPr>
          <w:p w:rsidR="00630DEB" w:rsidRPr="007F1E65" w:rsidRDefault="00836D3A" w:rsidP="008B3490">
            <w:pPr>
              <w:jc w:val="center"/>
              <w:rPr>
                <w:b/>
                <w:sz w:val="16"/>
                <w:szCs w:val="16"/>
              </w:rPr>
            </w:pPr>
            <w:r w:rsidRPr="007F1E65">
              <w:rPr>
                <w:b/>
                <w:color w:val="FF0000"/>
                <w:sz w:val="16"/>
                <w:szCs w:val="16"/>
              </w:rPr>
              <w:t>How are bird and cow</w:t>
            </w:r>
            <w:r w:rsidR="0099698E" w:rsidRPr="007F1E65">
              <w:rPr>
                <w:b/>
                <w:color w:val="FF0000"/>
                <w:sz w:val="16"/>
                <w:szCs w:val="16"/>
              </w:rPr>
              <w:t xml:space="preserve"> alike and different in the story?</w:t>
            </w:r>
          </w:p>
        </w:tc>
      </w:tr>
      <w:tr w:rsidR="001E6B90" w:rsidRPr="008B3490" w:rsidTr="001E6B90">
        <w:tc>
          <w:tcPr>
            <w:tcW w:w="1581" w:type="dxa"/>
          </w:tcPr>
          <w:p w:rsidR="004973AE" w:rsidRDefault="004973AE" w:rsidP="008B34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Text Dependent Questions</w:t>
            </w:r>
          </w:p>
        </w:tc>
        <w:tc>
          <w:tcPr>
            <w:tcW w:w="1662" w:type="dxa"/>
          </w:tcPr>
          <w:p w:rsidR="004973AE" w:rsidRPr="007F1E65" w:rsidRDefault="00630DEB" w:rsidP="004973AE">
            <w:pPr>
              <w:tabs>
                <w:tab w:val="center" w:pos="690"/>
              </w:tabs>
              <w:jc w:val="center"/>
              <w:rPr>
                <w:b/>
                <w:sz w:val="16"/>
                <w:szCs w:val="16"/>
              </w:rPr>
            </w:pPr>
            <w:r w:rsidRPr="007F1E65">
              <w:rPr>
                <w:b/>
                <w:color w:val="FF0000"/>
                <w:sz w:val="16"/>
                <w:szCs w:val="16"/>
              </w:rPr>
              <w:t xml:space="preserve">Students </w:t>
            </w:r>
            <w:r w:rsidR="00E53717" w:rsidRPr="007F1E65">
              <w:rPr>
                <w:b/>
                <w:color w:val="FF0000"/>
                <w:sz w:val="16"/>
                <w:szCs w:val="16"/>
              </w:rPr>
              <w:t>record new learning on sticky notes. (2)</w:t>
            </w:r>
          </w:p>
        </w:tc>
        <w:tc>
          <w:tcPr>
            <w:tcW w:w="1662" w:type="dxa"/>
          </w:tcPr>
          <w:p w:rsidR="004973AE" w:rsidRPr="007F1E65" w:rsidRDefault="009E1B22" w:rsidP="008B3490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7F1E65">
              <w:rPr>
                <w:b/>
                <w:color w:val="FF0000"/>
                <w:sz w:val="16"/>
                <w:szCs w:val="16"/>
              </w:rPr>
              <w:t xml:space="preserve">What </w:t>
            </w:r>
            <w:r w:rsidR="00E47D26" w:rsidRPr="007F1E65">
              <w:rPr>
                <w:b/>
                <w:color w:val="FF0000"/>
                <w:sz w:val="16"/>
                <w:szCs w:val="16"/>
              </w:rPr>
              <w:t>important key details did the author tell us about fish?  Record on your graphic organizer.</w:t>
            </w:r>
          </w:p>
          <w:p w:rsidR="004973AE" w:rsidRPr="007F1E65" w:rsidRDefault="004973AE" w:rsidP="008B3490">
            <w:pPr>
              <w:jc w:val="center"/>
              <w:rPr>
                <w:b/>
                <w:sz w:val="16"/>
                <w:szCs w:val="16"/>
              </w:rPr>
            </w:pPr>
          </w:p>
          <w:p w:rsidR="004973AE" w:rsidRPr="007F1E65" w:rsidRDefault="004973AE" w:rsidP="008B3490">
            <w:pPr>
              <w:jc w:val="center"/>
              <w:rPr>
                <w:b/>
                <w:sz w:val="16"/>
                <w:szCs w:val="16"/>
              </w:rPr>
            </w:pPr>
          </w:p>
          <w:p w:rsidR="004973AE" w:rsidRPr="007F1E65" w:rsidRDefault="004973AE" w:rsidP="008B3490">
            <w:pPr>
              <w:jc w:val="center"/>
              <w:rPr>
                <w:b/>
                <w:sz w:val="16"/>
                <w:szCs w:val="16"/>
              </w:rPr>
            </w:pPr>
          </w:p>
          <w:p w:rsidR="004973AE" w:rsidRPr="007F1E65" w:rsidRDefault="004973AE" w:rsidP="008B3490">
            <w:pPr>
              <w:jc w:val="center"/>
              <w:rPr>
                <w:b/>
                <w:sz w:val="16"/>
                <w:szCs w:val="16"/>
              </w:rPr>
            </w:pPr>
          </w:p>
          <w:p w:rsidR="004973AE" w:rsidRPr="007F1E65" w:rsidRDefault="004973AE" w:rsidP="007F1E65">
            <w:pPr>
              <w:rPr>
                <w:b/>
                <w:sz w:val="16"/>
                <w:szCs w:val="16"/>
              </w:rPr>
            </w:pPr>
          </w:p>
        </w:tc>
        <w:tc>
          <w:tcPr>
            <w:tcW w:w="1593" w:type="dxa"/>
          </w:tcPr>
          <w:p w:rsidR="00C31F86" w:rsidRPr="007F1E65" w:rsidRDefault="00C31F86" w:rsidP="00C31F86">
            <w:pPr>
              <w:jc w:val="center"/>
              <w:rPr>
                <w:b/>
                <w:sz w:val="16"/>
                <w:szCs w:val="16"/>
              </w:rPr>
            </w:pPr>
            <w:r w:rsidRPr="007F1E65">
              <w:rPr>
                <w:b/>
                <w:sz w:val="16"/>
                <w:szCs w:val="16"/>
              </w:rPr>
              <w:t>(Standards 1-3)</w:t>
            </w:r>
          </w:p>
          <w:p w:rsidR="00DA02FB" w:rsidRPr="007F1E65" w:rsidRDefault="00DA02FB" w:rsidP="00DA02FB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7F1E65">
              <w:rPr>
                <w:b/>
                <w:color w:val="FF0000"/>
                <w:sz w:val="16"/>
                <w:szCs w:val="16"/>
              </w:rPr>
              <w:t>What important key details did the author tell us about reptiles?  Record on your graphic organizer.</w:t>
            </w:r>
          </w:p>
          <w:p w:rsidR="00C31F86" w:rsidRPr="007F1E65" w:rsidRDefault="00C31F86" w:rsidP="00C31F86">
            <w:pPr>
              <w:jc w:val="center"/>
              <w:rPr>
                <w:b/>
                <w:sz w:val="16"/>
                <w:szCs w:val="16"/>
              </w:rPr>
            </w:pPr>
          </w:p>
          <w:p w:rsidR="004973AE" w:rsidRPr="007F1E65" w:rsidRDefault="004973AE" w:rsidP="00C31F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4973AE" w:rsidRPr="007F1E65" w:rsidRDefault="00C31F86" w:rsidP="008B3490">
            <w:pPr>
              <w:jc w:val="center"/>
              <w:rPr>
                <w:b/>
                <w:sz w:val="16"/>
                <w:szCs w:val="16"/>
              </w:rPr>
            </w:pPr>
            <w:r w:rsidRPr="007F1E65">
              <w:rPr>
                <w:b/>
                <w:sz w:val="16"/>
                <w:szCs w:val="16"/>
              </w:rPr>
              <w:t>(Standards 4-6)</w:t>
            </w:r>
          </w:p>
          <w:p w:rsidR="002508BE" w:rsidRPr="007F1E65" w:rsidRDefault="002508BE" w:rsidP="008B3490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7F1E65">
              <w:rPr>
                <w:b/>
                <w:color w:val="FF0000"/>
                <w:sz w:val="16"/>
                <w:szCs w:val="16"/>
              </w:rPr>
              <w:t xml:space="preserve">How are Amphibians and Birds alike and different?  Record on the </w:t>
            </w:r>
            <w:proofErr w:type="spellStart"/>
            <w:r w:rsidRPr="007F1E65">
              <w:rPr>
                <w:b/>
                <w:color w:val="FF0000"/>
                <w:sz w:val="16"/>
                <w:szCs w:val="16"/>
              </w:rPr>
              <w:t>venn</w:t>
            </w:r>
            <w:proofErr w:type="spellEnd"/>
            <w:r w:rsidRPr="007F1E65">
              <w:rPr>
                <w:b/>
                <w:color w:val="FF0000"/>
                <w:sz w:val="16"/>
                <w:szCs w:val="16"/>
              </w:rPr>
              <w:t xml:space="preserve"> diagram graphic organizer.</w:t>
            </w:r>
          </w:p>
        </w:tc>
        <w:tc>
          <w:tcPr>
            <w:tcW w:w="1458" w:type="dxa"/>
          </w:tcPr>
          <w:p w:rsidR="004973AE" w:rsidRPr="007F1E65" w:rsidRDefault="001E6B90" w:rsidP="008B3490">
            <w:pPr>
              <w:jc w:val="center"/>
              <w:rPr>
                <w:b/>
                <w:sz w:val="16"/>
                <w:szCs w:val="16"/>
              </w:rPr>
            </w:pPr>
            <w:r w:rsidRPr="007F1E65">
              <w:rPr>
                <w:b/>
                <w:sz w:val="16"/>
                <w:szCs w:val="16"/>
              </w:rPr>
              <w:t>(Standards 7-9)</w:t>
            </w:r>
          </w:p>
          <w:p w:rsidR="005729C1" w:rsidRPr="007F1E65" w:rsidRDefault="005729C1" w:rsidP="008B3490">
            <w:pPr>
              <w:jc w:val="center"/>
              <w:rPr>
                <w:b/>
                <w:sz w:val="16"/>
                <w:szCs w:val="16"/>
              </w:rPr>
            </w:pPr>
          </w:p>
          <w:p w:rsidR="005729C1" w:rsidRPr="007F1E65" w:rsidRDefault="005729C1" w:rsidP="008B3490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BD5EC4" w:rsidRPr="008B3490" w:rsidRDefault="00BD5EC4" w:rsidP="0065668A">
      <w:pPr>
        <w:rPr>
          <w:b/>
          <w:sz w:val="28"/>
          <w:szCs w:val="28"/>
        </w:rPr>
      </w:pPr>
      <w:bookmarkStart w:id="0" w:name="_GoBack"/>
      <w:bookmarkEnd w:id="0"/>
    </w:p>
    <w:sectPr w:rsidR="00BD5EC4" w:rsidRPr="008B3490" w:rsidSect="008309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A09" w:rsidRDefault="00262A09" w:rsidP="00124788">
      <w:pPr>
        <w:spacing w:after="0" w:line="240" w:lineRule="auto"/>
      </w:pPr>
      <w:r>
        <w:separator/>
      </w:r>
    </w:p>
  </w:endnote>
  <w:endnote w:type="continuationSeparator" w:id="0">
    <w:p w:rsidR="00262A09" w:rsidRDefault="00262A09" w:rsidP="00124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788" w:rsidRDefault="001247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788" w:rsidRDefault="001247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788" w:rsidRDefault="001247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A09" w:rsidRDefault="00262A09" w:rsidP="00124788">
      <w:pPr>
        <w:spacing w:after="0" w:line="240" w:lineRule="auto"/>
      </w:pPr>
      <w:r>
        <w:separator/>
      </w:r>
    </w:p>
  </w:footnote>
  <w:footnote w:type="continuationSeparator" w:id="0">
    <w:p w:rsidR="00262A09" w:rsidRDefault="00262A09" w:rsidP="00124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788" w:rsidRDefault="001247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788" w:rsidRPr="00124788" w:rsidRDefault="00124788" w:rsidP="00124788">
    <w:pPr>
      <w:pStyle w:val="Header"/>
      <w:jc w:val="center"/>
      <w:rPr>
        <w:b/>
      </w:rPr>
    </w:pPr>
    <w:r>
      <w:rPr>
        <w:b/>
      </w:rPr>
      <w:t>1</w:t>
    </w:r>
    <w:r w:rsidRPr="00124788">
      <w:rPr>
        <w:b/>
        <w:vertAlign w:val="superscript"/>
      </w:rPr>
      <w:t>st</w:t>
    </w:r>
    <w:r>
      <w:rPr>
        <w:b/>
      </w:rPr>
      <w:t xml:space="preserve"> Grade Close Reading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788" w:rsidRDefault="001247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490"/>
    <w:rsid w:val="000B650F"/>
    <w:rsid w:val="00124788"/>
    <w:rsid w:val="001E6B90"/>
    <w:rsid w:val="002508BE"/>
    <w:rsid w:val="00262A09"/>
    <w:rsid w:val="003D7134"/>
    <w:rsid w:val="004759E2"/>
    <w:rsid w:val="004973AE"/>
    <w:rsid w:val="00506C9A"/>
    <w:rsid w:val="00546546"/>
    <w:rsid w:val="00556A43"/>
    <w:rsid w:val="005729C1"/>
    <w:rsid w:val="00630DEB"/>
    <w:rsid w:val="0065437E"/>
    <w:rsid w:val="0065668A"/>
    <w:rsid w:val="006A3418"/>
    <w:rsid w:val="00746DAC"/>
    <w:rsid w:val="007F1E65"/>
    <w:rsid w:val="00810C58"/>
    <w:rsid w:val="00830975"/>
    <w:rsid w:val="00836D3A"/>
    <w:rsid w:val="008B3490"/>
    <w:rsid w:val="0099698E"/>
    <w:rsid w:val="009D1D15"/>
    <w:rsid w:val="009D3A5C"/>
    <w:rsid w:val="009E1B22"/>
    <w:rsid w:val="009F022C"/>
    <w:rsid w:val="009F6942"/>
    <w:rsid w:val="00B03631"/>
    <w:rsid w:val="00BD5EC4"/>
    <w:rsid w:val="00C21284"/>
    <w:rsid w:val="00C31F86"/>
    <w:rsid w:val="00CD2F75"/>
    <w:rsid w:val="00DA02FB"/>
    <w:rsid w:val="00DB6DCC"/>
    <w:rsid w:val="00E22ADB"/>
    <w:rsid w:val="00E47D26"/>
    <w:rsid w:val="00E53717"/>
    <w:rsid w:val="00E62B92"/>
    <w:rsid w:val="00ED3961"/>
    <w:rsid w:val="00F10E00"/>
    <w:rsid w:val="00F1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34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24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788"/>
  </w:style>
  <w:style w:type="paragraph" w:styleId="Footer">
    <w:name w:val="footer"/>
    <w:basedOn w:val="Normal"/>
    <w:link w:val="FooterChar"/>
    <w:uiPriority w:val="99"/>
    <w:unhideWhenUsed/>
    <w:rsid w:val="00124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7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34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24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788"/>
  </w:style>
  <w:style w:type="paragraph" w:styleId="Footer">
    <w:name w:val="footer"/>
    <w:basedOn w:val="Normal"/>
    <w:link w:val="FooterChar"/>
    <w:uiPriority w:val="99"/>
    <w:unhideWhenUsed/>
    <w:rsid w:val="00124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Elizabeth Griesel</cp:lastModifiedBy>
  <cp:revision>2</cp:revision>
  <cp:lastPrinted>2014-01-09T20:20:00Z</cp:lastPrinted>
  <dcterms:created xsi:type="dcterms:W3CDTF">2014-03-06T21:08:00Z</dcterms:created>
  <dcterms:modified xsi:type="dcterms:W3CDTF">2014-03-06T21:08:00Z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-768790171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joanna.pose@dmschools.org</vt:lpwstr>
  </property>
  <property fmtid="{D5CDD505-2E9C-101B-9397-08002B2CF9AE}" pid="6" name="_AuthorEmailDisplayName">
    <vt:lpwstr>Pose, Joanna</vt:lpwstr>
  </property>
  <property fmtid="{D5CDD505-2E9C-101B-9397-08002B2CF9AE}" pid="7" name="_ReviewingToolsShownOnce">
    <vt:lpwstr/>
  </property>
</Properties>
</file>