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8958E" w14:textId="5CA1B8FF" w:rsidR="00363EAF" w:rsidRDefault="004009A9" w:rsidP="00E807B4">
      <w:pPr>
        <w:pStyle w:val="Title"/>
        <w:rPr>
          <w:sz w:val="40"/>
        </w:rPr>
      </w:pPr>
      <w:r>
        <w:rPr>
          <w:sz w:val="40"/>
        </w:rPr>
        <w:t>2015-2016</w:t>
      </w:r>
      <w:r w:rsidR="00E807B4" w:rsidRPr="00B86F13">
        <w:rPr>
          <w:sz w:val="40"/>
        </w:rPr>
        <w:t xml:space="preserve"> FAST Assessment Plan</w:t>
      </w:r>
      <w:bookmarkStart w:id="0" w:name="_GoBack"/>
      <w:bookmarkEnd w:id="0"/>
      <w:r w:rsidR="00363EAF">
        <w:rPr>
          <w:sz w:val="40"/>
        </w:rPr>
        <w:t xml:space="preserve"> </w:t>
      </w:r>
    </w:p>
    <w:p w14:paraId="5458E3BC" w14:textId="62E4D7DE" w:rsidR="00E807B4" w:rsidRPr="00363EAF" w:rsidRDefault="00363EAF" w:rsidP="00E9147C">
      <w:pPr>
        <w:pStyle w:val="Title"/>
        <w:tabs>
          <w:tab w:val="left" w:pos="11790"/>
        </w:tabs>
        <w:rPr>
          <w:sz w:val="18"/>
        </w:rPr>
      </w:pPr>
      <w:r>
        <w:rPr>
          <w:sz w:val="18"/>
        </w:rPr>
        <w:t xml:space="preserve">*High (H), moderate (M), and low (L) </w:t>
      </w:r>
      <w:r w:rsidRPr="00363EAF">
        <w:rPr>
          <w:sz w:val="18"/>
        </w:rPr>
        <w:t xml:space="preserve">weighting </w:t>
      </w:r>
      <w:r>
        <w:rPr>
          <w:sz w:val="18"/>
        </w:rPr>
        <w:t>of</w:t>
      </w:r>
      <w:r w:rsidRPr="00363EAF">
        <w:rPr>
          <w:sz w:val="18"/>
        </w:rPr>
        <w:t xml:space="preserve"> K-1 subtests </w:t>
      </w:r>
      <w:r>
        <w:rPr>
          <w:sz w:val="18"/>
        </w:rPr>
        <w:t xml:space="preserve">on the EarlyReading Composite scores </w:t>
      </w:r>
      <w:r w:rsidR="00E9147C" w:rsidRPr="000D6711">
        <w:rPr>
          <w:sz w:val="18"/>
          <w:highlight w:val="yellow"/>
        </w:rPr>
        <w:t>(updated 9.2.15)</w:t>
      </w:r>
    </w:p>
    <w:tbl>
      <w:tblPr>
        <w:tblStyle w:val="TableGrid"/>
        <w:tblW w:w="5086" w:type="pct"/>
        <w:jc w:val="center"/>
        <w:tblLook w:val="04A0" w:firstRow="1" w:lastRow="0" w:firstColumn="1" w:lastColumn="0" w:noHBand="0" w:noVBand="1"/>
      </w:tblPr>
      <w:tblGrid>
        <w:gridCol w:w="1950"/>
        <w:gridCol w:w="4219"/>
        <w:gridCol w:w="4271"/>
        <w:gridCol w:w="4198"/>
      </w:tblGrid>
      <w:tr w:rsidR="00E807B4" w:rsidRPr="00327B3D" w14:paraId="5458E3BE" w14:textId="77777777" w:rsidTr="005D0999">
        <w:trPr>
          <w:trHeight w:val="251"/>
          <w:jc w:val="center"/>
        </w:trPr>
        <w:tc>
          <w:tcPr>
            <w:tcW w:w="5000" w:type="pct"/>
            <w:gridSpan w:val="4"/>
            <w:shd w:val="clear" w:color="auto" w:fill="000000" w:themeFill="text1"/>
            <w:vAlign w:val="center"/>
          </w:tcPr>
          <w:p w14:paraId="5458E3BD" w14:textId="77777777" w:rsidR="00E807B4" w:rsidRPr="00327B3D" w:rsidRDefault="00E807B4" w:rsidP="00E807B4">
            <w:pPr>
              <w:spacing w:after="0"/>
              <w:jc w:val="center"/>
              <w:rPr>
                <w:rFonts w:asciiTheme="majorHAnsi" w:hAnsiTheme="majorHAnsi"/>
                <w:b/>
                <w:sz w:val="20"/>
                <w:szCs w:val="20"/>
              </w:rPr>
            </w:pPr>
            <w:r w:rsidRPr="00327B3D">
              <w:rPr>
                <w:rFonts w:asciiTheme="majorHAnsi" w:hAnsiTheme="majorHAnsi"/>
                <w:b/>
                <w:sz w:val="28"/>
                <w:szCs w:val="20"/>
              </w:rPr>
              <w:t>Universal Screening Assessments</w:t>
            </w:r>
          </w:p>
        </w:tc>
      </w:tr>
      <w:tr w:rsidR="00E807B4" w:rsidRPr="00327B3D" w14:paraId="5458E3CA" w14:textId="77777777" w:rsidTr="005D0999">
        <w:trPr>
          <w:trHeight w:val="647"/>
          <w:jc w:val="center"/>
        </w:trPr>
        <w:tc>
          <w:tcPr>
            <w:tcW w:w="666" w:type="pct"/>
            <w:shd w:val="clear" w:color="auto" w:fill="D9D9D9" w:themeFill="background1" w:themeFillShade="D9"/>
            <w:vAlign w:val="center"/>
          </w:tcPr>
          <w:p w14:paraId="5458E3BF" w14:textId="77777777" w:rsidR="00E807B4" w:rsidRPr="00327B3D" w:rsidRDefault="00E807B4" w:rsidP="00E807B4">
            <w:pPr>
              <w:spacing w:after="0"/>
              <w:jc w:val="center"/>
              <w:rPr>
                <w:rFonts w:asciiTheme="majorHAnsi" w:hAnsiTheme="majorHAnsi"/>
                <w:b/>
                <w:sz w:val="20"/>
                <w:szCs w:val="20"/>
              </w:rPr>
            </w:pPr>
          </w:p>
          <w:p w14:paraId="5458E3C0" w14:textId="77777777" w:rsidR="00E807B4" w:rsidRPr="00327B3D" w:rsidRDefault="00E807B4" w:rsidP="00E807B4">
            <w:pPr>
              <w:spacing w:after="0"/>
              <w:jc w:val="center"/>
              <w:rPr>
                <w:rFonts w:asciiTheme="majorHAnsi" w:hAnsiTheme="majorHAnsi"/>
                <w:b/>
                <w:sz w:val="20"/>
                <w:szCs w:val="20"/>
              </w:rPr>
            </w:pPr>
          </w:p>
        </w:tc>
        <w:tc>
          <w:tcPr>
            <w:tcW w:w="1441" w:type="pct"/>
            <w:shd w:val="clear" w:color="auto" w:fill="D9D9D9" w:themeFill="background1" w:themeFillShade="D9"/>
            <w:vAlign w:val="center"/>
          </w:tcPr>
          <w:p w14:paraId="5458E3C1" w14:textId="77777777" w:rsidR="00E807B4" w:rsidRPr="004009A9" w:rsidRDefault="005D0999" w:rsidP="00E807B4">
            <w:pPr>
              <w:spacing w:after="0"/>
              <w:jc w:val="center"/>
              <w:rPr>
                <w:rFonts w:asciiTheme="majorHAnsi" w:hAnsiTheme="majorHAnsi"/>
                <w:b/>
                <w:sz w:val="20"/>
                <w:szCs w:val="20"/>
              </w:rPr>
            </w:pPr>
            <w:r>
              <w:rPr>
                <w:rFonts w:asciiTheme="majorHAnsi" w:hAnsiTheme="majorHAnsi"/>
                <w:b/>
                <w:sz w:val="20"/>
                <w:szCs w:val="20"/>
              </w:rPr>
              <w:t>FALL</w:t>
            </w:r>
          </w:p>
          <w:p w14:paraId="5458E3C2" w14:textId="77777777" w:rsidR="00E807B4" w:rsidRPr="004009A9" w:rsidRDefault="00E807B4" w:rsidP="00E807B4">
            <w:pPr>
              <w:spacing w:after="0"/>
              <w:jc w:val="center"/>
              <w:rPr>
                <w:rFonts w:asciiTheme="majorHAnsi" w:hAnsiTheme="majorHAnsi"/>
                <w:i/>
                <w:sz w:val="20"/>
                <w:szCs w:val="20"/>
              </w:rPr>
            </w:pPr>
            <w:r w:rsidRPr="004009A9">
              <w:rPr>
                <w:rFonts w:asciiTheme="majorHAnsi" w:hAnsiTheme="majorHAnsi"/>
                <w:i/>
                <w:sz w:val="20"/>
                <w:szCs w:val="20"/>
              </w:rPr>
              <w:t>*</w:t>
            </w:r>
            <w:r w:rsidR="004009A9" w:rsidRPr="004009A9">
              <w:rPr>
                <w:rFonts w:asciiTheme="majorHAnsi" w:hAnsiTheme="majorHAnsi"/>
                <w:i/>
                <w:sz w:val="20"/>
                <w:szCs w:val="20"/>
              </w:rPr>
              <w:t>September 7-October 2</w:t>
            </w:r>
          </w:p>
          <w:p w14:paraId="5458E3C3" w14:textId="77777777" w:rsidR="00E807B4" w:rsidRPr="004009A9" w:rsidRDefault="00E807B4" w:rsidP="00254A3A">
            <w:pPr>
              <w:spacing w:after="0"/>
              <w:jc w:val="center"/>
              <w:rPr>
                <w:rFonts w:asciiTheme="majorHAnsi" w:hAnsiTheme="majorHAnsi"/>
                <w:i/>
                <w:sz w:val="20"/>
                <w:szCs w:val="20"/>
              </w:rPr>
            </w:pPr>
            <w:r w:rsidRPr="004009A9">
              <w:rPr>
                <w:rFonts w:asciiTheme="majorHAnsi" w:hAnsiTheme="majorHAnsi"/>
                <w:i/>
                <w:sz w:val="20"/>
                <w:szCs w:val="20"/>
              </w:rPr>
              <w:t>*</w:t>
            </w:r>
            <w:r w:rsidR="004009A9" w:rsidRPr="004009A9">
              <w:rPr>
                <w:rFonts w:asciiTheme="majorHAnsi" w:hAnsiTheme="majorHAnsi"/>
                <w:i/>
                <w:sz w:val="20"/>
                <w:szCs w:val="20"/>
              </w:rPr>
              <w:t>Downtown</w:t>
            </w:r>
            <w:r w:rsidR="00254A3A">
              <w:rPr>
                <w:rFonts w:asciiTheme="majorHAnsi" w:hAnsiTheme="majorHAnsi"/>
                <w:i/>
                <w:sz w:val="20"/>
                <w:szCs w:val="20"/>
              </w:rPr>
              <w:t>&amp; Edmunds</w:t>
            </w:r>
            <w:r w:rsidRPr="004009A9">
              <w:rPr>
                <w:rFonts w:asciiTheme="majorHAnsi" w:hAnsiTheme="majorHAnsi"/>
                <w:i/>
                <w:sz w:val="20"/>
                <w:szCs w:val="20"/>
              </w:rPr>
              <w:t xml:space="preserve">: </w:t>
            </w:r>
            <w:r w:rsidR="004009A9" w:rsidRPr="004009A9">
              <w:rPr>
                <w:rFonts w:asciiTheme="majorHAnsi" w:hAnsiTheme="majorHAnsi"/>
                <w:i/>
                <w:sz w:val="20"/>
                <w:szCs w:val="20"/>
              </w:rPr>
              <w:t>August 24-September 18</w:t>
            </w:r>
          </w:p>
        </w:tc>
        <w:tc>
          <w:tcPr>
            <w:tcW w:w="1459" w:type="pct"/>
            <w:shd w:val="clear" w:color="auto" w:fill="D9D9D9" w:themeFill="background1" w:themeFillShade="D9"/>
            <w:vAlign w:val="center"/>
          </w:tcPr>
          <w:p w14:paraId="5458E3C4" w14:textId="77777777" w:rsidR="00E807B4" w:rsidRPr="004009A9" w:rsidRDefault="005D0999" w:rsidP="00E807B4">
            <w:pPr>
              <w:spacing w:after="0"/>
              <w:jc w:val="center"/>
              <w:rPr>
                <w:rFonts w:asciiTheme="majorHAnsi" w:hAnsiTheme="majorHAnsi"/>
                <w:b/>
                <w:sz w:val="20"/>
                <w:szCs w:val="20"/>
              </w:rPr>
            </w:pPr>
            <w:r>
              <w:rPr>
                <w:rFonts w:asciiTheme="majorHAnsi" w:hAnsiTheme="majorHAnsi"/>
                <w:b/>
                <w:sz w:val="20"/>
                <w:szCs w:val="20"/>
              </w:rPr>
              <w:t>WINTER</w:t>
            </w:r>
          </w:p>
          <w:p w14:paraId="5458E3C5" w14:textId="77777777" w:rsidR="00E807B4" w:rsidRPr="004009A9" w:rsidRDefault="004009A9" w:rsidP="00E807B4">
            <w:pPr>
              <w:spacing w:after="0"/>
              <w:jc w:val="center"/>
              <w:rPr>
                <w:rFonts w:asciiTheme="majorHAnsi" w:hAnsiTheme="majorHAnsi"/>
                <w:i/>
                <w:sz w:val="20"/>
                <w:szCs w:val="20"/>
              </w:rPr>
            </w:pPr>
            <w:r w:rsidRPr="004009A9">
              <w:rPr>
                <w:rFonts w:asciiTheme="majorHAnsi" w:hAnsiTheme="majorHAnsi"/>
                <w:i/>
                <w:sz w:val="20"/>
                <w:szCs w:val="20"/>
              </w:rPr>
              <w:t>January 18-February 12</w:t>
            </w:r>
          </w:p>
          <w:p w14:paraId="5458E3C6" w14:textId="77777777" w:rsidR="00E807B4" w:rsidRPr="004009A9" w:rsidRDefault="004009A9" w:rsidP="00254A3A">
            <w:pPr>
              <w:spacing w:after="0"/>
              <w:jc w:val="center"/>
              <w:rPr>
                <w:rFonts w:asciiTheme="majorHAnsi" w:hAnsiTheme="majorHAnsi"/>
                <w:i/>
                <w:sz w:val="20"/>
                <w:szCs w:val="20"/>
              </w:rPr>
            </w:pPr>
            <w:r w:rsidRPr="004009A9">
              <w:rPr>
                <w:rFonts w:asciiTheme="majorHAnsi" w:hAnsiTheme="majorHAnsi"/>
                <w:i/>
                <w:sz w:val="20"/>
                <w:szCs w:val="20"/>
              </w:rPr>
              <w:t xml:space="preserve">Downtown </w:t>
            </w:r>
            <w:r w:rsidR="00254A3A">
              <w:rPr>
                <w:rFonts w:asciiTheme="majorHAnsi" w:hAnsiTheme="majorHAnsi"/>
                <w:i/>
                <w:sz w:val="20"/>
                <w:szCs w:val="20"/>
              </w:rPr>
              <w:t>&amp; Edmunds:</w:t>
            </w:r>
            <w:r w:rsidRPr="004009A9">
              <w:rPr>
                <w:rFonts w:asciiTheme="majorHAnsi" w:hAnsiTheme="majorHAnsi"/>
                <w:i/>
                <w:sz w:val="20"/>
                <w:szCs w:val="20"/>
              </w:rPr>
              <w:t xml:space="preserve"> same dates</w:t>
            </w:r>
          </w:p>
        </w:tc>
        <w:tc>
          <w:tcPr>
            <w:tcW w:w="1434" w:type="pct"/>
            <w:shd w:val="clear" w:color="auto" w:fill="D9D9D9" w:themeFill="background1" w:themeFillShade="D9"/>
            <w:vAlign w:val="center"/>
          </w:tcPr>
          <w:p w14:paraId="5458E3C7" w14:textId="77777777" w:rsidR="00E807B4" w:rsidRPr="004009A9" w:rsidRDefault="005D0999" w:rsidP="00E807B4">
            <w:pPr>
              <w:spacing w:after="0"/>
              <w:jc w:val="center"/>
              <w:rPr>
                <w:rFonts w:asciiTheme="majorHAnsi" w:hAnsiTheme="majorHAnsi"/>
                <w:b/>
                <w:sz w:val="20"/>
                <w:szCs w:val="20"/>
              </w:rPr>
            </w:pPr>
            <w:r>
              <w:rPr>
                <w:rFonts w:asciiTheme="majorHAnsi" w:hAnsiTheme="majorHAnsi"/>
                <w:b/>
                <w:sz w:val="20"/>
                <w:szCs w:val="20"/>
              </w:rPr>
              <w:t>SPRING</w:t>
            </w:r>
          </w:p>
          <w:p w14:paraId="5458E3C8" w14:textId="16CE8ECA" w:rsidR="00E807B4" w:rsidRPr="004009A9" w:rsidRDefault="002648F8" w:rsidP="00E807B4">
            <w:pPr>
              <w:spacing w:after="0"/>
              <w:jc w:val="center"/>
              <w:rPr>
                <w:rFonts w:asciiTheme="majorHAnsi" w:hAnsiTheme="majorHAnsi"/>
                <w:i/>
                <w:sz w:val="20"/>
                <w:szCs w:val="20"/>
              </w:rPr>
            </w:pPr>
            <w:r>
              <w:rPr>
                <w:rFonts w:asciiTheme="majorHAnsi" w:hAnsiTheme="majorHAnsi"/>
                <w:i/>
                <w:sz w:val="20"/>
                <w:szCs w:val="20"/>
              </w:rPr>
              <w:t>April 18- Ma</w:t>
            </w:r>
            <w:r w:rsidR="004009A9" w:rsidRPr="004009A9">
              <w:rPr>
                <w:rFonts w:asciiTheme="majorHAnsi" w:hAnsiTheme="majorHAnsi"/>
                <w:i/>
                <w:sz w:val="20"/>
                <w:szCs w:val="20"/>
              </w:rPr>
              <w:t>y 13</w:t>
            </w:r>
          </w:p>
          <w:p w14:paraId="5458E3C9" w14:textId="77777777" w:rsidR="00E807B4" w:rsidRPr="004009A9" w:rsidRDefault="004009A9" w:rsidP="00254A3A">
            <w:pPr>
              <w:spacing w:after="0"/>
              <w:jc w:val="center"/>
              <w:rPr>
                <w:rFonts w:asciiTheme="majorHAnsi" w:hAnsiTheme="majorHAnsi"/>
                <w:i/>
                <w:sz w:val="20"/>
                <w:szCs w:val="20"/>
              </w:rPr>
            </w:pPr>
            <w:r w:rsidRPr="004009A9">
              <w:rPr>
                <w:rFonts w:asciiTheme="majorHAnsi" w:hAnsiTheme="majorHAnsi"/>
                <w:i/>
                <w:sz w:val="20"/>
                <w:szCs w:val="20"/>
              </w:rPr>
              <w:t xml:space="preserve">Downtown </w:t>
            </w:r>
            <w:r w:rsidR="00254A3A">
              <w:rPr>
                <w:rFonts w:asciiTheme="majorHAnsi" w:hAnsiTheme="majorHAnsi"/>
                <w:i/>
                <w:sz w:val="20"/>
                <w:szCs w:val="20"/>
              </w:rPr>
              <w:t>&amp; Edmunds</w:t>
            </w:r>
            <w:r w:rsidRPr="004009A9">
              <w:rPr>
                <w:rFonts w:asciiTheme="majorHAnsi" w:hAnsiTheme="majorHAnsi"/>
                <w:i/>
                <w:sz w:val="20"/>
                <w:szCs w:val="20"/>
              </w:rPr>
              <w:t>: May 23-June 17</w:t>
            </w:r>
          </w:p>
        </w:tc>
      </w:tr>
      <w:tr w:rsidR="00E807B4" w:rsidRPr="00327B3D" w14:paraId="5458E3DD" w14:textId="77777777" w:rsidTr="001F4948">
        <w:trPr>
          <w:trHeight w:val="1277"/>
          <w:jc w:val="center"/>
        </w:trPr>
        <w:tc>
          <w:tcPr>
            <w:tcW w:w="666" w:type="pct"/>
            <w:vAlign w:val="center"/>
          </w:tcPr>
          <w:p w14:paraId="5458E3CB" w14:textId="77777777" w:rsidR="00E807B4" w:rsidRPr="00327B3D" w:rsidRDefault="00E807B4" w:rsidP="00584274">
            <w:pPr>
              <w:spacing w:after="0"/>
              <w:jc w:val="center"/>
              <w:rPr>
                <w:rFonts w:asciiTheme="majorHAnsi" w:hAnsiTheme="majorHAnsi"/>
                <w:b/>
                <w:sz w:val="20"/>
                <w:szCs w:val="20"/>
              </w:rPr>
            </w:pPr>
            <w:r w:rsidRPr="00327B3D">
              <w:rPr>
                <w:rFonts w:asciiTheme="majorHAnsi" w:hAnsiTheme="majorHAnsi"/>
                <w:b/>
                <w:sz w:val="20"/>
                <w:szCs w:val="20"/>
              </w:rPr>
              <w:t>Kindergarten</w:t>
            </w:r>
          </w:p>
        </w:tc>
        <w:tc>
          <w:tcPr>
            <w:tcW w:w="1441" w:type="pct"/>
            <w:vAlign w:val="center"/>
          </w:tcPr>
          <w:p w14:paraId="5458E3CC" w14:textId="3785A10E" w:rsidR="00E807B4" w:rsidRPr="00327B3D" w:rsidRDefault="003F0D1D" w:rsidP="00E9147C">
            <w:pPr>
              <w:pStyle w:val="ListParagraph"/>
              <w:numPr>
                <w:ilvl w:val="0"/>
                <w:numId w:val="1"/>
              </w:numPr>
              <w:shd w:val="clear" w:color="auto" w:fill="FFFFFF" w:themeFill="background1"/>
              <w:rPr>
                <w:rFonts w:asciiTheme="majorHAnsi" w:hAnsiTheme="majorHAnsi"/>
                <w:sz w:val="20"/>
                <w:szCs w:val="20"/>
              </w:rPr>
            </w:pPr>
            <w:r w:rsidRPr="00E9147C">
              <w:rPr>
                <w:rFonts w:asciiTheme="majorHAnsi" w:hAnsiTheme="majorHAnsi"/>
                <w:sz w:val="20"/>
                <w:szCs w:val="20"/>
                <w:shd w:val="clear" w:color="auto" w:fill="FFFFFF" w:themeFill="background1"/>
              </w:rPr>
              <w:t>(</w:t>
            </w:r>
            <w:r w:rsidR="00363EAF" w:rsidRPr="00E9147C">
              <w:rPr>
                <w:rFonts w:asciiTheme="majorHAnsi" w:hAnsiTheme="majorHAnsi"/>
                <w:sz w:val="20"/>
                <w:szCs w:val="20"/>
                <w:shd w:val="clear" w:color="auto" w:fill="FFFFFF" w:themeFill="background1"/>
              </w:rPr>
              <w:t>*</w:t>
            </w:r>
            <w:r w:rsidRPr="00E9147C">
              <w:rPr>
                <w:rFonts w:asciiTheme="majorHAnsi" w:hAnsiTheme="majorHAnsi"/>
                <w:sz w:val="20"/>
                <w:szCs w:val="20"/>
                <w:shd w:val="clear" w:color="auto" w:fill="FFFFFF" w:themeFill="background1"/>
              </w:rPr>
              <w:t>H)</w:t>
            </w:r>
            <w:r w:rsidRPr="00327B3D">
              <w:rPr>
                <w:rFonts w:asciiTheme="majorHAnsi" w:hAnsiTheme="majorHAnsi"/>
                <w:sz w:val="20"/>
                <w:szCs w:val="20"/>
              </w:rPr>
              <w:t xml:space="preserve"> </w:t>
            </w:r>
            <w:r w:rsidR="00E807B4" w:rsidRPr="00327B3D">
              <w:rPr>
                <w:rFonts w:asciiTheme="majorHAnsi" w:hAnsiTheme="majorHAnsi"/>
                <w:sz w:val="20"/>
                <w:szCs w:val="20"/>
              </w:rPr>
              <w:t>Concepts of Print</w:t>
            </w:r>
            <w:r w:rsidR="001F4948" w:rsidRPr="00327B3D">
              <w:rPr>
                <w:rFonts w:asciiTheme="majorHAnsi" w:hAnsiTheme="majorHAnsi"/>
                <w:sz w:val="20"/>
                <w:szCs w:val="20"/>
              </w:rPr>
              <w:t xml:space="preserve">  (8)</w:t>
            </w:r>
          </w:p>
          <w:p w14:paraId="5458E3CD" w14:textId="1C8069B6" w:rsidR="00E807B4" w:rsidRPr="00327B3D" w:rsidRDefault="003F0D1D" w:rsidP="00E9147C">
            <w:pPr>
              <w:pStyle w:val="ListParagraph"/>
              <w:numPr>
                <w:ilvl w:val="0"/>
                <w:numId w:val="1"/>
              </w:numPr>
              <w:shd w:val="clear" w:color="auto" w:fill="FFFFFF" w:themeFill="background1"/>
              <w:rPr>
                <w:rFonts w:asciiTheme="majorHAnsi" w:hAnsiTheme="majorHAnsi"/>
                <w:sz w:val="20"/>
                <w:szCs w:val="20"/>
              </w:rPr>
            </w:pPr>
            <w:r w:rsidRPr="00E9147C">
              <w:rPr>
                <w:rFonts w:asciiTheme="majorHAnsi" w:hAnsiTheme="majorHAnsi"/>
                <w:sz w:val="20"/>
                <w:szCs w:val="20"/>
                <w:shd w:val="clear" w:color="auto" w:fill="FFFFFF" w:themeFill="background1"/>
              </w:rPr>
              <w:t>(</w:t>
            </w:r>
            <w:r w:rsidR="00363EAF" w:rsidRPr="00E9147C">
              <w:rPr>
                <w:rFonts w:asciiTheme="majorHAnsi" w:hAnsiTheme="majorHAnsi"/>
                <w:sz w:val="20"/>
                <w:szCs w:val="20"/>
                <w:shd w:val="clear" w:color="auto" w:fill="FFFFFF" w:themeFill="background1"/>
              </w:rPr>
              <w:t>*</w:t>
            </w:r>
            <w:r w:rsidRPr="00E9147C">
              <w:rPr>
                <w:rFonts w:asciiTheme="majorHAnsi" w:hAnsiTheme="majorHAnsi"/>
                <w:sz w:val="20"/>
                <w:szCs w:val="20"/>
                <w:shd w:val="clear" w:color="auto" w:fill="FFFFFF" w:themeFill="background1"/>
              </w:rPr>
              <w:t>L)</w:t>
            </w:r>
            <w:r w:rsidRPr="00327B3D">
              <w:rPr>
                <w:rFonts w:asciiTheme="majorHAnsi" w:hAnsiTheme="majorHAnsi"/>
                <w:sz w:val="20"/>
                <w:szCs w:val="20"/>
              </w:rPr>
              <w:t xml:space="preserve"> </w:t>
            </w:r>
            <w:r w:rsidR="00E807B4" w:rsidRPr="00327B3D">
              <w:rPr>
                <w:rFonts w:asciiTheme="majorHAnsi" w:hAnsiTheme="majorHAnsi"/>
                <w:sz w:val="20"/>
                <w:szCs w:val="20"/>
              </w:rPr>
              <w:t>Letter Names</w:t>
            </w:r>
            <w:r w:rsidR="00904782">
              <w:rPr>
                <w:rFonts w:asciiTheme="majorHAnsi" w:hAnsiTheme="majorHAnsi"/>
                <w:sz w:val="20"/>
                <w:szCs w:val="20"/>
              </w:rPr>
              <w:t xml:space="preserve"> (</w:t>
            </w:r>
            <w:r w:rsidR="00904782" w:rsidRPr="0015512A">
              <w:rPr>
                <w:rFonts w:asciiTheme="majorHAnsi" w:hAnsiTheme="majorHAnsi"/>
                <w:sz w:val="20"/>
                <w:szCs w:val="20"/>
              </w:rPr>
              <w:t>20</w:t>
            </w:r>
            <w:r w:rsidR="001F4948" w:rsidRPr="00327B3D">
              <w:rPr>
                <w:rFonts w:asciiTheme="majorHAnsi" w:hAnsiTheme="majorHAnsi"/>
                <w:sz w:val="20"/>
                <w:szCs w:val="20"/>
              </w:rPr>
              <w:t>)</w:t>
            </w:r>
          </w:p>
          <w:p w14:paraId="5458E3CE" w14:textId="7CC0419E" w:rsidR="00E807B4" w:rsidRPr="00327B3D" w:rsidRDefault="003F0D1D" w:rsidP="00E9147C">
            <w:pPr>
              <w:pStyle w:val="ListParagraph"/>
              <w:numPr>
                <w:ilvl w:val="0"/>
                <w:numId w:val="1"/>
              </w:numPr>
              <w:shd w:val="clear" w:color="auto" w:fill="FFFFFF" w:themeFill="background1"/>
              <w:rPr>
                <w:rFonts w:asciiTheme="majorHAnsi" w:hAnsiTheme="majorHAnsi"/>
                <w:sz w:val="20"/>
                <w:szCs w:val="20"/>
              </w:rPr>
            </w:pPr>
            <w:r w:rsidRPr="00327B3D">
              <w:rPr>
                <w:rFonts w:asciiTheme="majorHAnsi" w:hAnsiTheme="majorHAnsi"/>
                <w:sz w:val="20"/>
                <w:szCs w:val="20"/>
              </w:rPr>
              <w:t>(</w:t>
            </w:r>
            <w:r w:rsidR="00363EAF" w:rsidRPr="00E9147C">
              <w:rPr>
                <w:rFonts w:asciiTheme="majorHAnsi" w:hAnsiTheme="majorHAnsi"/>
                <w:sz w:val="20"/>
                <w:szCs w:val="20"/>
                <w:shd w:val="clear" w:color="auto" w:fill="FFFFFF" w:themeFill="background1"/>
              </w:rPr>
              <w:t>*</w:t>
            </w:r>
            <w:r w:rsidR="00E9147C" w:rsidRPr="00E9147C">
              <w:rPr>
                <w:rFonts w:asciiTheme="majorHAnsi" w:hAnsiTheme="majorHAnsi"/>
                <w:sz w:val="20"/>
                <w:szCs w:val="20"/>
                <w:shd w:val="clear" w:color="auto" w:fill="FFFFFF" w:themeFill="background1"/>
              </w:rPr>
              <w:t>M</w:t>
            </w:r>
            <w:r w:rsidRPr="00327B3D">
              <w:rPr>
                <w:rFonts w:asciiTheme="majorHAnsi" w:hAnsiTheme="majorHAnsi"/>
                <w:sz w:val="20"/>
                <w:szCs w:val="20"/>
              </w:rPr>
              <w:t xml:space="preserve">) </w:t>
            </w:r>
            <w:r w:rsidR="00E807B4" w:rsidRPr="00327B3D">
              <w:rPr>
                <w:rFonts w:asciiTheme="majorHAnsi" w:hAnsiTheme="majorHAnsi"/>
                <w:sz w:val="20"/>
                <w:szCs w:val="20"/>
              </w:rPr>
              <w:t>Onset Sounds</w:t>
            </w:r>
            <w:r w:rsidR="001F4948" w:rsidRPr="00327B3D">
              <w:rPr>
                <w:rFonts w:asciiTheme="majorHAnsi" w:hAnsiTheme="majorHAnsi"/>
                <w:sz w:val="20"/>
                <w:szCs w:val="20"/>
              </w:rPr>
              <w:t xml:space="preserve"> (12)</w:t>
            </w:r>
          </w:p>
          <w:p w14:paraId="5458E3CF" w14:textId="0250DDA7" w:rsidR="00E807B4" w:rsidRPr="00327B3D" w:rsidRDefault="003F0D1D" w:rsidP="00E9147C">
            <w:pPr>
              <w:pStyle w:val="ListParagraph"/>
              <w:numPr>
                <w:ilvl w:val="0"/>
                <w:numId w:val="1"/>
              </w:numPr>
              <w:shd w:val="clear" w:color="auto" w:fill="FFFFFF" w:themeFill="background1"/>
              <w:rPr>
                <w:rFonts w:asciiTheme="majorHAnsi" w:hAnsiTheme="majorHAnsi"/>
                <w:sz w:val="20"/>
                <w:szCs w:val="20"/>
              </w:rPr>
            </w:pPr>
            <w:r w:rsidRPr="00327B3D">
              <w:rPr>
                <w:rFonts w:asciiTheme="majorHAnsi" w:hAnsiTheme="majorHAnsi"/>
                <w:sz w:val="20"/>
                <w:szCs w:val="20"/>
              </w:rPr>
              <w:t>(</w:t>
            </w:r>
            <w:r w:rsidR="00363EAF" w:rsidRPr="00E9147C">
              <w:rPr>
                <w:rFonts w:asciiTheme="majorHAnsi" w:hAnsiTheme="majorHAnsi"/>
                <w:sz w:val="20"/>
                <w:szCs w:val="20"/>
                <w:shd w:val="clear" w:color="auto" w:fill="FFFFFF" w:themeFill="background1"/>
              </w:rPr>
              <w:t>*</w:t>
            </w:r>
            <w:r w:rsidRPr="00E9147C">
              <w:rPr>
                <w:rFonts w:asciiTheme="majorHAnsi" w:hAnsiTheme="majorHAnsi"/>
                <w:sz w:val="20"/>
                <w:szCs w:val="20"/>
                <w:shd w:val="clear" w:color="auto" w:fill="FFFFFF" w:themeFill="background1"/>
              </w:rPr>
              <w:t>L</w:t>
            </w:r>
            <w:r w:rsidRPr="00327B3D">
              <w:rPr>
                <w:rFonts w:asciiTheme="majorHAnsi" w:hAnsiTheme="majorHAnsi"/>
                <w:sz w:val="20"/>
                <w:szCs w:val="20"/>
              </w:rPr>
              <w:t xml:space="preserve">) </w:t>
            </w:r>
            <w:r w:rsidR="00E807B4" w:rsidRPr="00327B3D">
              <w:rPr>
                <w:rFonts w:asciiTheme="majorHAnsi" w:hAnsiTheme="majorHAnsi"/>
                <w:sz w:val="20"/>
                <w:szCs w:val="20"/>
              </w:rPr>
              <w:t>Letter Sounds</w:t>
            </w:r>
            <w:r w:rsidR="001F4948" w:rsidRPr="00327B3D">
              <w:rPr>
                <w:rFonts w:asciiTheme="majorHAnsi" w:hAnsiTheme="majorHAnsi"/>
                <w:sz w:val="20"/>
                <w:szCs w:val="20"/>
              </w:rPr>
              <w:t xml:space="preserve"> </w:t>
            </w:r>
            <w:r w:rsidR="001F4948" w:rsidRPr="0015512A">
              <w:rPr>
                <w:rFonts w:asciiTheme="majorHAnsi" w:hAnsiTheme="majorHAnsi"/>
                <w:sz w:val="20"/>
                <w:szCs w:val="20"/>
              </w:rPr>
              <w:t>(</w:t>
            </w:r>
            <w:r w:rsidR="00904782" w:rsidRPr="0015512A">
              <w:rPr>
                <w:rFonts w:asciiTheme="majorHAnsi" w:hAnsiTheme="majorHAnsi"/>
                <w:sz w:val="20"/>
                <w:szCs w:val="20"/>
              </w:rPr>
              <w:t>5</w:t>
            </w:r>
            <w:r w:rsidR="001F4948" w:rsidRPr="0015512A">
              <w:rPr>
                <w:rFonts w:asciiTheme="majorHAnsi" w:hAnsiTheme="majorHAnsi"/>
                <w:sz w:val="20"/>
                <w:szCs w:val="20"/>
              </w:rPr>
              <w:t>)</w:t>
            </w:r>
          </w:p>
          <w:p w14:paraId="5458E3D0" w14:textId="308E7FDF" w:rsidR="001F4948" w:rsidRPr="00327B3D" w:rsidRDefault="001F4948" w:rsidP="006C0477">
            <w:pPr>
              <w:pStyle w:val="ListParagraph"/>
              <w:numPr>
                <w:ilvl w:val="0"/>
                <w:numId w:val="1"/>
              </w:numPr>
              <w:rPr>
                <w:rFonts w:asciiTheme="majorHAnsi" w:hAnsiTheme="majorHAnsi"/>
                <w:sz w:val="20"/>
                <w:szCs w:val="20"/>
              </w:rPr>
            </w:pPr>
            <w:r w:rsidRPr="00327B3D">
              <w:rPr>
                <w:rFonts w:asciiTheme="majorHAnsi" w:hAnsiTheme="majorHAnsi"/>
                <w:b/>
                <w:sz w:val="20"/>
                <w:szCs w:val="20"/>
              </w:rPr>
              <w:t xml:space="preserve">EarlyReading </w:t>
            </w:r>
            <w:r w:rsidR="007F6227" w:rsidRPr="00327B3D">
              <w:rPr>
                <w:rFonts w:asciiTheme="majorHAnsi" w:hAnsiTheme="majorHAnsi"/>
                <w:b/>
                <w:sz w:val="20"/>
                <w:szCs w:val="20"/>
              </w:rPr>
              <w:t>Composite</w:t>
            </w:r>
            <w:r w:rsidR="00904782">
              <w:rPr>
                <w:rFonts w:asciiTheme="majorHAnsi" w:hAnsiTheme="majorHAnsi"/>
                <w:b/>
                <w:sz w:val="20"/>
                <w:szCs w:val="20"/>
              </w:rPr>
              <w:t xml:space="preserve"> (</w:t>
            </w:r>
            <w:r w:rsidR="00904782" w:rsidRPr="0015512A">
              <w:rPr>
                <w:rFonts w:asciiTheme="majorHAnsi" w:hAnsiTheme="majorHAnsi"/>
                <w:b/>
                <w:sz w:val="20"/>
                <w:szCs w:val="20"/>
              </w:rPr>
              <w:t>3</w:t>
            </w:r>
            <w:r w:rsidR="006C0477">
              <w:rPr>
                <w:rFonts w:asciiTheme="majorHAnsi" w:hAnsiTheme="majorHAnsi"/>
                <w:b/>
                <w:sz w:val="20"/>
                <w:szCs w:val="20"/>
              </w:rPr>
              <w:t>4</w:t>
            </w:r>
            <w:r w:rsidRPr="00327B3D">
              <w:rPr>
                <w:rFonts w:asciiTheme="majorHAnsi" w:hAnsiTheme="majorHAnsi"/>
                <w:b/>
                <w:sz w:val="20"/>
                <w:szCs w:val="20"/>
              </w:rPr>
              <w:t>)</w:t>
            </w:r>
          </w:p>
        </w:tc>
        <w:tc>
          <w:tcPr>
            <w:tcW w:w="1459" w:type="pct"/>
            <w:vAlign w:val="center"/>
          </w:tcPr>
          <w:p w14:paraId="5458E3D1" w14:textId="7353FEA5" w:rsidR="00E807B4" w:rsidRPr="00327B3D" w:rsidRDefault="003F0D1D" w:rsidP="00584274">
            <w:pPr>
              <w:pStyle w:val="ListParagraph"/>
              <w:numPr>
                <w:ilvl w:val="0"/>
                <w:numId w:val="1"/>
              </w:numPr>
              <w:rPr>
                <w:rFonts w:asciiTheme="majorHAnsi" w:hAnsiTheme="majorHAnsi"/>
                <w:sz w:val="20"/>
                <w:szCs w:val="20"/>
              </w:rPr>
            </w:pPr>
            <w:r w:rsidRPr="00E9147C">
              <w:rPr>
                <w:rFonts w:asciiTheme="majorHAnsi" w:hAnsiTheme="majorHAnsi"/>
                <w:sz w:val="20"/>
                <w:szCs w:val="20"/>
                <w:shd w:val="clear" w:color="auto" w:fill="FFFFFF" w:themeFill="background1"/>
              </w:rPr>
              <w:t>(</w:t>
            </w:r>
            <w:r w:rsidR="00363EAF" w:rsidRPr="00E9147C">
              <w:rPr>
                <w:rFonts w:asciiTheme="majorHAnsi" w:hAnsiTheme="majorHAnsi"/>
                <w:sz w:val="20"/>
                <w:szCs w:val="20"/>
                <w:shd w:val="clear" w:color="auto" w:fill="FFFFFF" w:themeFill="background1"/>
              </w:rPr>
              <w:t>*</w:t>
            </w:r>
            <w:r w:rsidRPr="00E9147C">
              <w:rPr>
                <w:rFonts w:asciiTheme="majorHAnsi" w:hAnsiTheme="majorHAnsi"/>
                <w:sz w:val="20"/>
                <w:szCs w:val="20"/>
                <w:shd w:val="clear" w:color="auto" w:fill="FFFFFF" w:themeFill="background1"/>
              </w:rPr>
              <w:t>L)</w:t>
            </w:r>
            <w:r w:rsidRPr="00327B3D">
              <w:rPr>
                <w:rFonts w:asciiTheme="majorHAnsi" w:hAnsiTheme="majorHAnsi"/>
                <w:sz w:val="20"/>
                <w:szCs w:val="20"/>
              </w:rPr>
              <w:t xml:space="preserve"> </w:t>
            </w:r>
            <w:r w:rsidR="00E807B4" w:rsidRPr="00327B3D">
              <w:rPr>
                <w:rFonts w:asciiTheme="majorHAnsi" w:hAnsiTheme="majorHAnsi"/>
                <w:sz w:val="20"/>
                <w:szCs w:val="20"/>
              </w:rPr>
              <w:t>Word Segmenting</w:t>
            </w:r>
            <w:r w:rsidR="00904782">
              <w:rPr>
                <w:rFonts w:asciiTheme="majorHAnsi" w:hAnsiTheme="majorHAnsi"/>
                <w:sz w:val="20"/>
                <w:szCs w:val="20"/>
              </w:rPr>
              <w:t xml:space="preserve"> (</w:t>
            </w:r>
            <w:r w:rsidR="00904782" w:rsidRPr="0015512A">
              <w:rPr>
                <w:rFonts w:asciiTheme="majorHAnsi" w:hAnsiTheme="majorHAnsi"/>
                <w:sz w:val="20"/>
                <w:szCs w:val="20"/>
              </w:rPr>
              <w:t>25</w:t>
            </w:r>
            <w:r w:rsidR="001F4948" w:rsidRPr="0015512A">
              <w:rPr>
                <w:rFonts w:asciiTheme="majorHAnsi" w:hAnsiTheme="majorHAnsi"/>
                <w:sz w:val="20"/>
                <w:szCs w:val="20"/>
              </w:rPr>
              <w:t>)</w:t>
            </w:r>
          </w:p>
          <w:p w14:paraId="5458E3D2" w14:textId="5993F198" w:rsidR="00E807B4" w:rsidRPr="00327B3D" w:rsidRDefault="003F0D1D" w:rsidP="00584274">
            <w:pPr>
              <w:pStyle w:val="ListParagraph"/>
              <w:numPr>
                <w:ilvl w:val="0"/>
                <w:numId w:val="1"/>
              </w:numPr>
              <w:rPr>
                <w:rFonts w:asciiTheme="majorHAnsi" w:hAnsiTheme="majorHAnsi"/>
                <w:sz w:val="20"/>
                <w:szCs w:val="20"/>
              </w:rPr>
            </w:pPr>
            <w:r w:rsidRPr="00E9147C">
              <w:rPr>
                <w:rFonts w:asciiTheme="majorHAnsi" w:hAnsiTheme="majorHAnsi"/>
                <w:sz w:val="20"/>
                <w:szCs w:val="20"/>
                <w:shd w:val="clear" w:color="auto" w:fill="FFFFFF" w:themeFill="background1"/>
              </w:rPr>
              <w:t>(</w:t>
            </w:r>
            <w:r w:rsidR="00363EAF" w:rsidRPr="00E9147C">
              <w:rPr>
                <w:rFonts w:asciiTheme="majorHAnsi" w:hAnsiTheme="majorHAnsi"/>
                <w:sz w:val="20"/>
                <w:szCs w:val="20"/>
                <w:shd w:val="clear" w:color="auto" w:fill="FFFFFF" w:themeFill="background1"/>
              </w:rPr>
              <w:t>*</w:t>
            </w:r>
            <w:r w:rsidR="00E9147C" w:rsidRPr="00E9147C">
              <w:rPr>
                <w:rFonts w:asciiTheme="majorHAnsi" w:hAnsiTheme="majorHAnsi"/>
                <w:sz w:val="20"/>
                <w:szCs w:val="20"/>
                <w:shd w:val="clear" w:color="auto" w:fill="FFFFFF" w:themeFill="background1"/>
              </w:rPr>
              <w:t>M</w:t>
            </w:r>
            <w:r w:rsidRPr="00327B3D">
              <w:rPr>
                <w:rFonts w:asciiTheme="majorHAnsi" w:hAnsiTheme="majorHAnsi"/>
                <w:sz w:val="20"/>
                <w:szCs w:val="20"/>
              </w:rPr>
              <w:t xml:space="preserve">) </w:t>
            </w:r>
            <w:r w:rsidR="00E807B4" w:rsidRPr="00327B3D">
              <w:rPr>
                <w:rFonts w:asciiTheme="majorHAnsi" w:hAnsiTheme="majorHAnsi"/>
                <w:sz w:val="20"/>
                <w:szCs w:val="20"/>
              </w:rPr>
              <w:t>Nonsense Words</w:t>
            </w:r>
            <w:r w:rsidR="00904782">
              <w:rPr>
                <w:rFonts w:asciiTheme="majorHAnsi" w:hAnsiTheme="majorHAnsi"/>
                <w:sz w:val="20"/>
                <w:szCs w:val="20"/>
              </w:rPr>
              <w:t xml:space="preserve"> (</w:t>
            </w:r>
            <w:r w:rsidR="00904782" w:rsidRPr="0015512A">
              <w:rPr>
                <w:rFonts w:asciiTheme="majorHAnsi" w:hAnsiTheme="majorHAnsi"/>
                <w:sz w:val="20"/>
                <w:szCs w:val="20"/>
              </w:rPr>
              <w:t>7</w:t>
            </w:r>
            <w:r w:rsidR="001F4948" w:rsidRPr="00327B3D">
              <w:rPr>
                <w:rFonts w:asciiTheme="majorHAnsi" w:hAnsiTheme="majorHAnsi"/>
                <w:sz w:val="20"/>
                <w:szCs w:val="20"/>
              </w:rPr>
              <w:t>)</w:t>
            </w:r>
          </w:p>
          <w:p w14:paraId="5458E3D3" w14:textId="22379B91" w:rsidR="00E807B4" w:rsidRPr="00327B3D" w:rsidRDefault="003F0D1D" w:rsidP="00584274">
            <w:pPr>
              <w:pStyle w:val="ListParagraph"/>
              <w:numPr>
                <w:ilvl w:val="0"/>
                <w:numId w:val="1"/>
              </w:numPr>
              <w:rPr>
                <w:rFonts w:asciiTheme="majorHAnsi" w:hAnsiTheme="majorHAnsi"/>
                <w:sz w:val="20"/>
                <w:szCs w:val="20"/>
              </w:rPr>
            </w:pPr>
            <w:r w:rsidRPr="00E9147C">
              <w:rPr>
                <w:rFonts w:asciiTheme="majorHAnsi" w:hAnsiTheme="majorHAnsi"/>
                <w:sz w:val="20"/>
                <w:szCs w:val="20"/>
                <w:shd w:val="clear" w:color="auto" w:fill="FFFFFF" w:themeFill="background1"/>
              </w:rPr>
              <w:t>(</w:t>
            </w:r>
            <w:r w:rsidR="00363EAF" w:rsidRPr="00E9147C">
              <w:rPr>
                <w:rFonts w:asciiTheme="majorHAnsi" w:hAnsiTheme="majorHAnsi"/>
                <w:sz w:val="20"/>
                <w:szCs w:val="20"/>
                <w:shd w:val="clear" w:color="auto" w:fill="FFFFFF" w:themeFill="background1"/>
              </w:rPr>
              <w:t>*</w:t>
            </w:r>
            <w:r w:rsidRPr="00E9147C">
              <w:rPr>
                <w:rFonts w:asciiTheme="majorHAnsi" w:hAnsiTheme="majorHAnsi"/>
                <w:sz w:val="20"/>
                <w:szCs w:val="20"/>
                <w:shd w:val="clear" w:color="auto" w:fill="FFFFFF" w:themeFill="background1"/>
              </w:rPr>
              <w:t>H)</w:t>
            </w:r>
            <w:r w:rsidRPr="00327B3D">
              <w:rPr>
                <w:rFonts w:asciiTheme="majorHAnsi" w:hAnsiTheme="majorHAnsi"/>
                <w:sz w:val="20"/>
                <w:szCs w:val="20"/>
              </w:rPr>
              <w:t xml:space="preserve"> </w:t>
            </w:r>
            <w:r w:rsidR="00E807B4" w:rsidRPr="00327B3D">
              <w:rPr>
                <w:rFonts w:asciiTheme="majorHAnsi" w:hAnsiTheme="majorHAnsi"/>
                <w:sz w:val="20"/>
                <w:szCs w:val="20"/>
              </w:rPr>
              <w:t>Onset Sounds</w:t>
            </w:r>
            <w:r w:rsidR="00904782">
              <w:rPr>
                <w:rFonts w:asciiTheme="majorHAnsi" w:hAnsiTheme="majorHAnsi"/>
                <w:sz w:val="20"/>
                <w:szCs w:val="20"/>
              </w:rPr>
              <w:t xml:space="preserve"> (</w:t>
            </w:r>
            <w:r w:rsidR="00904782" w:rsidRPr="0015512A">
              <w:rPr>
                <w:rFonts w:asciiTheme="majorHAnsi" w:hAnsiTheme="majorHAnsi"/>
                <w:sz w:val="20"/>
                <w:szCs w:val="20"/>
              </w:rPr>
              <w:t>16</w:t>
            </w:r>
            <w:r w:rsidR="001F4948" w:rsidRPr="00327B3D">
              <w:rPr>
                <w:rFonts w:asciiTheme="majorHAnsi" w:hAnsiTheme="majorHAnsi"/>
                <w:sz w:val="20"/>
                <w:szCs w:val="20"/>
              </w:rPr>
              <w:t>)</w:t>
            </w:r>
          </w:p>
          <w:p w14:paraId="5458E3D4" w14:textId="4A57BF66" w:rsidR="00E807B4" w:rsidRPr="00327B3D" w:rsidRDefault="003F0D1D" w:rsidP="00584274">
            <w:pPr>
              <w:pStyle w:val="ListParagraph"/>
              <w:numPr>
                <w:ilvl w:val="0"/>
                <w:numId w:val="1"/>
              </w:numPr>
              <w:rPr>
                <w:rFonts w:asciiTheme="majorHAnsi" w:hAnsiTheme="majorHAnsi"/>
                <w:sz w:val="20"/>
                <w:szCs w:val="20"/>
              </w:rPr>
            </w:pPr>
            <w:r w:rsidRPr="00E9147C">
              <w:rPr>
                <w:rFonts w:asciiTheme="majorHAnsi" w:hAnsiTheme="majorHAnsi"/>
                <w:sz w:val="20"/>
                <w:szCs w:val="20"/>
                <w:shd w:val="clear" w:color="auto" w:fill="FFFFFF" w:themeFill="background1"/>
              </w:rPr>
              <w:t>(</w:t>
            </w:r>
            <w:r w:rsidR="00363EAF" w:rsidRPr="00E9147C">
              <w:rPr>
                <w:rFonts w:asciiTheme="majorHAnsi" w:hAnsiTheme="majorHAnsi"/>
                <w:sz w:val="20"/>
                <w:szCs w:val="20"/>
                <w:shd w:val="clear" w:color="auto" w:fill="FFFFFF" w:themeFill="background1"/>
              </w:rPr>
              <w:t>*</w:t>
            </w:r>
            <w:r w:rsidRPr="00E9147C">
              <w:rPr>
                <w:rFonts w:asciiTheme="majorHAnsi" w:hAnsiTheme="majorHAnsi"/>
                <w:sz w:val="20"/>
                <w:szCs w:val="20"/>
                <w:shd w:val="clear" w:color="auto" w:fill="FFFFFF" w:themeFill="background1"/>
              </w:rPr>
              <w:t>L)</w:t>
            </w:r>
            <w:r w:rsidRPr="00327B3D">
              <w:rPr>
                <w:rFonts w:asciiTheme="majorHAnsi" w:hAnsiTheme="majorHAnsi"/>
                <w:sz w:val="20"/>
                <w:szCs w:val="20"/>
              </w:rPr>
              <w:t xml:space="preserve"> </w:t>
            </w:r>
            <w:r w:rsidR="00E807B4" w:rsidRPr="00327B3D">
              <w:rPr>
                <w:rFonts w:asciiTheme="majorHAnsi" w:hAnsiTheme="majorHAnsi"/>
                <w:sz w:val="20"/>
                <w:szCs w:val="20"/>
              </w:rPr>
              <w:t>Letter Sounds</w:t>
            </w:r>
            <w:r w:rsidR="001F4948" w:rsidRPr="00327B3D">
              <w:rPr>
                <w:rFonts w:asciiTheme="majorHAnsi" w:hAnsiTheme="majorHAnsi"/>
                <w:sz w:val="20"/>
                <w:szCs w:val="20"/>
              </w:rPr>
              <w:t xml:space="preserve"> (28)</w:t>
            </w:r>
          </w:p>
          <w:p w14:paraId="5458E3D5" w14:textId="6D150F3C" w:rsidR="00E807B4" w:rsidRPr="004009A9" w:rsidRDefault="00904782" w:rsidP="004009A9">
            <w:pPr>
              <w:pStyle w:val="ListParagraph"/>
              <w:numPr>
                <w:ilvl w:val="0"/>
                <w:numId w:val="1"/>
              </w:numPr>
              <w:rPr>
                <w:rFonts w:asciiTheme="majorHAnsi" w:hAnsiTheme="majorHAnsi"/>
                <w:sz w:val="20"/>
                <w:szCs w:val="20"/>
              </w:rPr>
            </w:pPr>
            <w:r>
              <w:rPr>
                <w:rFonts w:asciiTheme="majorHAnsi" w:hAnsiTheme="majorHAnsi"/>
                <w:b/>
                <w:sz w:val="20"/>
                <w:szCs w:val="20"/>
              </w:rPr>
              <w:t>EarlyReading Composite (</w:t>
            </w:r>
            <w:r w:rsidR="006C0477">
              <w:rPr>
                <w:rFonts w:asciiTheme="majorHAnsi" w:hAnsiTheme="majorHAnsi"/>
                <w:b/>
                <w:sz w:val="20"/>
                <w:szCs w:val="20"/>
              </w:rPr>
              <w:t>51</w:t>
            </w:r>
            <w:r w:rsidR="001F4948" w:rsidRPr="00327B3D">
              <w:rPr>
                <w:rFonts w:asciiTheme="majorHAnsi" w:hAnsiTheme="majorHAnsi"/>
                <w:b/>
                <w:sz w:val="20"/>
                <w:szCs w:val="20"/>
              </w:rPr>
              <w:t>)</w:t>
            </w:r>
          </w:p>
          <w:p w14:paraId="5458E3D6" w14:textId="43220B16" w:rsidR="00E807B4" w:rsidRPr="00327B3D" w:rsidRDefault="00E807B4" w:rsidP="00584274">
            <w:pPr>
              <w:pStyle w:val="ListParagraph"/>
              <w:numPr>
                <w:ilvl w:val="0"/>
                <w:numId w:val="1"/>
              </w:numPr>
              <w:rPr>
                <w:rFonts w:asciiTheme="majorHAnsi" w:hAnsiTheme="majorHAnsi"/>
                <w:sz w:val="20"/>
                <w:szCs w:val="20"/>
              </w:rPr>
            </w:pPr>
            <w:r w:rsidRPr="00327B3D">
              <w:rPr>
                <w:rFonts w:asciiTheme="majorHAnsi" w:hAnsiTheme="majorHAnsi"/>
                <w:sz w:val="20"/>
                <w:szCs w:val="20"/>
              </w:rPr>
              <w:t>aReading</w:t>
            </w:r>
            <w:r w:rsidR="00904782">
              <w:rPr>
                <w:rFonts w:asciiTheme="majorHAnsi" w:hAnsiTheme="majorHAnsi"/>
                <w:sz w:val="20"/>
                <w:szCs w:val="20"/>
              </w:rPr>
              <w:t xml:space="preserve"> (</w:t>
            </w:r>
            <w:r w:rsidR="00904782" w:rsidRPr="0015512A">
              <w:rPr>
                <w:rFonts w:asciiTheme="majorHAnsi" w:hAnsiTheme="majorHAnsi"/>
                <w:sz w:val="20"/>
                <w:szCs w:val="20"/>
              </w:rPr>
              <w:t>417</w:t>
            </w:r>
            <w:r w:rsidR="001F4948" w:rsidRPr="006C0477">
              <w:rPr>
                <w:rFonts w:asciiTheme="majorHAnsi" w:hAnsiTheme="majorHAnsi"/>
                <w:i/>
                <w:sz w:val="20"/>
                <w:szCs w:val="20"/>
              </w:rPr>
              <w:t>)</w:t>
            </w:r>
            <w:r w:rsidR="006C0477" w:rsidRPr="006C0477">
              <w:rPr>
                <w:rFonts w:asciiTheme="majorHAnsi" w:hAnsiTheme="majorHAnsi"/>
                <w:i/>
                <w:sz w:val="20"/>
                <w:szCs w:val="20"/>
              </w:rPr>
              <w:t xml:space="preserve"> (not required)</w:t>
            </w:r>
          </w:p>
        </w:tc>
        <w:tc>
          <w:tcPr>
            <w:tcW w:w="1434" w:type="pct"/>
            <w:vAlign w:val="center"/>
          </w:tcPr>
          <w:p w14:paraId="5458E3D7" w14:textId="15EFC8F5" w:rsidR="00E807B4" w:rsidRPr="00327B3D" w:rsidRDefault="003F0D1D" w:rsidP="00584274">
            <w:pPr>
              <w:pStyle w:val="ListParagraph"/>
              <w:numPr>
                <w:ilvl w:val="0"/>
                <w:numId w:val="1"/>
              </w:numPr>
              <w:rPr>
                <w:rFonts w:asciiTheme="majorHAnsi" w:hAnsiTheme="majorHAnsi"/>
                <w:sz w:val="20"/>
                <w:szCs w:val="20"/>
              </w:rPr>
            </w:pPr>
            <w:r w:rsidRPr="00E9147C">
              <w:rPr>
                <w:rFonts w:asciiTheme="majorHAnsi" w:hAnsiTheme="majorHAnsi"/>
                <w:sz w:val="20"/>
                <w:szCs w:val="20"/>
                <w:shd w:val="clear" w:color="auto" w:fill="FFFFFF" w:themeFill="background1"/>
              </w:rPr>
              <w:t>(</w:t>
            </w:r>
            <w:r w:rsidR="00363EAF" w:rsidRPr="00E9147C">
              <w:rPr>
                <w:rFonts w:asciiTheme="majorHAnsi" w:hAnsiTheme="majorHAnsi"/>
                <w:sz w:val="20"/>
                <w:szCs w:val="20"/>
                <w:shd w:val="clear" w:color="auto" w:fill="FFFFFF" w:themeFill="background1"/>
              </w:rPr>
              <w:t>*</w:t>
            </w:r>
            <w:r w:rsidR="00E9147C" w:rsidRPr="00E9147C">
              <w:rPr>
                <w:rFonts w:asciiTheme="majorHAnsi" w:hAnsiTheme="majorHAnsi"/>
                <w:sz w:val="20"/>
                <w:szCs w:val="20"/>
                <w:shd w:val="clear" w:color="auto" w:fill="FFFFFF" w:themeFill="background1"/>
              </w:rPr>
              <w:t>M</w:t>
            </w:r>
            <w:r w:rsidRPr="00E9147C">
              <w:rPr>
                <w:rFonts w:asciiTheme="majorHAnsi" w:hAnsiTheme="majorHAnsi"/>
                <w:sz w:val="20"/>
                <w:szCs w:val="20"/>
                <w:shd w:val="clear" w:color="auto" w:fill="FFFFFF" w:themeFill="background1"/>
              </w:rPr>
              <w:t>)</w:t>
            </w:r>
            <w:r w:rsidRPr="00327B3D">
              <w:rPr>
                <w:rFonts w:asciiTheme="majorHAnsi" w:hAnsiTheme="majorHAnsi"/>
                <w:sz w:val="20"/>
                <w:szCs w:val="20"/>
              </w:rPr>
              <w:t xml:space="preserve"> </w:t>
            </w:r>
            <w:r w:rsidR="00E807B4" w:rsidRPr="00327B3D">
              <w:rPr>
                <w:rFonts w:asciiTheme="majorHAnsi" w:hAnsiTheme="majorHAnsi"/>
                <w:sz w:val="20"/>
                <w:szCs w:val="20"/>
              </w:rPr>
              <w:t>Word Segmenting</w:t>
            </w:r>
            <w:r w:rsidR="00904782">
              <w:rPr>
                <w:rFonts w:asciiTheme="majorHAnsi" w:hAnsiTheme="majorHAnsi"/>
                <w:sz w:val="20"/>
                <w:szCs w:val="20"/>
              </w:rPr>
              <w:t xml:space="preserve"> (</w:t>
            </w:r>
            <w:r w:rsidR="00904782" w:rsidRPr="0015512A">
              <w:rPr>
                <w:rFonts w:asciiTheme="majorHAnsi" w:hAnsiTheme="majorHAnsi"/>
                <w:sz w:val="20"/>
                <w:szCs w:val="20"/>
              </w:rPr>
              <w:t>30</w:t>
            </w:r>
            <w:r w:rsidR="001F4948" w:rsidRPr="00327B3D">
              <w:rPr>
                <w:rFonts w:asciiTheme="majorHAnsi" w:hAnsiTheme="majorHAnsi"/>
                <w:sz w:val="20"/>
                <w:szCs w:val="20"/>
              </w:rPr>
              <w:t>)</w:t>
            </w:r>
          </w:p>
          <w:p w14:paraId="5458E3D8" w14:textId="7A978638" w:rsidR="00E807B4" w:rsidRPr="00327B3D" w:rsidRDefault="003F0D1D" w:rsidP="00584274">
            <w:pPr>
              <w:pStyle w:val="ListParagraph"/>
              <w:numPr>
                <w:ilvl w:val="0"/>
                <w:numId w:val="1"/>
              </w:numPr>
              <w:rPr>
                <w:rFonts w:asciiTheme="majorHAnsi" w:hAnsiTheme="majorHAnsi"/>
                <w:sz w:val="20"/>
                <w:szCs w:val="20"/>
              </w:rPr>
            </w:pPr>
            <w:r w:rsidRPr="00E9147C">
              <w:rPr>
                <w:rFonts w:asciiTheme="majorHAnsi" w:hAnsiTheme="majorHAnsi"/>
                <w:sz w:val="20"/>
                <w:szCs w:val="20"/>
                <w:shd w:val="clear" w:color="auto" w:fill="FFFFFF" w:themeFill="background1"/>
              </w:rPr>
              <w:t>(</w:t>
            </w:r>
            <w:r w:rsidR="00363EAF" w:rsidRPr="00E9147C">
              <w:rPr>
                <w:rFonts w:asciiTheme="majorHAnsi" w:hAnsiTheme="majorHAnsi"/>
                <w:sz w:val="20"/>
                <w:szCs w:val="20"/>
                <w:shd w:val="clear" w:color="auto" w:fill="FFFFFF" w:themeFill="background1"/>
              </w:rPr>
              <w:t>*</w:t>
            </w:r>
            <w:r w:rsidRPr="00E9147C">
              <w:rPr>
                <w:rFonts w:asciiTheme="majorHAnsi" w:hAnsiTheme="majorHAnsi"/>
                <w:sz w:val="20"/>
                <w:szCs w:val="20"/>
                <w:shd w:val="clear" w:color="auto" w:fill="FFFFFF" w:themeFill="background1"/>
              </w:rPr>
              <w:t>M</w:t>
            </w:r>
            <w:r w:rsidRPr="00327B3D">
              <w:rPr>
                <w:rFonts w:asciiTheme="majorHAnsi" w:hAnsiTheme="majorHAnsi"/>
                <w:sz w:val="20"/>
                <w:szCs w:val="20"/>
              </w:rPr>
              <w:t xml:space="preserve">) </w:t>
            </w:r>
            <w:r w:rsidR="00E807B4" w:rsidRPr="00327B3D">
              <w:rPr>
                <w:rFonts w:asciiTheme="majorHAnsi" w:hAnsiTheme="majorHAnsi"/>
                <w:sz w:val="20"/>
                <w:szCs w:val="20"/>
              </w:rPr>
              <w:t>Nonsense Words</w:t>
            </w:r>
            <w:r w:rsidR="00904782">
              <w:rPr>
                <w:rFonts w:asciiTheme="majorHAnsi" w:hAnsiTheme="majorHAnsi"/>
                <w:sz w:val="20"/>
                <w:szCs w:val="20"/>
              </w:rPr>
              <w:t xml:space="preserve"> (</w:t>
            </w:r>
            <w:r w:rsidR="00904782" w:rsidRPr="0015512A">
              <w:rPr>
                <w:rFonts w:asciiTheme="majorHAnsi" w:hAnsiTheme="majorHAnsi"/>
                <w:sz w:val="20"/>
                <w:szCs w:val="20"/>
              </w:rPr>
              <w:t>12</w:t>
            </w:r>
            <w:r w:rsidR="001F4948" w:rsidRPr="00327B3D">
              <w:rPr>
                <w:rFonts w:asciiTheme="majorHAnsi" w:hAnsiTheme="majorHAnsi"/>
                <w:sz w:val="20"/>
                <w:szCs w:val="20"/>
              </w:rPr>
              <w:t>)</w:t>
            </w:r>
          </w:p>
          <w:p w14:paraId="5458E3D9" w14:textId="2204FFD1" w:rsidR="00E807B4" w:rsidRPr="00327B3D" w:rsidRDefault="003F0D1D" w:rsidP="00584274">
            <w:pPr>
              <w:pStyle w:val="ListParagraph"/>
              <w:numPr>
                <w:ilvl w:val="0"/>
                <w:numId w:val="1"/>
              </w:numPr>
              <w:rPr>
                <w:rFonts w:asciiTheme="majorHAnsi" w:hAnsiTheme="majorHAnsi"/>
                <w:sz w:val="20"/>
                <w:szCs w:val="20"/>
              </w:rPr>
            </w:pPr>
            <w:r w:rsidRPr="00E9147C">
              <w:rPr>
                <w:rFonts w:asciiTheme="majorHAnsi" w:hAnsiTheme="majorHAnsi"/>
                <w:sz w:val="20"/>
                <w:szCs w:val="20"/>
                <w:shd w:val="clear" w:color="auto" w:fill="FFFFFF" w:themeFill="background1"/>
              </w:rPr>
              <w:t>(</w:t>
            </w:r>
            <w:r w:rsidR="00363EAF" w:rsidRPr="00E9147C">
              <w:rPr>
                <w:rFonts w:asciiTheme="majorHAnsi" w:hAnsiTheme="majorHAnsi"/>
                <w:sz w:val="20"/>
                <w:szCs w:val="20"/>
                <w:shd w:val="clear" w:color="auto" w:fill="FFFFFF" w:themeFill="background1"/>
              </w:rPr>
              <w:t>*</w:t>
            </w:r>
            <w:r w:rsidRPr="00E9147C">
              <w:rPr>
                <w:rFonts w:asciiTheme="majorHAnsi" w:hAnsiTheme="majorHAnsi"/>
                <w:sz w:val="20"/>
                <w:szCs w:val="20"/>
                <w:shd w:val="clear" w:color="auto" w:fill="FFFFFF" w:themeFill="background1"/>
              </w:rPr>
              <w:t>L)</w:t>
            </w:r>
            <w:r w:rsidRPr="00327B3D">
              <w:rPr>
                <w:rFonts w:asciiTheme="majorHAnsi" w:hAnsiTheme="majorHAnsi"/>
                <w:sz w:val="20"/>
                <w:szCs w:val="20"/>
              </w:rPr>
              <w:t xml:space="preserve"> </w:t>
            </w:r>
            <w:r w:rsidR="00E807B4" w:rsidRPr="00327B3D">
              <w:rPr>
                <w:rFonts w:asciiTheme="majorHAnsi" w:hAnsiTheme="majorHAnsi"/>
                <w:sz w:val="20"/>
                <w:szCs w:val="20"/>
              </w:rPr>
              <w:t>Sight Words -50</w:t>
            </w:r>
            <w:r w:rsidR="00957460" w:rsidRPr="00327B3D">
              <w:rPr>
                <w:rFonts w:asciiTheme="majorHAnsi" w:hAnsiTheme="majorHAnsi"/>
                <w:sz w:val="20"/>
                <w:szCs w:val="20"/>
              </w:rPr>
              <w:t xml:space="preserve"> (20</w:t>
            </w:r>
            <w:r w:rsidR="001F4948" w:rsidRPr="00327B3D">
              <w:rPr>
                <w:rFonts w:asciiTheme="majorHAnsi" w:hAnsiTheme="majorHAnsi"/>
                <w:sz w:val="20"/>
                <w:szCs w:val="20"/>
              </w:rPr>
              <w:t>)</w:t>
            </w:r>
          </w:p>
          <w:p w14:paraId="5458E3DA" w14:textId="48D3822F" w:rsidR="00E807B4" w:rsidRPr="00327B3D" w:rsidRDefault="003F0D1D" w:rsidP="00584274">
            <w:pPr>
              <w:pStyle w:val="ListParagraph"/>
              <w:numPr>
                <w:ilvl w:val="0"/>
                <w:numId w:val="1"/>
              </w:numPr>
              <w:rPr>
                <w:rFonts w:asciiTheme="majorHAnsi" w:hAnsiTheme="majorHAnsi"/>
                <w:sz w:val="20"/>
                <w:szCs w:val="20"/>
              </w:rPr>
            </w:pPr>
            <w:r w:rsidRPr="00E9147C">
              <w:rPr>
                <w:rFonts w:asciiTheme="majorHAnsi" w:hAnsiTheme="majorHAnsi"/>
                <w:sz w:val="20"/>
                <w:szCs w:val="20"/>
                <w:shd w:val="clear" w:color="auto" w:fill="FFFFFF" w:themeFill="background1"/>
              </w:rPr>
              <w:t>(</w:t>
            </w:r>
            <w:r w:rsidR="00363EAF" w:rsidRPr="00E9147C">
              <w:rPr>
                <w:rFonts w:asciiTheme="majorHAnsi" w:hAnsiTheme="majorHAnsi"/>
                <w:sz w:val="20"/>
                <w:szCs w:val="20"/>
                <w:shd w:val="clear" w:color="auto" w:fill="FFFFFF" w:themeFill="background1"/>
              </w:rPr>
              <w:t>*</w:t>
            </w:r>
            <w:r w:rsidR="00E9147C" w:rsidRPr="00E9147C">
              <w:rPr>
                <w:rFonts w:asciiTheme="majorHAnsi" w:hAnsiTheme="majorHAnsi"/>
                <w:sz w:val="20"/>
                <w:szCs w:val="20"/>
                <w:shd w:val="clear" w:color="auto" w:fill="FFFFFF" w:themeFill="background1"/>
              </w:rPr>
              <w:t>L</w:t>
            </w:r>
            <w:r w:rsidRPr="00327B3D">
              <w:rPr>
                <w:rFonts w:asciiTheme="majorHAnsi" w:hAnsiTheme="majorHAnsi"/>
                <w:sz w:val="20"/>
                <w:szCs w:val="20"/>
              </w:rPr>
              <w:t xml:space="preserve">) </w:t>
            </w:r>
            <w:r w:rsidR="00E807B4" w:rsidRPr="00327B3D">
              <w:rPr>
                <w:rFonts w:asciiTheme="majorHAnsi" w:hAnsiTheme="majorHAnsi"/>
                <w:sz w:val="20"/>
                <w:szCs w:val="20"/>
              </w:rPr>
              <w:t>Letter Sounds</w:t>
            </w:r>
            <w:r w:rsidR="00904782">
              <w:rPr>
                <w:rFonts w:asciiTheme="majorHAnsi" w:hAnsiTheme="majorHAnsi"/>
                <w:sz w:val="20"/>
                <w:szCs w:val="20"/>
              </w:rPr>
              <w:t xml:space="preserve"> (</w:t>
            </w:r>
            <w:r w:rsidR="00904782" w:rsidRPr="0015512A">
              <w:rPr>
                <w:rFonts w:asciiTheme="majorHAnsi" w:hAnsiTheme="majorHAnsi"/>
                <w:sz w:val="20"/>
                <w:szCs w:val="20"/>
              </w:rPr>
              <w:t>41</w:t>
            </w:r>
            <w:r w:rsidR="001F4948" w:rsidRPr="00327B3D">
              <w:rPr>
                <w:rFonts w:asciiTheme="majorHAnsi" w:hAnsiTheme="majorHAnsi"/>
                <w:sz w:val="20"/>
                <w:szCs w:val="20"/>
              </w:rPr>
              <w:t>)</w:t>
            </w:r>
          </w:p>
          <w:p w14:paraId="5458E3DB" w14:textId="18FDB74E" w:rsidR="00E807B4" w:rsidRPr="004009A9" w:rsidRDefault="00957460" w:rsidP="004009A9">
            <w:pPr>
              <w:pStyle w:val="ListParagraph"/>
              <w:numPr>
                <w:ilvl w:val="0"/>
                <w:numId w:val="1"/>
              </w:numPr>
              <w:rPr>
                <w:rFonts w:asciiTheme="majorHAnsi" w:hAnsiTheme="majorHAnsi"/>
                <w:sz w:val="20"/>
                <w:szCs w:val="20"/>
              </w:rPr>
            </w:pPr>
            <w:r w:rsidRPr="00327B3D">
              <w:rPr>
                <w:rFonts w:asciiTheme="majorHAnsi" w:hAnsiTheme="majorHAnsi"/>
                <w:b/>
                <w:sz w:val="20"/>
                <w:szCs w:val="20"/>
              </w:rPr>
              <w:t>EarlyReading Composite (</w:t>
            </w:r>
            <w:r w:rsidR="006C0477">
              <w:rPr>
                <w:rFonts w:asciiTheme="majorHAnsi" w:hAnsiTheme="majorHAnsi"/>
                <w:b/>
                <w:sz w:val="20"/>
                <w:szCs w:val="20"/>
              </w:rPr>
              <w:t>64</w:t>
            </w:r>
            <w:r w:rsidR="001F4948" w:rsidRPr="00327B3D">
              <w:rPr>
                <w:rFonts w:asciiTheme="majorHAnsi" w:hAnsiTheme="majorHAnsi"/>
                <w:b/>
                <w:sz w:val="20"/>
                <w:szCs w:val="20"/>
              </w:rPr>
              <w:t>)</w:t>
            </w:r>
          </w:p>
          <w:p w14:paraId="5458E3DC" w14:textId="105793A1" w:rsidR="00E807B4" w:rsidRPr="00327B3D" w:rsidRDefault="00E807B4" w:rsidP="00584274">
            <w:pPr>
              <w:pStyle w:val="ListParagraph"/>
              <w:numPr>
                <w:ilvl w:val="0"/>
                <w:numId w:val="1"/>
              </w:numPr>
              <w:rPr>
                <w:rFonts w:asciiTheme="majorHAnsi" w:hAnsiTheme="majorHAnsi"/>
                <w:sz w:val="20"/>
                <w:szCs w:val="20"/>
              </w:rPr>
            </w:pPr>
            <w:r w:rsidRPr="00327B3D">
              <w:rPr>
                <w:rFonts w:asciiTheme="majorHAnsi" w:hAnsiTheme="majorHAnsi"/>
                <w:sz w:val="20"/>
                <w:szCs w:val="20"/>
              </w:rPr>
              <w:t xml:space="preserve">aReading </w:t>
            </w:r>
            <w:r w:rsidR="001F4948" w:rsidRPr="00904782">
              <w:rPr>
                <w:rFonts w:asciiTheme="majorHAnsi" w:hAnsiTheme="majorHAnsi"/>
                <w:sz w:val="20"/>
                <w:szCs w:val="20"/>
              </w:rPr>
              <w:t>(</w:t>
            </w:r>
            <w:r w:rsidR="00904782" w:rsidRPr="0015512A">
              <w:rPr>
                <w:rFonts w:asciiTheme="majorHAnsi" w:hAnsiTheme="majorHAnsi"/>
                <w:sz w:val="20"/>
                <w:szCs w:val="20"/>
              </w:rPr>
              <w:t>434</w:t>
            </w:r>
            <w:r w:rsidR="001F4948" w:rsidRPr="00904782">
              <w:rPr>
                <w:rFonts w:asciiTheme="majorHAnsi" w:hAnsiTheme="majorHAnsi"/>
                <w:sz w:val="20"/>
                <w:szCs w:val="20"/>
              </w:rPr>
              <w:t>)</w:t>
            </w:r>
            <w:r w:rsidR="006C0477">
              <w:rPr>
                <w:rFonts w:asciiTheme="majorHAnsi" w:hAnsiTheme="majorHAnsi"/>
                <w:sz w:val="20"/>
                <w:szCs w:val="20"/>
              </w:rPr>
              <w:t xml:space="preserve"> </w:t>
            </w:r>
            <w:r w:rsidR="006C0477" w:rsidRPr="006C0477">
              <w:rPr>
                <w:rFonts w:asciiTheme="majorHAnsi" w:hAnsiTheme="majorHAnsi"/>
                <w:i/>
                <w:sz w:val="20"/>
                <w:szCs w:val="20"/>
              </w:rPr>
              <w:t>(not required)</w:t>
            </w:r>
          </w:p>
        </w:tc>
      </w:tr>
      <w:tr w:rsidR="00E807B4" w:rsidRPr="00327B3D" w14:paraId="5458E3F1" w14:textId="77777777" w:rsidTr="00584274">
        <w:trPr>
          <w:trHeight w:val="1700"/>
          <w:jc w:val="center"/>
        </w:trPr>
        <w:tc>
          <w:tcPr>
            <w:tcW w:w="666" w:type="pct"/>
            <w:vAlign w:val="center"/>
          </w:tcPr>
          <w:p w14:paraId="5458E3DE" w14:textId="77777777" w:rsidR="00E807B4" w:rsidRPr="00327B3D" w:rsidRDefault="00E807B4" w:rsidP="00584274">
            <w:pPr>
              <w:spacing w:after="0"/>
              <w:jc w:val="center"/>
              <w:rPr>
                <w:rFonts w:asciiTheme="majorHAnsi" w:hAnsiTheme="majorHAnsi"/>
                <w:b/>
                <w:sz w:val="20"/>
                <w:szCs w:val="20"/>
              </w:rPr>
            </w:pPr>
            <w:r w:rsidRPr="00327B3D">
              <w:rPr>
                <w:rFonts w:asciiTheme="majorHAnsi" w:hAnsiTheme="majorHAnsi"/>
                <w:b/>
                <w:sz w:val="20"/>
                <w:szCs w:val="20"/>
              </w:rPr>
              <w:t>Grade 1</w:t>
            </w:r>
          </w:p>
        </w:tc>
        <w:tc>
          <w:tcPr>
            <w:tcW w:w="1441" w:type="pct"/>
            <w:vAlign w:val="center"/>
          </w:tcPr>
          <w:p w14:paraId="5458E3DF" w14:textId="1429AB34" w:rsidR="00E807B4" w:rsidRPr="00327B3D" w:rsidRDefault="003F0D1D" w:rsidP="00584274">
            <w:pPr>
              <w:pStyle w:val="ListParagraph"/>
              <w:numPr>
                <w:ilvl w:val="0"/>
                <w:numId w:val="2"/>
              </w:numPr>
              <w:rPr>
                <w:rFonts w:asciiTheme="majorHAnsi" w:hAnsiTheme="majorHAnsi"/>
                <w:sz w:val="20"/>
                <w:szCs w:val="20"/>
              </w:rPr>
            </w:pPr>
            <w:r w:rsidRPr="00327B3D">
              <w:rPr>
                <w:rFonts w:asciiTheme="majorHAnsi" w:hAnsiTheme="majorHAnsi"/>
                <w:sz w:val="20"/>
                <w:szCs w:val="20"/>
              </w:rPr>
              <w:t>(</w:t>
            </w:r>
            <w:r w:rsidR="00363EAF" w:rsidRPr="006D1F63">
              <w:rPr>
                <w:rFonts w:asciiTheme="majorHAnsi" w:hAnsiTheme="majorHAnsi"/>
                <w:sz w:val="20"/>
                <w:szCs w:val="20"/>
                <w:shd w:val="clear" w:color="auto" w:fill="FFFFFF" w:themeFill="background1"/>
              </w:rPr>
              <w:t>*</w:t>
            </w:r>
            <w:r w:rsidRPr="006D1F63">
              <w:rPr>
                <w:rFonts w:asciiTheme="majorHAnsi" w:hAnsiTheme="majorHAnsi"/>
                <w:sz w:val="20"/>
                <w:szCs w:val="20"/>
                <w:shd w:val="clear" w:color="auto" w:fill="FFFFFF" w:themeFill="background1"/>
              </w:rPr>
              <w:t>M</w:t>
            </w:r>
            <w:r w:rsidRPr="00327B3D">
              <w:rPr>
                <w:rFonts w:asciiTheme="majorHAnsi" w:hAnsiTheme="majorHAnsi"/>
                <w:sz w:val="20"/>
                <w:szCs w:val="20"/>
              </w:rPr>
              <w:t xml:space="preserve">) </w:t>
            </w:r>
            <w:r w:rsidR="00E807B4" w:rsidRPr="00327B3D">
              <w:rPr>
                <w:rFonts w:asciiTheme="majorHAnsi" w:hAnsiTheme="majorHAnsi"/>
                <w:sz w:val="20"/>
                <w:szCs w:val="20"/>
              </w:rPr>
              <w:t>Sight Words-150</w:t>
            </w:r>
            <w:r w:rsidR="00904782">
              <w:rPr>
                <w:rFonts w:asciiTheme="majorHAnsi" w:hAnsiTheme="majorHAnsi"/>
                <w:sz w:val="20"/>
                <w:szCs w:val="20"/>
              </w:rPr>
              <w:t xml:space="preserve"> (</w:t>
            </w:r>
            <w:r w:rsidR="006C0477">
              <w:rPr>
                <w:rFonts w:asciiTheme="majorHAnsi" w:hAnsiTheme="majorHAnsi"/>
                <w:sz w:val="20"/>
                <w:szCs w:val="20"/>
              </w:rPr>
              <w:t>20</w:t>
            </w:r>
            <w:r w:rsidR="001F4948" w:rsidRPr="00327B3D">
              <w:rPr>
                <w:rFonts w:asciiTheme="majorHAnsi" w:hAnsiTheme="majorHAnsi"/>
                <w:sz w:val="20"/>
                <w:szCs w:val="20"/>
              </w:rPr>
              <w:t>)</w:t>
            </w:r>
          </w:p>
          <w:p w14:paraId="5458E3E0" w14:textId="6325B814" w:rsidR="00E807B4" w:rsidRPr="00327B3D" w:rsidRDefault="003F0D1D" w:rsidP="00584274">
            <w:pPr>
              <w:pStyle w:val="ListParagraph"/>
              <w:numPr>
                <w:ilvl w:val="0"/>
                <w:numId w:val="2"/>
              </w:numPr>
              <w:rPr>
                <w:rFonts w:asciiTheme="majorHAnsi" w:hAnsiTheme="majorHAnsi"/>
                <w:sz w:val="20"/>
                <w:szCs w:val="20"/>
              </w:rPr>
            </w:pPr>
            <w:r w:rsidRPr="006D1F63">
              <w:rPr>
                <w:rFonts w:asciiTheme="majorHAnsi" w:hAnsiTheme="majorHAnsi"/>
                <w:sz w:val="20"/>
                <w:szCs w:val="20"/>
                <w:shd w:val="clear" w:color="auto" w:fill="FFFFFF" w:themeFill="background1"/>
              </w:rPr>
              <w:t>(</w:t>
            </w:r>
            <w:r w:rsidR="00363EAF" w:rsidRPr="006D1F63">
              <w:rPr>
                <w:rFonts w:asciiTheme="majorHAnsi" w:hAnsiTheme="majorHAnsi"/>
                <w:sz w:val="20"/>
                <w:szCs w:val="20"/>
                <w:shd w:val="clear" w:color="auto" w:fill="FFFFFF" w:themeFill="background1"/>
              </w:rPr>
              <w:t>*</w:t>
            </w:r>
            <w:r w:rsidR="006F33C4">
              <w:rPr>
                <w:rFonts w:asciiTheme="majorHAnsi" w:hAnsiTheme="majorHAnsi"/>
                <w:sz w:val="20"/>
                <w:szCs w:val="20"/>
                <w:shd w:val="clear" w:color="auto" w:fill="FFFFFF" w:themeFill="background1"/>
              </w:rPr>
              <w:t>L</w:t>
            </w:r>
            <w:r w:rsidRPr="006D1F63">
              <w:rPr>
                <w:rFonts w:asciiTheme="majorHAnsi" w:hAnsiTheme="majorHAnsi"/>
                <w:sz w:val="20"/>
                <w:szCs w:val="20"/>
                <w:shd w:val="clear" w:color="auto" w:fill="FFFFFF" w:themeFill="background1"/>
              </w:rPr>
              <w:t>)</w:t>
            </w:r>
            <w:r w:rsidRPr="00327B3D">
              <w:rPr>
                <w:rFonts w:asciiTheme="majorHAnsi" w:hAnsiTheme="majorHAnsi"/>
                <w:sz w:val="20"/>
                <w:szCs w:val="20"/>
              </w:rPr>
              <w:t xml:space="preserve"> </w:t>
            </w:r>
            <w:r w:rsidR="00E807B4" w:rsidRPr="00327B3D">
              <w:rPr>
                <w:rFonts w:asciiTheme="majorHAnsi" w:hAnsiTheme="majorHAnsi"/>
                <w:sz w:val="20"/>
                <w:szCs w:val="20"/>
              </w:rPr>
              <w:t>Word Segmenting</w:t>
            </w:r>
            <w:r w:rsidR="00904782">
              <w:rPr>
                <w:rFonts w:asciiTheme="majorHAnsi" w:hAnsiTheme="majorHAnsi"/>
                <w:sz w:val="20"/>
                <w:szCs w:val="20"/>
              </w:rPr>
              <w:t xml:space="preserve"> (</w:t>
            </w:r>
            <w:r w:rsidR="00904782" w:rsidRPr="0015512A">
              <w:rPr>
                <w:rFonts w:asciiTheme="majorHAnsi" w:hAnsiTheme="majorHAnsi"/>
                <w:sz w:val="20"/>
                <w:szCs w:val="20"/>
              </w:rPr>
              <w:t>26</w:t>
            </w:r>
            <w:r w:rsidR="001F4948" w:rsidRPr="00327B3D">
              <w:rPr>
                <w:rFonts w:asciiTheme="majorHAnsi" w:hAnsiTheme="majorHAnsi"/>
                <w:sz w:val="20"/>
                <w:szCs w:val="20"/>
              </w:rPr>
              <w:t>)</w:t>
            </w:r>
          </w:p>
          <w:p w14:paraId="5458E3E1" w14:textId="102B3F82" w:rsidR="00E807B4" w:rsidRPr="00327B3D" w:rsidRDefault="003F0D1D" w:rsidP="00584274">
            <w:pPr>
              <w:pStyle w:val="ListParagraph"/>
              <w:numPr>
                <w:ilvl w:val="0"/>
                <w:numId w:val="2"/>
              </w:numPr>
              <w:rPr>
                <w:rFonts w:asciiTheme="majorHAnsi" w:hAnsiTheme="majorHAnsi"/>
                <w:sz w:val="20"/>
                <w:szCs w:val="20"/>
              </w:rPr>
            </w:pPr>
            <w:r w:rsidRPr="006D1F63">
              <w:rPr>
                <w:rFonts w:asciiTheme="majorHAnsi" w:hAnsiTheme="majorHAnsi"/>
                <w:sz w:val="20"/>
                <w:szCs w:val="20"/>
                <w:shd w:val="clear" w:color="auto" w:fill="FFFFFF" w:themeFill="background1"/>
              </w:rPr>
              <w:t>(</w:t>
            </w:r>
            <w:r w:rsidR="00363EAF" w:rsidRPr="006D1F63">
              <w:rPr>
                <w:rFonts w:asciiTheme="majorHAnsi" w:hAnsiTheme="majorHAnsi"/>
                <w:sz w:val="20"/>
                <w:szCs w:val="20"/>
                <w:shd w:val="clear" w:color="auto" w:fill="FFFFFF" w:themeFill="background1"/>
              </w:rPr>
              <w:t>*</w:t>
            </w:r>
            <w:r w:rsidR="006F33C4">
              <w:rPr>
                <w:rFonts w:asciiTheme="majorHAnsi" w:hAnsiTheme="majorHAnsi"/>
                <w:sz w:val="20"/>
                <w:szCs w:val="20"/>
                <w:shd w:val="clear" w:color="auto" w:fill="FFFFFF" w:themeFill="background1"/>
              </w:rPr>
              <w:t>H</w:t>
            </w:r>
            <w:r w:rsidRPr="00327B3D">
              <w:rPr>
                <w:rFonts w:asciiTheme="majorHAnsi" w:hAnsiTheme="majorHAnsi"/>
                <w:sz w:val="20"/>
                <w:szCs w:val="20"/>
              </w:rPr>
              <w:t xml:space="preserve">) </w:t>
            </w:r>
            <w:r w:rsidR="00E807B4" w:rsidRPr="00327B3D">
              <w:rPr>
                <w:rFonts w:asciiTheme="majorHAnsi" w:hAnsiTheme="majorHAnsi"/>
                <w:sz w:val="20"/>
                <w:szCs w:val="20"/>
              </w:rPr>
              <w:t>Nonsense Words</w:t>
            </w:r>
            <w:r w:rsidR="00904782">
              <w:rPr>
                <w:rFonts w:asciiTheme="majorHAnsi" w:hAnsiTheme="majorHAnsi"/>
                <w:sz w:val="20"/>
                <w:szCs w:val="20"/>
              </w:rPr>
              <w:t xml:space="preserve"> (</w:t>
            </w:r>
            <w:r w:rsidR="00904782" w:rsidRPr="0015512A">
              <w:rPr>
                <w:rFonts w:asciiTheme="majorHAnsi" w:hAnsiTheme="majorHAnsi"/>
                <w:sz w:val="20"/>
                <w:szCs w:val="20"/>
              </w:rPr>
              <w:t>9</w:t>
            </w:r>
            <w:r w:rsidR="001F4948" w:rsidRPr="00327B3D">
              <w:rPr>
                <w:rFonts w:asciiTheme="majorHAnsi" w:hAnsiTheme="majorHAnsi"/>
                <w:sz w:val="20"/>
                <w:szCs w:val="20"/>
              </w:rPr>
              <w:t>)</w:t>
            </w:r>
          </w:p>
          <w:p w14:paraId="5458E3E2" w14:textId="747DD1EB" w:rsidR="00E807B4" w:rsidRPr="00327B3D" w:rsidRDefault="003F0D1D" w:rsidP="00584274">
            <w:pPr>
              <w:pStyle w:val="ListParagraph"/>
              <w:numPr>
                <w:ilvl w:val="0"/>
                <w:numId w:val="2"/>
              </w:numPr>
              <w:rPr>
                <w:rFonts w:asciiTheme="majorHAnsi" w:hAnsiTheme="majorHAnsi"/>
                <w:sz w:val="20"/>
                <w:szCs w:val="20"/>
              </w:rPr>
            </w:pPr>
            <w:r w:rsidRPr="006D1F63">
              <w:rPr>
                <w:rFonts w:asciiTheme="majorHAnsi" w:hAnsiTheme="majorHAnsi"/>
                <w:sz w:val="20"/>
                <w:szCs w:val="20"/>
                <w:shd w:val="clear" w:color="auto" w:fill="FFFFFF" w:themeFill="background1"/>
              </w:rPr>
              <w:t>(</w:t>
            </w:r>
            <w:r w:rsidR="00363EAF" w:rsidRPr="006D1F63">
              <w:rPr>
                <w:rFonts w:asciiTheme="majorHAnsi" w:hAnsiTheme="majorHAnsi"/>
                <w:sz w:val="20"/>
                <w:szCs w:val="20"/>
                <w:shd w:val="clear" w:color="auto" w:fill="FFFFFF" w:themeFill="background1"/>
              </w:rPr>
              <w:t>*</w:t>
            </w:r>
            <w:r w:rsidRPr="006D1F63">
              <w:rPr>
                <w:rFonts w:asciiTheme="majorHAnsi" w:hAnsiTheme="majorHAnsi"/>
                <w:sz w:val="20"/>
                <w:szCs w:val="20"/>
                <w:shd w:val="clear" w:color="auto" w:fill="FFFFFF" w:themeFill="background1"/>
              </w:rPr>
              <w:t>L)</w:t>
            </w:r>
            <w:r w:rsidRPr="00327B3D">
              <w:rPr>
                <w:rFonts w:asciiTheme="majorHAnsi" w:hAnsiTheme="majorHAnsi"/>
                <w:sz w:val="20"/>
                <w:szCs w:val="20"/>
              </w:rPr>
              <w:t xml:space="preserve"> </w:t>
            </w:r>
            <w:r w:rsidR="00E807B4" w:rsidRPr="00327B3D">
              <w:rPr>
                <w:rFonts w:asciiTheme="majorHAnsi" w:hAnsiTheme="majorHAnsi"/>
                <w:sz w:val="20"/>
                <w:szCs w:val="20"/>
              </w:rPr>
              <w:t>Sentence Reading</w:t>
            </w:r>
            <w:r w:rsidR="00904782">
              <w:rPr>
                <w:rFonts w:asciiTheme="majorHAnsi" w:hAnsiTheme="majorHAnsi"/>
                <w:sz w:val="20"/>
                <w:szCs w:val="20"/>
              </w:rPr>
              <w:t xml:space="preserve"> (</w:t>
            </w:r>
            <w:r w:rsidR="006C0477">
              <w:rPr>
                <w:rFonts w:asciiTheme="majorHAnsi" w:hAnsiTheme="majorHAnsi"/>
                <w:sz w:val="20"/>
                <w:szCs w:val="20"/>
              </w:rPr>
              <w:t>18</w:t>
            </w:r>
            <w:r w:rsidR="001F4948" w:rsidRPr="00327B3D">
              <w:rPr>
                <w:rFonts w:asciiTheme="majorHAnsi" w:hAnsiTheme="majorHAnsi"/>
                <w:sz w:val="20"/>
                <w:szCs w:val="20"/>
              </w:rPr>
              <w:t>)</w:t>
            </w:r>
          </w:p>
          <w:p w14:paraId="5458E3E3" w14:textId="2886D2E5" w:rsidR="00E807B4" w:rsidRPr="00327B3D" w:rsidRDefault="001F4948" w:rsidP="00327B3D">
            <w:pPr>
              <w:pStyle w:val="ListParagraph"/>
              <w:numPr>
                <w:ilvl w:val="0"/>
                <w:numId w:val="2"/>
              </w:numPr>
              <w:rPr>
                <w:rFonts w:asciiTheme="majorHAnsi" w:hAnsiTheme="majorHAnsi"/>
                <w:sz w:val="20"/>
                <w:szCs w:val="20"/>
              </w:rPr>
            </w:pPr>
            <w:r w:rsidRPr="00327B3D">
              <w:rPr>
                <w:rFonts w:asciiTheme="majorHAnsi" w:hAnsiTheme="majorHAnsi"/>
                <w:b/>
                <w:sz w:val="20"/>
                <w:szCs w:val="20"/>
              </w:rPr>
              <w:t>EarlyReading Composite (</w:t>
            </w:r>
            <w:r w:rsidR="006C0477">
              <w:rPr>
                <w:rFonts w:asciiTheme="majorHAnsi" w:hAnsiTheme="majorHAnsi"/>
                <w:b/>
                <w:sz w:val="20"/>
                <w:szCs w:val="20"/>
              </w:rPr>
              <w:t>34</w:t>
            </w:r>
            <w:r w:rsidRPr="00327B3D">
              <w:rPr>
                <w:rFonts w:asciiTheme="majorHAnsi" w:hAnsiTheme="majorHAnsi"/>
                <w:b/>
                <w:sz w:val="20"/>
                <w:szCs w:val="20"/>
              </w:rPr>
              <w:t>)</w:t>
            </w:r>
          </w:p>
          <w:p w14:paraId="5458E3E4" w14:textId="5F6CDA23" w:rsidR="00E807B4" w:rsidRPr="00327B3D" w:rsidRDefault="00E807B4" w:rsidP="00904782">
            <w:pPr>
              <w:pStyle w:val="ListParagraph"/>
              <w:numPr>
                <w:ilvl w:val="0"/>
                <w:numId w:val="2"/>
              </w:numPr>
              <w:rPr>
                <w:rFonts w:asciiTheme="majorHAnsi" w:hAnsiTheme="majorHAnsi"/>
                <w:sz w:val="20"/>
                <w:szCs w:val="20"/>
              </w:rPr>
            </w:pPr>
            <w:r w:rsidRPr="00327B3D">
              <w:rPr>
                <w:rFonts w:asciiTheme="majorHAnsi" w:hAnsiTheme="majorHAnsi"/>
                <w:sz w:val="20"/>
                <w:szCs w:val="20"/>
              </w:rPr>
              <w:t xml:space="preserve">aReading </w:t>
            </w:r>
            <w:r w:rsidR="001F4948" w:rsidRPr="00904782">
              <w:rPr>
                <w:rFonts w:asciiTheme="majorHAnsi" w:hAnsiTheme="majorHAnsi"/>
                <w:sz w:val="20"/>
                <w:szCs w:val="20"/>
              </w:rPr>
              <w:t>(</w:t>
            </w:r>
            <w:r w:rsidR="00904782" w:rsidRPr="0015512A">
              <w:rPr>
                <w:rFonts w:asciiTheme="majorHAnsi" w:hAnsiTheme="majorHAnsi"/>
                <w:sz w:val="20"/>
                <w:szCs w:val="20"/>
              </w:rPr>
              <w:t>434</w:t>
            </w:r>
            <w:r w:rsidR="001F4948" w:rsidRPr="00904782">
              <w:rPr>
                <w:rFonts w:asciiTheme="majorHAnsi" w:hAnsiTheme="majorHAnsi"/>
                <w:sz w:val="20"/>
                <w:szCs w:val="20"/>
              </w:rPr>
              <w:t>)</w:t>
            </w:r>
            <w:r w:rsidR="006C0477" w:rsidRPr="006C0477">
              <w:rPr>
                <w:rFonts w:asciiTheme="majorHAnsi" w:hAnsiTheme="majorHAnsi"/>
                <w:i/>
                <w:sz w:val="20"/>
                <w:szCs w:val="20"/>
              </w:rPr>
              <w:t xml:space="preserve"> (not required)</w:t>
            </w:r>
          </w:p>
        </w:tc>
        <w:tc>
          <w:tcPr>
            <w:tcW w:w="1459" w:type="pct"/>
            <w:vAlign w:val="center"/>
          </w:tcPr>
          <w:p w14:paraId="5458E3E5" w14:textId="66423435" w:rsidR="00E807B4" w:rsidRPr="00327B3D" w:rsidRDefault="003F0D1D" w:rsidP="00584274">
            <w:pPr>
              <w:pStyle w:val="ListParagraph"/>
              <w:numPr>
                <w:ilvl w:val="0"/>
                <w:numId w:val="2"/>
              </w:numPr>
              <w:rPr>
                <w:rFonts w:asciiTheme="majorHAnsi" w:hAnsiTheme="majorHAnsi"/>
                <w:sz w:val="20"/>
                <w:szCs w:val="20"/>
              </w:rPr>
            </w:pPr>
            <w:r w:rsidRPr="00327B3D">
              <w:rPr>
                <w:rFonts w:asciiTheme="majorHAnsi" w:hAnsiTheme="majorHAnsi"/>
                <w:sz w:val="20"/>
                <w:szCs w:val="20"/>
              </w:rPr>
              <w:t>(</w:t>
            </w:r>
            <w:r w:rsidR="00363EAF" w:rsidRPr="006D1F63">
              <w:rPr>
                <w:rFonts w:asciiTheme="majorHAnsi" w:hAnsiTheme="majorHAnsi"/>
                <w:sz w:val="20"/>
                <w:szCs w:val="20"/>
                <w:shd w:val="clear" w:color="auto" w:fill="FFFFFF" w:themeFill="background1"/>
              </w:rPr>
              <w:t>*</w:t>
            </w:r>
            <w:r w:rsidRPr="006D1F63">
              <w:rPr>
                <w:rFonts w:asciiTheme="majorHAnsi" w:hAnsiTheme="majorHAnsi"/>
                <w:sz w:val="20"/>
                <w:szCs w:val="20"/>
                <w:shd w:val="clear" w:color="auto" w:fill="FFFFFF" w:themeFill="background1"/>
              </w:rPr>
              <w:t>M</w:t>
            </w:r>
            <w:r w:rsidRPr="00327B3D">
              <w:rPr>
                <w:rFonts w:asciiTheme="majorHAnsi" w:hAnsiTheme="majorHAnsi"/>
                <w:sz w:val="20"/>
                <w:szCs w:val="20"/>
              </w:rPr>
              <w:t xml:space="preserve">) </w:t>
            </w:r>
            <w:r w:rsidR="00E807B4" w:rsidRPr="00327B3D">
              <w:rPr>
                <w:rFonts w:asciiTheme="majorHAnsi" w:hAnsiTheme="majorHAnsi"/>
                <w:sz w:val="20"/>
                <w:szCs w:val="20"/>
              </w:rPr>
              <w:t>Sight Words-150</w:t>
            </w:r>
            <w:r w:rsidR="00904782">
              <w:rPr>
                <w:rFonts w:asciiTheme="majorHAnsi" w:hAnsiTheme="majorHAnsi"/>
                <w:sz w:val="20"/>
                <w:szCs w:val="20"/>
              </w:rPr>
              <w:t xml:space="preserve"> (</w:t>
            </w:r>
            <w:r w:rsidR="006C0477">
              <w:rPr>
                <w:rFonts w:asciiTheme="majorHAnsi" w:hAnsiTheme="majorHAnsi"/>
                <w:sz w:val="20"/>
                <w:szCs w:val="20"/>
              </w:rPr>
              <w:t>48</w:t>
            </w:r>
            <w:r w:rsidR="001F4948" w:rsidRPr="00327B3D">
              <w:rPr>
                <w:rFonts w:asciiTheme="majorHAnsi" w:hAnsiTheme="majorHAnsi"/>
                <w:sz w:val="20"/>
                <w:szCs w:val="20"/>
              </w:rPr>
              <w:t>)</w:t>
            </w:r>
          </w:p>
          <w:p w14:paraId="5458E3E6" w14:textId="64CACADC" w:rsidR="00E807B4" w:rsidRPr="00327B3D" w:rsidRDefault="003F0D1D" w:rsidP="00584274">
            <w:pPr>
              <w:pStyle w:val="ListParagraph"/>
              <w:numPr>
                <w:ilvl w:val="0"/>
                <w:numId w:val="2"/>
              </w:numPr>
              <w:rPr>
                <w:rFonts w:asciiTheme="majorHAnsi" w:hAnsiTheme="majorHAnsi"/>
                <w:sz w:val="20"/>
                <w:szCs w:val="20"/>
              </w:rPr>
            </w:pPr>
            <w:r w:rsidRPr="006D1F63">
              <w:rPr>
                <w:rFonts w:asciiTheme="majorHAnsi" w:hAnsiTheme="majorHAnsi"/>
                <w:sz w:val="20"/>
                <w:szCs w:val="20"/>
                <w:shd w:val="clear" w:color="auto" w:fill="FFFFFF" w:themeFill="background1"/>
              </w:rPr>
              <w:t>(</w:t>
            </w:r>
            <w:r w:rsidR="00363EAF" w:rsidRPr="006D1F63">
              <w:rPr>
                <w:rFonts w:asciiTheme="majorHAnsi" w:hAnsiTheme="majorHAnsi"/>
                <w:sz w:val="20"/>
                <w:szCs w:val="20"/>
                <w:shd w:val="clear" w:color="auto" w:fill="FFFFFF" w:themeFill="background1"/>
              </w:rPr>
              <w:t>*</w:t>
            </w:r>
            <w:r w:rsidR="006F33C4">
              <w:rPr>
                <w:rFonts w:asciiTheme="majorHAnsi" w:hAnsiTheme="majorHAnsi"/>
                <w:sz w:val="20"/>
                <w:szCs w:val="20"/>
                <w:shd w:val="clear" w:color="auto" w:fill="FFFFFF" w:themeFill="background1"/>
              </w:rPr>
              <w:t>L</w:t>
            </w:r>
            <w:r w:rsidRPr="00327B3D">
              <w:rPr>
                <w:rFonts w:asciiTheme="majorHAnsi" w:hAnsiTheme="majorHAnsi"/>
                <w:sz w:val="20"/>
                <w:szCs w:val="20"/>
              </w:rPr>
              <w:t xml:space="preserve">) </w:t>
            </w:r>
            <w:r w:rsidR="00E807B4" w:rsidRPr="00327B3D">
              <w:rPr>
                <w:rFonts w:asciiTheme="majorHAnsi" w:hAnsiTheme="majorHAnsi"/>
                <w:sz w:val="20"/>
                <w:szCs w:val="20"/>
              </w:rPr>
              <w:t>Word Segmenting</w:t>
            </w:r>
            <w:r w:rsidR="001F4948" w:rsidRPr="00327B3D">
              <w:rPr>
                <w:rFonts w:asciiTheme="majorHAnsi" w:hAnsiTheme="majorHAnsi"/>
                <w:sz w:val="20"/>
                <w:szCs w:val="20"/>
              </w:rPr>
              <w:t xml:space="preserve"> (30)</w:t>
            </w:r>
          </w:p>
          <w:p w14:paraId="5458E3E7" w14:textId="69E08E68" w:rsidR="00E807B4" w:rsidRPr="00327B3D" w:rsidRDefault="003F0D1D" w:rsidP="00584274">
            <w:pPr>
              <w:pStyle w:val="ListParagraph"/>
              <w:numPr>
                <w:ilvl w:val="0"/>
                <w:numId w:val="2"/>
              </w:numPr>
              <w:rPr>
                <w:rFonts w:asciiTheme="majorHAnsi" w:hAnsiTheme="majorHAnsi"/>
                <w:sz w:val="20"/>
                <w:szCs w:val="20"/>
              </w:rPr>
            </w:pPr>
            <w:r w:rsidRPr="006D1F63">
              <w:rPr>
                <w:rFonts w:asciiTheme="majorHAnsi" w:hAnsiTheme="majorHAnsi"/>
                <w:sz w:val="20"/>
                <w:szCs w:val="20"/>
                <w:shd w:val="clear" w:color="auto" w:fill="FFFFFF" w:themeFill="background1"/>
              </w:rPr>
              <w:t>(</w:t>
            </w:r>
            <w:r w:rsidR="00363EAF" w:rsidRPr="006D1F63">
              <w:rPr>
                <w:rFonts w:asciiTheme="majorHAnsi" w:hAnsiTheme="majorHAnsi"/>
                <w:sz w:val="20"/>
                <w:szCs w:val="20"/>
                <w:shd w:val="clear" w:color="auto" w:fill="FFFFFF" w:themeFill="background1"/>
              </w:rPr>
              <w:t>*</w:t>
            </w:r>
            <w:r w:rsidR="006F33C4">
              <w:rPr>
                <w:rFonts w:asciiTheme="majorHAnsi" w:hAnsiTheme="majorHAnsi"/>
                <w:sz w:val="20"/>
                <w:szCs w:val="20"/>
                <w:shd w:val="clear" w:color="auto" w:fill="FFFFFF" w:themeFill="background1"/>
              </w:rPr>
              <w:t>H</w:t>
            </w:r>
            <w:r w:rsidRPr="006D1F63">
              <w:rPr>
                <w:rFonts w:asciiTheme="majorHAnsi" w:hAnsiTheme="majorHAnsi"/>
                <w:sz w:val="20"/>
                <w:szCs w:val="20"/>
                <w:shd w:val="clear" w:color="auto" w:fill="FFFFFF" w:themeFill="background1"/>
              </w:rPr>
              <w:t>)</w:t>
            </w:r>
            <w:r w:rsidRPr="00327B3D">
              <w:rPr>
                <w:rFonts w:asciiTheme="majorHAnsi" w:hAnsiTheme="majorHAnsi"/>
                <w:sz w:val="20"/>
                <w:szCs w:val="20"/>
              </w:rPr>
              <w:t xml:space="preserve"> </w:t>
            </w:r>
            <w:r w:rsidR="00E807B4" w:rsidRPr="00327B3D">
              <w:rPr>
                <w:rFonts w:asciiTheme="majorHAnsi" w:hAnsiTheme="majorHAnsi"/>
                <w:sz w:val="20"/>
                <w:szCs w:val="20"/>
              </w:rPr>
              <w:t>Nonsense Words</w:t>
            </w:r>
            <w:r w:rsidR="00904782">
              <w:rPr>
                <w:rFonts w:asciiTheme="majorHAnsi" w:hAnsiTheme="majorHAnsi"/>
                <w:sz w:val="20"/>
                <w:szCs w:val="20"/>
              </w:rPr>
              <w:t xml:space="preserve"> (</w:t>
            </w:r>
            <w:r w:rsidR="00904782" w:rsidRPr="0015512A">
              <w:rPr>
                <w:rFonts w:asciiTheme="majorHAnsi" w:hAnsiTheme="majorHAnsi"/>
                <w:sz w:val="20"/>
                <w:szCs w:val="20"/>
              </w:rPr>
              <w:t>15</w:t>
            </w:r>
            <w:r w:rsidR="001F4948" w:rsidRPr="00327B3D">
              <w:rPr>
                <w:rFonts w:asciiTheme="majorHAnsi" w:hAnsiTheme="majorHAnsi"/>
                <w:sz w:val="20"/>
                <w:szCs w:val="20"/>
              </w:rPr>
              <w:t>)</w:t>
            </w:r>
          </w:p>
          <w:p w14:paraId="5458E3E8" w14:textId="4D79C207" w:rsidR="00E807B4" w:rsidRPr="00327B3D" w:rsidRDefault="003F0D1D" w:rsidP="00584274">
            <w:pPr>
              <w:pStyle w:val="ListParagraph"/>
              <w:numPr>
                <w:ilvl w:val="0"/>
                <w:numId w:val="2"/>
              </w:numPr>
              <w:rPr>
                <w:rFonts w:asciiTheme="majorHAnsi" w:hAnsiTheme="majorHAnsi"/>
                <w:sz w:val="20"/>
                <w:szCs w:val="20"/>
              </w:rPr>
            </w:pPr>
            <w:r w:rsidRPr="00327B3D">
              <w:rPr>
                <w:rFonts w:asciiTheme="majorHAnsi" w:hAnsiTheme="majorHAnsi"/>
                <w:sz w:val="20"/>
                <w:szCs w:val="20"/>
              </w:rPr>
              <w:t>(</w:t>
            </w:r>
            <w:r w:rsidR="00363EAF" w:rsidRPr="006D1F63">
              <w:rPr>
                <w:rFonts w:asciiTheme="majorHAnsi" w:hAnsiTheme="majorHAnsi"/>
                <w:sz w:val="20"/>
                <w:szCs w:val="20"/>
                <w:shd w:val="clear" w:color="auto" w:fill="FFFFFF" w:themeFill="background1"/>
              </w:rPr>
              <w:t>*</w:t>
            </w:r>
            <w:r w:rsidR="006F33C4">
              <w:rPr>
                <w:rFonts w:asciiTheme="majorHAnsi" w:hAnsiTheme="majorHAnsi"/>
                <w:sz w:val="20"/>
                <w:szCs w:val="20"/>
                <w:shd w:val="clear" w:color="auto" w:fill="FFFFFF" w:themeFill="background1"/>
              </w:rPr>
              <w:t>L</w:t>
            </w:r>
            <w:r w:rsidRPr="00327B3D">
              <w:rPr>
                <w:rFonts w:asciiTheme="majorHAnsi" w:hAnsiTheme="majorHAnsi"/>
                <w:sz w:val="20"/>
                <w:szCs w:val="20"/>
              </w:rPr>
              <w:t xml:space="preserve">) </w:t>
            </w:r>
            <w:r w:rsidR="00E807B4" w:rsidRPr="00327B3D">
              <w:rPr>
                <w:rFonts w:asciiTheme="majorHAnsi" w:hAnsiTheme="majorHAnsi"/>
                <w:sz w:val="20"/>
                <w:szCs w:val="20"/>
              </w:rPr>
              <w:t>CBM Reading</w:t>
            </w:r>
            <w:r w:rsidR="00904782">
              <w:rPr>
                <w:rFonts w:asciiTheme="majorHAnsi" w:hAnsiTheme="majorHAnsi"/>
                <w:sz w:val="20"/>
                <w:szCs w:val="20"/>
              </w:rPr>
              <w:t xml:space="preserve"> (</w:t>
            </w:r>
            <w:r w:rsidR="00904782" w:rsidRPr="0015512A">
              <w:rPr>
                <w:rFonts w:asciiTheme="majorHAnsi" w:hAnsiTheme="majorHAnsi"/>
                <w:sz w:val="20"/>
                <w:szCs w:val="20"/>
              </w:rPr>
              <w:t>41</w:t>
            </w:r>
            <w:r w:rsidR="001F4948" w:rsidRPr="00327B3D">
              <w:rPr>
                <w:rFonts w:asciiTheme="majorHAnsi" w:hAnsiTheme="majorHAnsi"/>
                <w:sz w:val="20"/>
                <w:szCs w:val="20"/>
              </w:rPr>
              <w:t>)</w:t>
            </w:r>
          </w:p>
          <w:p w14:paraId="5458E3E9" w14:textId="5F32A69E" w:rsidR="001F4948" w:rsidRPr="00327B3D" w:rsidRDefault="00904782" w:rsidP="00327B3D">
            <w:pPr>
              <w:pStyle w:val="ListParagraph"/>
              <w:ind w:left="360"/>
              <w:rPr>
                <w:rFonts w:asciiTheme="majorHAnsi" w:hAnsiTheme="majorHAnsi"/>
                <w:b/>
                <w:sz w:val="20"/>
                <w:szCs w:val="20"/>
              </w:rPr>
            </w:pPr>
            <w:r>
              <w:rPr>
                <w:rFonts w:asciiTheme="majorHAnsi" w:hAnsiTheme="majorHAnsi"/>
                <w:b/>
                <w:sz w:val="20"/>
                <w:szCs w:val="20"/>
              </w:rPr>
              <w:t>EarlyReading Composite (</w:t>
            </w:r>
            <w:r w:rsidR="006C0477">
              <w:rPr>
                <w:rFonts w:asciiTheme="majorHAnsi" w:hAnsiTheme="majorHAnsi"/>
                <w:b/>
                <w:sz w:val="20"/>
                <w:szCs w:val="20"/>
              </w:rPr>
              <w:t>51</w:t>
            </w:r>
            <w:r w:rsidR="001F4948" w:rsidRPr="00327B3D">
              <w:rPr>
                <w:rFonts w:asciiTheme="majorHAnsi" w:hAnsiTheme="majorHAnsi"/>
                <w:b/>
                <w:sz w:val="20"/>
                <w:szCs w:val="20"/>
              </w:rPr>
              <w:t>)</w:t>
            </w:r>
          </w:p>
          <w:p w14:paraId="5458E3EA" w14:textId="2D47FE26" w:rsidR="00E807B4" w:rsidRPr="00327B3D" w:rsidRDefault="00584274" w:rsidP="00904782">
            <w:pPr>
              <w:pStyle w:val="ListParagraph"/>
              <w:numPr>
                <w:ilvl w:val="0"/>
                <w:numId w:val="2"/>
              </w:numPr>
              <w:rPr>
                <w:rFonts w:asciiTheme="majorHAnsi" w:hAnsiTheme="majorHAnsi"/>
                <w:sz w:val="20"/>
                <w:szCs w:val="20"/>
              </w:rPr>
            </w:pPr>
            <w:r w:rsidRPr="00327B3D">
              <w:rPr>
                <w:rFonts w:asciiTheme="majorHAnsi" w:hAnsiTheme="majorHAnsi"/>
                <w:sz w:val="20"/>
                <w:szCs w:val="20"/>
              </w:rPr>
              <w:t xml:space="preserve">aReading </w:t>
            </w:r>
            <w:r w:rsidR="001F4948" w:rsidRPr="00904782">
              <w:rPr>
                <w:rFonts w:asciiTheme="majorHAnsi" w:hAnsiTheme="majorHAnsi"/>
                <w:sz w:val="20"/>
                <w:szCs w:val="20"/>
              </w:rPr>
              <w:t>(</w:t>
            </w:r>
            <w:r w:rsidR="00904782" w:rsidRPr="0015512A">
              <w:rPr>
                <w:rFonts w:asciiTheme="majorHAnsi" w:hAnsiTheme="majorHAnsi"/>
                <w:sz w:val="20"/>
                <w:szCs w:val="20"/>
              </w:rPr>
              <w:t>453</w:t>
            </w:r>
            <w:r w:rsidR="001F4948" w:rsidRPr="00904782">
              <w:rPr>
                <w:rFonts w:asciiTheme="majorHAnsi" w:hAnsiTheme="majorHAnsi"/>
                <w:sz w:val="20"/>
                <w:szCs w:val="20"/>
              </w:rPr>
              <w:t>)</w:t>
            </w:r>
            <w:r w:rsidR="006C0477" w:rsidRPr="006C0477">
              <w:rPr>
                <w:rFonts w:asciiTheme="majorHAnsi" w:hAnsiTheme="majorHAnsi"/>
                <w:i/>
                <w:sz w:val="20"/>
                <w:szCs w:val="20"/>
              </w:rPr>
              <w:t xml:space="preserve"> (not required)</w:t>
            </w:r>
          </w:p>
        </w:tc>
        <w:tc>
          <w:tcPr>
            <w:tcW w:w="1434" w:type="pct"/>
            <w:vAlign w:val="center"/>
          </w:tcPr>
          <w:p w14:paraId="5458E3EB" w14:textId="2A2C33B3" w:rsidR="00E807B4" w:rsidRPr="00327B3D" w:rsidRDefault="003F0D1D" w:rsidP="00584274">
            <w:pPr>
              <w:pStyle w:val="ListParagraph"/>
              <w:numPr>
                <w:ilvl w:val="0"/>
                <w:numId w:val="2"/>
              </w:numPr>
              <w:rPr>
                <w:rFonts w:asciiTheme="majorHAnsi" w:hAnsiTheme="majorHAnsi"/>
                <w:sz w:val="20"/>
                <w:szCs w:val="20"/>
              </w:rPr>
            </w:pPr>
            <w:r w:rsidRPr="006D1F63">
              <w:rPr>
                <w:rFonts w:asciiTheme="majorHAnsi" w:hAnsiTheme="majorHAnsi"/>
                <w:sz w:val="20"/>
                <w:szCs w:val="20"/>
                <w:shd w:val="clear" w:color="auto" w:fill="FFFFFF" w:themeFill="background1"/>
              </w:rPr>
              <w:t>(</w:t>
            </w:r>
            <w:r w:rsidR="00363EAF" w:rsidRPr="006D1F63">
              <w:rPr>
                <w:rFonts w:asciiTheme="majorHAnsi" w:hAnsiTheme="majorHAnsi"/>
                <w:sz w:val="20"/>
                <w:szCs w:val="20"/>
                <w:shd w:val="clear" w:color="auto" w:fill="FFFFFF" w:themeFill="background1"/>
              </w:rPr>
              <w:t>*</w:t>
            </w:r>
            <w:r w:rsidR="006F33C4">
              <w:rPr>
                <w:rFonts w:asciiTheme="majorHAnsi" w:hAnsiTheme="majorHAnsi"/>
                <w:sz w:val="20"/>
                <w:szCs w:val="20"/>
                <w:shd w:val="clear" w:color="auto" w:fill="FFFFFF" w:themeFill="background1"/>
              </w:rPr>
              <w:t>M</w:t>
            </w:r>
            <w:r w:rsidRPr="00327B3D">
              <w:rPr>
                <w:rFonts w:asciiTheme="majorHAnsi" w:hAnsiTheme="majorHAnsi"/>
                <w:sz w:val="20"/>
                <w:szCs w:val="20"/>
              </w:rPr>
              <w:t xml:space="preserve">) </w:t>
            </w:r>
            <w:r w:rsidR="00E807B4" w:rsidRPr="00327B3D">
              <w:rPr>
                <w:rFonts w:asciiTheme="majorHAnsi" w:hAnsiTheme="majorHAnsi"/>
                <w:sz w:val="20"/>
                <w:szCs w:val="20"/>
              </w:rPr>
              <w:t>Sight Words-150</w:t>
            </w:r>
            <w:r w:rsidR="00904782">
              <w:rPr>
                <w:rFonts w:asciiTheme="majorHAnsi" w:hAnsiTheme="majorHAnsi"/>
                <w:sz w:val="20"/>
                <w:szCs w:val="20"/>
              </w:rPr>
              <w:t xml:space="preserve"> (</w:t>
            </w:r>
            <w:r w:rsidR="006C0477">
              <w:rPr>
                <w:rFonts w:asciiTheme="majorHAnsi" w:hAnsiTheme="majorHAnsi"/>
                <w:sz w:val="20"/>
                <w:szCs w:val="20"/>
              </w:rPr>
              <w:t>64</w:t>
            </w:r>
            <w:r w:rsidR="001F4948" w:rsidRPr="00327B3D">
              <w:rPr>
                <w:rFonts w:asciiTheme="majorHAnsi" w:hAnsiTheme="majorHAnsi"/>
                <w:sz w:val="20"/>
                <w:szCs w:val="20"/>
              </w:rPr>
              <w:t>)</w:t>
            </w:r>
          </w:p>
          <w:p w14:paraId="5458E3EC" w14:textId="1DB593B6" w:rsidR="00E807B4" w:rsidRPr="00327B3D" w:rsidRDefault="003F0D1D" w:rsidP="00584274">
            <w:pPr>
              <w:pStyle w:val="ListParagraph"/>
              <w:numPr>
                <w:ilvl w:val="0"/>
                <w:numId w:val="2"/>
              </w:numPr>
              <w:rPr>
                <w:rFonts w:asciiTheme="majorHAnsi" w:hAnsiTheme="majorHAnsi"/>
                <w:sz w:val="20"/>
                <w:szCs w:val="20"/>
              </w:rPr>
            </w:pPr>
            <w:r w:rsidRPr="006D1F63">
              <w:rPr>
                <w:rFonts w:asciiTheme="majorHAnsi" w:hAnsiTheme="majorHAnsi"/>
                <w:sz w:val="20"/>
                <w:szCs w:val="20"/>
                <w:shd w:val="clear" w:color="auto" w:fill="FFFFFF" w:themeFill="background1"/>
              </w:rPr>
              <w:t>(</w:t>
            </w:r>
            <w:r w:rsidR="00363EAF" w:rsidRPr="006D1F63">
              <w:rPr>
                <w:rFonts w:asciiTheme="majorHAnsi" w:hAnsiTheme="majorHAnsi"/>
                <w:sz w:val="20"/>
                <w:szCs w:val="20"/>
                <w:shd w:val="clear" w:color="auto" w:fill="FFFFFF" w:themeFill="background1"/>
              </w:rPr>
              <w:t>*</w:t>
            </w:r>
            <w:r w:rsidR="006F33C4">
              <w:rPr>
                <w:rFonts w:asciiTheme="majorHAnsi" w:hAnsiTheme="majorHAnsi"/>
                <w:sz w:val="20"/>
                <w:szCs w:val="20"/>
                <w:shd w:val="clear" w:color="auto" w:fill="FFFFFF" w:themeFill="background1"/>
              </w:rPr>
              <w:t>L</w:t>
            </w:r>
            <w:r w:rsidRPr="006D1F63">
              <w:rPr>
                <w:rFonts w:asciiTheme="majorHAnsi" w:hAnsiTheme="majorHAnsi"/>
                <w:sz w:val="20"/>
                <w:szCs w:val="20"/>
                <w:shd w:val="clear" w:color="auto" w:fill="FFFFFF" w:themeFill="background1"/>
              </w:rPr>
              <w:t>)</w:t>
            </w:r>
            <w:r w:rsidRPr="00327B3D">
              <w:rPr>
                <w:rFonts w:asciiTheme="majorHAnsi" w:hAnsiTheme="majorHAnsi"/>
                <w:sz w:val="20"/>
                <w:szCs w:val="20"/>
              </w:rPr>
              <w:t xml:space="preserve"> </w:t>
            </w:r>
            <w:r w:rsidR="00E807B4" w:rsidRPr="00327B3D">
              <w:rPr>
                <w:rFonts w:asciiTheme="majorHAnsi" w:hAnsiTheme="majorHAnsi"/>
                <w:sz w:val="20"/>
                <w:szCs w:val="20"/>
              </w:rPr>
              <w:t>Word Segmenting</w:t>
            </w:r>
            <w:r w:rsidR="001F4948" w:rsidRPr="00327B3D">
              <w:rPr>
                <w:rFonts w:asciiTheme="majorHAnsi" w:hAnsiTheme="majorHAnsi"/>
                <w:sz w:val="20"/>
                <w:szCs w:val="20"/>
              </w:rPr>
              <w:t xml:space="preserve"> (32)</w:t>
            </w:r>
          </w:p>
          <w:p w14:paraId="5458E3ED" w14:textId="4C932882" w:rsidR="00E807B4" w:rsidRPr="00327B3D" w:rsidRDefault="003F0D1D" w:rsidP="00584274">
            <w:pPr>
              <w:pStyle w:val="ListParagraph"/>
              <w:numPr>
                <w:ilvl w:val="0"/>
                <w:numId w:val="2"/>
              </w:numPr>
              <w:rPr>
                <w:rFonts w:asciiTheme="majorHAnsi" w:hAnsiTheme="majorHAnsi"/>
                <w:sz w:val="20"/>
                <w:szCs w:val="20"/>
              </w:rPr>
            </w:pPr>
            <w:r w:rsidRPr="006D1F63">
              <w:rPr>
                <w:rFonts w:asciiTheme="majorHAnsi" w:hAnsiTheme="majorHAnsi"/>
                <w:sz w:val="20"/>
                <w:szCs w:val="20"/>
                <w:shd w:val="clear" w:color="auto" w:fill="FFFFFF" w:themeFill="background1"/>
              </w:rPr>
              <w:t>(</w:t>
            </w:r>
            <w:r w:rsidR="00363EAF" w:rsidRPr="006D1F63">
              <w:rPr>
                <w:rFonts w:asciiTheme="majorHAnsi" w:hAnsiTheme="majorHAnsi"/>
                <w:sz w:val="20"/>
                <w:szCs w:val="20"/>
                <w:shd w:val="clear" w:color="auto" w:fill="FFFFFF" w:themeFill="background1"/>
              </w:rPr>
              <w:t>*</w:t>
            </w:r>
            <w:r w:rsidR="006F33C4">
              <w:rPr>
                <w:rFonts w:asciiTheme="majorHAnsi" w:hAnsiTheme="majorHAnsi"/>
                <w:sz w:val="20"/>
                <w:szCs w:val="20"/>
                <w:shd w:val="clear" w:color="auto" w:fill="FFFFFF" w:themeFill="background1"/>
              </w:rPr>
              <w:t>H</w:t>
            </w:r>
            <w:r w:rsidRPr="006D1F63">
              <w:rPr>
                <w:rFonts w:asciiTheme="majorHAnsi" w:hAnsiTheme="majorHAnsi"/>
                <w:sz w:val="20"/>
                <w:szCs w:val="20"/>
                <w:shd w:val="clear" w:color="auto" w:fill="FFFFFF" w:themeFill="background1"/>
              </w:rPr>
              <w:t>)</w:t>
            </w:r>
            <w:r w:rsidRPr="00327B3D">
              <w:rPr>
                <w:rFonts w:asciiTheme="majorHAnsi" w:hAnsiTheme="majorHAnsi"/>
                <w:sz w:val="20"/>
                <w:szCs w:val="20"/>
              </w:rPr>
              <w:t xml:space="preserve"> </w:t>
            </w:r>
            <w:r w:rsidR="00E807B4" w:rsidRPr="00327B3D">
              <w:rPr>
                <w:rFonts w:asciiTheme="majorHAnsi" w:hAnsiTheme="majorHAnsi"/>
                <w:sz w:val="20"/>
                <w:szCs w:val="20"/>
              </w:rPr>
              <w:t>Nonsense Words</w:t>
            </w:r>
            <w:r w:rsidR="00904782">
              <w:rPr>
                <w:rFonts w:asciiTheme="majorHAnsi" w:hAnsiTheme="majorHAnsi"/>
                <w:sz w:val="20"/>
                <w:szCs w:val="20"/>
              </w:rPr>
              <w:t xml:space="preserve"> (</w:t>
            </w:r>
            <w:r w:rsidR="00904782" w:rsidRPr="0015512A">
              <w:rPr>
                <w:rFonts w:asciiTheme="majorHAnsi" w:hAnsiTheme="majorHAnsi"/>
                <w:sz w:val="20"/>
                <w:szCs w:val="20"/>
              </w:rPr>
              <w:t>20</w:t>
            </w:r>
            <w:r w:rsidR="001F4948" w:rsidRPr="00327B3D">
              <w:rPr>
                <w:rFonts w:asciiTheme="majorHAnsi" w:hAnsiTheme="majorHAnsi"/>
                <w:sz w:val="20"/>
                <w:szCs w:val="20"/>
              </w:rPr>
              <w:t>)</w:t>
            </w:r>
          </w:p>
          <w:p w14:paraId="5458E3EE" w14:textId="1D720436" w:rsidR="00E807B4" w:rsidRPr="00327B3D" w:rsidRDefault="003F0D1D" w:rsidP="00584274">
            <w:pPr>
              <w:pStyle w:val="ListParagraph"/>
              <w:numPr>
                <w:ilvl w:val="0"/>
                <w:numId w:val="2"/>
              </w:numPr>
              <w:rPr>
                <w:rFonts w:asciiTheme="majorHAnsi" w:hAnsiTheme="majorHAnsi"/>
                <w:sz w:val="20"/>
                <w:szCs w:val="20"/>
              </w:rPr>
            </w:pPr>
            <w:r w:rsidRPr="00327B3D">
              <w:rPr>
                <w:rFonts w:asciiTheme="majorHAnsi" w:hAnsiTheme="majorHAnsi"/>
                <w:sz w:val="20"/>
                <w:szCs w:val="20"/>
              </w:rPr>
              <w:t>(</w:t>
            </w:r>
            <w:r w:rsidR="00363EAF" w:rsidRPr="006D1F63">
              <w:rPr>
                <w:rFonts w:asciiTheme="majorHAnsi" w:hAnsiTheme="majorHAnsi"/>
                <w:sz w:val="20"/>
                <w:szCs w:val="20"/>
                <w:shd w:val="clear" w:color="auto" w:fill="FFFFFF" w:themeFill="background1"/>
              </w:rPr>
              <w:t>*</w:t>
            </w:r>
            <w:r w:rsidR="006F33C4">
              <w:rPr>
                <w:rFonts w:asciiTheme="majorHAnsi" w:hAnsiTheme="majorHAnsi"/>
                <w:sz w:val="20"/>
                <w:szCs w:val="20"/>
                <w:shd w:val="clear" w:color="auto" w:fill="FFFFFF" w:themeFill="background1"/>
              </w:rPr>
              <w:t>L</w:t>
            </w:r>
            <w:r w:rsidRPr="00327B3D">
              <w:rPr>
                <w:rFonts w:asciiTheme="majorHAnsi" w:hAnsiTheme="majorHAnsi"/>
                <w:sz w:val="20"/>
                <w:szCs w:val="20"/>
              </w:rPr>
              <w:t xml:space="preserve">) </w:t>
            </w:r>
            <w:r w:rsidR="00E807B4" w:rsidRPr="00327B3D">
              <w:rPr>
                <w:rFonts w:asciiTheme="majorHAnsi" w:hAnsiTheme="majorHAnsi"/>
                <w:sz w:val="20"/>
                <w:szCs w:val="20"/>
              </w:rPr>
              <w:t>CBM Reading</w:t>
            </w:r>
            <w:r w:rsidR="00904782">
              <w:rPr>
                <w:rFonts w:asciiTheme="majorHAnsi" w:hAnsiTheme="majorHAnsi"/>
                <w:sz w:val="20"/>
                <w:szCs w:val="20"/>
              </w:rPr>
              <w:t xml:space="preserve"> (</w:t>
            </w:r>
            <w:r w:rsidR="00904782" w:rsidRPr="0015512A">
              <w:rPr>
                <w:rFonts w:asciiTheme="majorHAnsi" w:hAnsiTheme="majorHAnsi"/>
                <w:sz w:val="20"/>
                <w:szCs w:val="20"/>
              </w:rPr>
              <w:t>70</w:t>
            </w:r>
            <w:r w:rsidR="001F4948" w:rsidRPr="00327B3D">
              <w:rPr>
                <w:rFonts w:asciiTheme="majorHAnsi" w:hAnsiTheme="majorHAnsi"/>
                <w:sz w:val="20"/>
                <w:szCs w:val="20"/>
              </w:rPr>
              <w:t>)</w:t>
            </w:r>
          </w:p>
          <w:p w14:paraId="5458E3EF" w14:textId="7A7D8AA8" w:rsidR="00E807B4" w:rsidRPr="00327B3D" w:rsidRDefault="001F4948" w:rsidP="00327B3D">
            <w:pPr>
              <w:pStyle w:val="ListParagraph"/>
              <w:numPr>
                <w:ilvl w:val="0"/>
                <w:numId w:val="2"/>
              </w:numPr>
              <w:rPr>
                <w:rFonts w:asciiTheme="majorHAnsi" w:hAnsiTheme="majorHAnsi"/>
                <w:sz w:val="20"/>
                <w:szCs w:val="20"/>
              </w:rPr>
            </w:pPr>
            <w:r w:rsidRPr="00327B3D">
              <w:rPr>
                <w:rFonts w:asciiTheme="majorHAnsi" w:hAnsiTheme="majorHAnsi"/>
                <w:b/>
                <w:sz w:val="20"/>
                <w:szCs w:val="20"/>
              </w:rPr>
              <w:t>EarlyReading Composite (</w:t>
            </w:r>
            <w:r w:rsidR="006C0477">
              <w:rPr>
                <w:rFonts w:asciiTheme="majorHAnsi" w:hAnsiTheme="majorHAnsi"/>
                <w:b/>
                <w:sz w:val="20"/>
                <w:szCs w:val="20"/>
              </w:rPr>
              <w:t>64</w:t>
            </w:r>
            <w:r w:rsidRPr="00327B3D">
              <w:rPr>
                <w:rFonts w:asciiTheme="majorHAnsi" w:hAnsiTheme="majorHAnsi"/>
                <w:b/>
                <w:sz w:val="20"/>
                <w:szCs w:val="20"/>
              </w:rPr>
              <w:t>)</w:t>
            </w:r>
          </w:p>
          <w:p w14:paraId="5458E3F0" w14:textId="306DD8FC" w:rsidR="00E807B4" w:rsidRPr="00327B3D" w:rsidRDefault="00E807B4" w:rsidP="00904782">
            <w:pPr>
              <w:pStyle w:val="ListParagraph"/>
              <w:numPr>
                <w:ilvl w:val="0"/>
                <w:numId w:val="2"/>
              </w:numPr>
              <w:rPr>
                <w:rFonts w:asciiTheme="majorHAnsi" w:hAnsiTheme="majorHAnsi"/>
                <w:sz w:val="20"/>
                <w:szCs w:val="20"/>
              </w:rPr>
            </w:pPr>
            <w:r w:rsidRPr="00327B3D">
              <w:rPr>
                <w:rFonts w:asciiTheme="majorHAnsi" w:hAnsiTheme="majorHAnsi"/>
                <w:sz w:val="20"/>
                <w:szCs w:val="20"/>
              </w:rPr>
              <w:t xml:space="preserve">aReading </w:t>
            </w:r>
            <w:r w:rsidR="001F4948" w:rsidRPr="00327B3D">
              <w:rPr>
                <w:rFonts w:asciiTheme="majorHAnsi" w:hAnsiTheme="majorHAnsi"/>
                <w:i/>
                <w:sz w:val="20"/>
                <w:szCs w:val="20"/>
              </w:rPr>
              <w:t xml:space="preserve"> </w:t>
            </w:r>
            <w:r w:rsidR="001F4948" w:rsidRPr="00327B3D">
              <w:rPr>
                <w:rFonts w:asciiTheme="majorHAnsi" w:hAnsiTheme="majorHAnsi"/>
                <w:sz w:val="20"/>
                <w:szCs w:val="20"/>
              </w:rPr>
              <w:t>(</w:t>
            </w:r>
            <w:r w:rsidR="00904782" w:rsidRPr="0015512A">
              <w:rPr>
                <w:rFonts w:asciiTheme="majorHAnsi" w:hAnsiTheme="majorHAnsi"/>
                <w:sz w:val="20"/>
                <w:szCs w:val="20"/>
              </w:rPr>
              <w:t>469</w:t>
            </w:r>
            <w:r w:rsidR="001F4948" w:rsidRPr="00327B3D">
              <w:rPr>
                <w:rFonts w:asciiTheme="majorHAnsi" w:hAnsiTheme="majorHAnsi"/>
                <w:sz w:val="20"/>
                <w:szCs w:val="20"/>
              </w:rPr>
              <w:t>)</w:t>
            </w:r>
            <w:r w:rsidR="006C0477">
              <w:rPr>
                <w:rFonts w:asciiTheme="majorHAnsi" w:hAnsiTheme="majorHAnsi"/>
                <w:sz w:val="20"/>
                <w:szCs w:val="20"/>
              </w:rPr>
              <w:t xml:space="preserve"> </w:t>
            </w:r>
            <w:r w:rsidR="006C0477" w:rsidRPr="006C0477">
              <w:rPr>
                <w:rFonts w:asciiTheme="majorHAnsi" w:hAnsiTheme="majorHAnsi"/>
                <w:i/>
                <w:sz w:val="20"/>
                <w:szCs w:val="20"/>
              </w:rPr>
              <w:t>(not required)</w:t>
            </w:r>
          </w:p>
        </w:tc>
      </w:tr>
      <w:tr w:rsidR="008A691F" w:rsidRPr="00327B3D" w14:paraId="5458E3F9" w14:textId="77777777" w:rsidTr="00BC7013">
        <w:trPr>
          <w:trHeight w:val="422"/>
          <w:jc w:val="center"/>
        </w:trPr>
        <w:tc>
          <w:tcPr>
            <w:tcW w:w="666" w:type="pct"/>
            <w:vAlign w:val="center"/>
          </w:tcPr>
          <w:p w14:paraId="5458E3F2" w14:textId="77777777" w:rsidR="008A691F" w:rsidRPr="00327B3D" w:rsidRDefault="008A691F" w:rsidP="00327B3D">
            <w:pPr>
              <w:spacing w:after="0"/>
              <w:jc w:val="center"/>
              <w:rPr>
                <w:rFonts w:asciiTheme="majorHAnsi" w:hAnsiTheme="majorHAnsi"/>
                <w:b/>
                <w:sz w:val="20"/>
                <w:szCs w:val="20"/>
              </w:rPr>
            </w:pPr>
            <w:r w:rsidRPr="00327B3D">
              <w:rPr>
                <w:rFonts w:asciiTheme="majorHAnsi" w:hAnsiTheme="majorHAnsi"/>
                <w:b/>
                <w:sz w:val="20"/>
                <w:szCs w:val="20"/>
              </w:rPr>
              <w:t>Grade 2</w:t>
            </w:r>
          </w:p>
        </w:tc>
        <w:tc>
          <w:tcPr>
            <w:tcW w:w="1441" w:type="pct"/>
          </w:tcPr>
          <w:p w14:paraId="5458E3F3" w14:textId="77777777" w:rsidR="008A691F" w:rsidRPr="004009A9" w:rsidRDefault="00904782" w:rsidP="008A691F">
            <w:pPr>
              <w:pStyle w:val="ListParagraph"/>
              <w:numPr>
                <w:ilvl w:val="0"/>
                <w:numId w:val="3"/>
              </w:numPr>
              <w:rPr>
                <w:rFonts w:asciiTheme="majorHAnsi" w:hAnsiTheme="majorHAnsi"/>
                <w:b/>
                <w:sz w:val="20"/>
                <w:szCs w:val="20"/>
              </w:rPr>
            </w:pPr>
            <w:r>
              <w:rPr>
                <w:rFonts w:asciiTheme="majorHAnsi" w:hAnsiTheme="majorHAnsi"/>
                <w:b/>
                <w:sz w:val="20"/>
                <w:szCs w:val="20"/>
              </w:rPr>
              <w:t>CBMReading (</w:t>
            </w:r>
            <w:r w:rsidRPr="0015512A">
              <w:rPr>
                <w:rFonts w:asciiTheme="majorHAnsi" w:hAnsiTheme="majorHAnsi"/>
                <w:b/>
                <w:sz w:val="20"/>
                <w:szCs w:val="20"/>
              </w:rPr>
              <w:t>59</w:t>
            </w:r>
            <w:r w:rsidR="008A691F" w:rsidRPr="004009A9">
              <w:rPr>
                <w:rFonts w:asciiTheme="majorHAnsi" w:hAnsiTheme="majorHAnsi"/>
                <w:b/>
                <w:sz w:val="20"/>
                <w:szCs w:val="20"/>
              </w:rPr>
              <w:t>)</w:t>
            </w:r>
          </w:p>
          <w:p w14:paraId="5458E3F4" w14:textId="7D98A7FE" w:rsidR="008A691F" w:rsidRPr="00327B3D" w:rsidRDefault="00904782" w:rsidP="008A691F">
            <w:pPr>
              <w:pStyle w:val="ListParagraph"/>
              <w:numPr>
                <w:ilvl w:val="0"/>
                <w:numId w:val="3"/>
              </w:numPr>
              <w:rPr>
                <w:rFonts w:asciiTheme="majorHAnsi" w:hAnsiTheme="majorHAnsi"/>
                <w:sz w:val="20"/>
                <w:szCs w:val="20"/>
              </w:rPr>
            </w:pPr>
            <w:r>
              <w:rPr>
                <w:rFonts w:asciiTheme="majorHAnsi" w:hAnsiTheme="majorHAnsi"/>
                <w:sz w:val="20"/>
                <w:szCs w:val="20"/>
              </w:rPr>
              <w:t>aReading (</w:t>
            </w:r>
            <w:r w:rsidR="006C0477">
              <w:rPr>
                <w:rFonts w:asciiTheme="majorHAnsi" w:hAnsiTheme="majorHAnsi"/>
                <w:sz w:val="20"/>
                <w:szCs w:val="20"/>
              </w:rPr>
              <w:t>468</w:t>
            </w:r>
            <w:r w:rsidR="008A691F" w:rsidRPr="00327B3D">
              <w:rPr>
                <w:rFonts w:asciiTheme="majorHAnsi" w:hAnsiTheme="majorHAnsi"/>
                <w:sz w:val="20"/>
                <w:szCs w:val="20"/>
              </w:rPr>
              <w:t>)</w:t>
            </w:r>
            <w:r w:rsidR="006C0477" w:rsidRPr="006C0477">
              <w:rPr>
                <w:rFonts w:asciiTheme="majorHAnsi" w:hAnsiTheme="majorHAnsi"/>
                <w:i/>
                <w:sz w:val="20"/>
                <w:szCs w:val="20"/>
              </w:rPr>
              <w:t xml:space="preserve"> (not required)</w:t>
            </w:r>
          </w:p>
        </w:tc>
        <w:tc>
          <w:tcPr>
            <w:tcW w:w="1459" w:type="pct"/>
          </w:tcPr>
          <w:p w14:paraId="5458E3F5" w14:textId="77777777" w:rsidR="008A691F" w:rsidRPr="004009A9" w:rsidRDefault="00904782" w:rsidP="008A691F">
            <w:pPr>
              <w:pStyle w:val="ListParagraph"/>
              <w:numPr>
                <w:ilvl w:val="0"/>
                <w:numId w:val="3"/>
              </w:numPr>
              <w:rPr>
                <w:rFonts w:asciiTheme="majorHAnsi" w:hAnsiTheme="majorHAnsi"/>
                <w:b/>
                <w:sz w:val="20"/>
                <w:szCs w:val="20"/>
              </w:rPr>
            </w:pPr>
            <w:r>
              <w:rPr>
                <w:rFonts w:asciiTheme="majorHAnsi" w:hAnsiTheme="majorHAnsi"/>
                <w:b/>
                <w:sz w:val="20"/>
                <w:szCs w:val="20"/>
              </w:rPr>
              <w:t>CBMReading (</w:t>
            </w:r>
            <w:r w:rsidRPr="0015512A">
              <w:rPr>
                <w:rFonts w:asciiTheme="majorHAnsi" w:hAnsiTheme="majorHAnsi"/>
                <w:b/>
                <w:sz w:val="20"/>
                <w:szCs w:val="20"/>
              </w:rPr>
              <w:t>87</w:t>
            </w:r>
            <w:r w:rsidR="008A691F" w:rsidRPr="004009A9">
              <w:rPr>
                <w:rFonts w:asciiTheme="majorHAnsi" w:hAnsiTheme="majorHAnsi"/>
                <w:b/>
                <w:sz w:val="20"/>
                <w:szCs w:val="20"/>
              </w:rPr>
              <w:t xml:space="preserve">) </w:t>
            </w:r>
          </w:p>
          <w:p w14:paraId="5458E3F6" w14:textId="7777886A" w:rsidR="008A691F" w:rsidRPr="00327B3D" w:rsidRDefault="008A691F" w:rsidP="008A691F">
            <w:pPr>
              <w:pStyle w:val="ListParagraph"/>
              <w:numPr>
                <w:ilvl w:val="0"/>
                <w:numId w:val="3"/>
              </w:numPr>
              <w:rPr>
                <w:rFonts w:asciiTheme="majorHAnsi" w:hAnsiTheme="majorHAnsi"/>
                <w:sz w:val="20"/>
                <w:szCs w:val="20"/>
              </w:rPr>
            </w:pPr>
            <w:r w:rsidRPr="00327B3D">
              <w:rPr>
                <w:rFonts w:asciiTheme="majorHAnsi" w:hAnsiTheme="majorHAnsi"/>
                <w:sz w:val="20"/>
                <w:szCs w:val="20"/>
              </w:rPr>
              <w:t>aReading (479)</w:t>
            </w:r>
            <w:r w:rsidR="006C0477" w:rsidRPr="006C0477">
              <w:rPr>
                <w:rFonts w:asciiTheme="majorHAnsi" w:hAnsiTheme="majorHAnsi"/>
                <w:i/>
                <w:sz w:val="20"/>
                <w:szCs w:val="20"/>
              </w:rPr>
              <w:t xml:space="preserve"> (not required)</w:t>
            </w:r>
          </w:p>
        </w:tc>
        <w:tc>
          <w:tcPr>
            <w:tcW w:w="1434" w:type="pct"/>
          </w:tcPr>
          <w:p w14:paraId="5458E3F7" w14:textId="77777777" w:rsidR="008A691F" w:rsidRPr="00327B3D" w:rsidRDefault="008A691F" w:rsidP="008A691F">
            <w:pPr>
              <w:pStyle w:val="ListParagraph"/>
              <w:numPr>
                <w:ilvl w:val="0"/>
                <w:numId w:val="3"/>
              </w:numPr>
              <w:rPr>
                <w:rFonts w:asciiTheme="majorHAnsi" w:hAnsiTheme="majorHAnsi"/>
                <w:sz w:val="20"/>
                <w:szCs w:val="20"/>
              </w:rPr>
            </w:pPr>
            <w:r w:rsidRPr="004009A9">
              <w:rPr>
                <w:rFonts w:asciiTheme="majorHAnsi" w:hAnsiTheme="majorHAnsi"/>
                <w:b/>
                <w:sz w:val="20"/>
                <w:szCs w:val="20"/>
              </w:rPr>
              <w:t>CBMReading (</w:t>
            </w:r>
            <w:r w:rsidR="00904782" w:rsidRPr="0015512A">
              <w:rPr>
                <w:rFonts w:asciiTheme="majorHAnsi" w:hAnsiTheme="majorHAnsi"/>
                <w:b/>
                <w:sz w:val="20"/>
                <w:szCs w:val="20"/>
              </w:rPr>
              <w:t>105</w:t>
            </w:r>
            <w:r w:rsidRPr="00327B3D">
              <w:rPr>
                <w:rFonts w:asciiTheme="majorHAnsi" w:hAnsiTheme="majorHAnsi"/>
                <w:sz w:val="20"/>
                <w:szCs w:val="20"/>
              </w:rPr>
              <w:t xml:space="preserve">) </w:t>
            </w:r>
          </w:p>
          <w:p w14:paraId="5458E3F8" w14:textId="42FB13DC" w:rsidR="008A691F" w:rsidRPr="00327B3D" w:rsidRDefault="008A691F" w:rsidP="008A691F">
            <w:pPr>
              <w:pStyle w:val="ListParagraph"/>
              <w:numPr>
                <w:ilvl w:val="0"/>
                <w:numId w:val="3"/>
              </w:numPr>
              <w:rPr>
                <w:rFonts w:asciiTheme="majorHAnsi" w:hAnsiTheme="majorHAnsi"/>
                <w:sz w:val="20"/>
                <w:szCs w:val="20"/>
              </w:rPr>
            </w:pPr>
            <w:r w:rsidRPr="00327B3D">
              <w:rPr>
                <w:rFonts w:asciiTheme="majorHAnsi" w:hAnsiTheme="majorHAnsi"/>
                <w:sz w:val="20"/>
                <w:szCs w:val="20"/>
              </w:rPr>
              <w:t xml:space="preserve">aReading </w:t>
            </w:r>
            <w:r w:rsidR="00904782">
              <w:rPr>
                <w:rFonts w:asciiTheme="majorHAnsi" w:hAnsiTheme="majorHAnsi"/>
                <w:sz w:val="20"/>
                <w:szCs w:val="20"/>
              </w:rPr>
              <w:t>(</w:t>
            </w:r>
            <w:r w:rsidR="006C0477">
              <w:rPr>
                <w:rFonts w:asciiTheme="majorHAnsi" w:hAnsiTheme="majorHAnsi"/>
                <w:sz w:val="20"/>
                <w:szCs w:val="20"/>
              </w:rPr>
              <w:t>486</w:t>
            </w:r>
            <w:r w:rsidRPr="00327B3D">
              <w:rPr>
                <w:rFonts w:asciiTheme="majorHAnsi" w:hAnsiTheme="majorHAnsi"/>
                <w:sz w:val="20"/>
                <w:szCs w:val="20"/>
              </w:rPr>
              <w:t>)</w:t>
            </w:r>
            <w:r w:rsidR="006C0477" w:rsidRPr="006C0477">
              <w:rPr>
                <w:rFonts w:asciiTheme="majorHAnsi" w:hAnsiTheme="majorHAnsi"/>
                <w:i/>
                <w:sz w:val="20"/>
                <w:szCs w:val="20"/>
              </w:rPr>
              <w:t xml:space="preserve"> (not required)</w:t>
            </w:r>
          </w:p>
        </w:tc>
      </w:tr>
      <w:tr w:rsidR="008A691F" w:rsidRPr="00327B3D" w14:paraId="5458E401" w14:textId="77777777" w:rsidTr="0039665B">
        <w:trPr>
          <w:trHeight w:val="422"/>
          <w:jc w:val="center"/>
        </w:trPr>
        <w:tc>
          <w:tcPr>
            <w:tcW w:w="666" w:type="pct"/>
            <w:vAlign w:val="center"/>
          </w:tcPr>
          <w:p w14:paraId="5458E3FA" w14:textId="77777777" w:rsidR="008A691F" w:rsidRPr="00327B3D" w:rsidRDefault="008A691F" w:rsidP="00327B3D">
            <w:pPr>
              <w:spacing w:after="0"/>
              <w:jc w:val="center"/>
              <w:rPr>
                <w:rFonts w:asciiTheme="majorHAnsi" w:hAnsiTheme="majorHAnsi"/>
                <w:b/>
                <w:sz w:val="20"/>
                <w:szCs w:val="20"/>
              </w:rPr>
            </w:pPr>
            <w:r w:rsidRPr="00327B3D">
              <w:rPr>
                <w:rFonts w:asciiTheme="majorHAnsi" w:hAnsiTheme="majorHAnsi"/>
                <w:b/>
                <w:sz w:val="20"/>
                <w:szCs w:val="20"/>
              </w:rPr>
              <w:t>Grade 3</w:t>
            </w:r>
          </w:p>
        </w:tc>
        <w:tc>
          <w:tcPr>
            <w:tcW w:w="1441" w:type="pct"/>
          </w:tcPr>
          <w:p w14:paraId="5458E3FB" w14:textId="77777777" w:rsidR="008A691F" w:rsidRPr="004009A9" w:rsidRDefault="00904782" w:rsidP="008A691F">
            <w:pPr>
              <w:pStyle w:val="ListParagraph"/>
              <w:numPr>
                <w:ilvl w:val="0"/>
                <w:numId w:val="3"/>
              </w:numPr>
              <w:rPr>
                <w:rFonts w:asciiTheme="majorHAnsi" w:hAnsiTheme="majorHAnsi"/>
                <w:b/>
                <w:sz w:val="20"/>
                <w:szCs w:val="20"/>
              </w:rPr>
            </w:pPr>
            <w:r>
              <w:rPr>
                <w:rFonts w:asciiTheme="majorHAnsi" w:hAnsiTheme="majorHAnsi"/>
                <w:b/>
                <w:sz w:val="20"/>
                <w:szCs w:val="20"/>
              </w:rPr>
              <w:t>CBMReading (</w:t>
            </w:r>
            <w:r w:rsidRPr="0015512A">
              <w:rPr>
                <w:rFonts w:asciiTheme="majorHAnsi" w:hAnsiTheme="majorHAnsi"/>
                <w:b/>
                <w:sz w:val="20"/>
                <w:szCs w:val="20"/>
              </w:rPr>
              <w:t>91</w:t>
            </w:r>
            <w:r w:rsidR="008A691F" w:rsidRPr="004009A9">
              <w:rPr>
                <w:rFonts w:asciiTheme="majorHAnsi" w:hAnsiTheme="majorHAnsi"/>
                <w:b/>
                <w:sz w:val="20"/>
                <w:szCs w:val="20"/>
              </w:rPr>
              <w:t>)</w:t>
            </w:r>
          </w:p>
          <w:p w14:paraId="5458E3FC" w14:textId="460A8E11" w:rsidR="008A691F" w:rsidRPr="00327B3D" w:rsidRDefault="00904782" w:rsidP="008A691F">
            <w:pPr>
              <w:pStyle w:val="ListParagraph"/>
              <w:numPr>
                <w:ilvl w:val="0"/>
                <w:numId w:val="3"/>
              </w:numPr>
              <w:rPr>
                <w:rFonts w:asciiTheme="majorHAnsi" w:hAnsiTheme="majorHAnsi"/>
                <w:sz w:val="20"/>
                <w:szCs w:val="20"/>
              </w:rPr>
            </w:pPr>
            <w:r>
              <w:rPr>
                <w:rFonts w:asciiTheme="majorHAnsi" w:hAnsiTheme="majorHAnsi"/>
                <w:sz w:val="20"/>
                <w:szCs w:val="20"/>
              </w:rPr>
              <w:t>aReading (</w:t>
            </w:r>
            <w:r w:rsidRPr="0015512A">
              <w:rPr>
                <w:rFonts w:asciiTheme="majorHAnsi" w:hAnsiTheme="majorHAnsi"/>
                <w:sz w:val="20"/>
                <w:szCs w:val="20"/>
              </w:rPr>
              <w:t>483</w:t>
            </w:r>
            <w:r w:rsidR="008A691F" w:rsidRPr="00327B3D">
              <w:rPr>
                <w:rFonts w:asciiTheme="majorHAnsi" w:hAnsiTheme="majorHAnsi"/>
                <w:sz w:val="20"/>
                <w:szCs w:val="20"/>
              </w:rPr>
              <w:t>)</w:t>
            </w:r>
            <w:r w:rsidR="006C0477" w:rsidRPr="006C0477">
              <w:rPr>
                <w:rFonts w:asciiTheme="majorHAnsi" w:hAnsiTheme="majorHAnsi"/>
                <w:i/>
                <w:sz w:val="20"/>
                <w:szCs w:val="20"/>
              </w:rPr>
              <w:t xml:space="preserve"> (not required)</w:t>
            </w:r>
          </w:p>
        </w:tc>
        <w:tc>
          <w:tcPr>
            <w:tcW w:w="1459" w:type="pct"/>
          </w:tcPr>
          <w:p w14:paraId="5458E3FD" w14:textId="77777777" w:rsidR="008A691F" w:rsidRPr="004009A9" w:rsidRDefault="008A691F" w:rsidP="008A691F">
            <w:pPr>
              <w:pStyle w:val="ListParagraph"/>
              <w:numPr>
                <w:ilvl w:val="0"/>
                <w:numId w:val="3"/>
              </w:numPr>
              <w:rPr>
                <w:rFonts w:asciiTheme="majorHAnsi" w:hAnsiTheme="majorHAnsi"/>
                <w:b/>
                <w:sz w:val="20"/>
                <w:szCs w:val="20"/>
              </w:rPr>
            </w:pPr>
            <w:r w:rsidRPr="004009A9">
              <w:rPr>
                <w:rFonts w:asciiTheme="majorHAnsi" w:hAnsiTheme="majorHAnsi"/>
                <w:b/>
                <w:sz w:val="20"/>
                <w:szCs w:val="20"/>
              </w:rPr>
              <w:t xml:space="preserve">CBMReading (115) </w:t>
            </w:r>
          </w:p>
          <w:p w14:paraId="5458E3FE" w14:textId="76C8E17B" w:rsidR="008A691F" w:rsidRPr="00327B3D" w:rsidRDefault="008A691F" w:rsidP="00904782">
            <w:pPr>
              <w:pStyle w:val="ListParagraph"/>
              <w:numPr>
                <w:ilvl w:val="0"/>
                <w:numId w:val="3"/>
              </w:numPr>
              <w:rPr>
                <w:rFonts w:asciiTheme="majorHAnsi" w:hAnsiTheme="majorHAnsi"/>
                <w:sz w:val="20"/>
                <w:szCs w:val="20"/>
              </w:rPr>
            </w:pPr>
            <w:r w:rsidRPr="00327B3D">
              <w:rPr>
                <w:rFonts w:asciiTheme="majorHAnsi" w:hAnsiTheme="majorHAnsi"/>
                <w:sz w:val="20"/>
                <w:szCs w:val="20"/>
              </w:rPr>
              <w:t>aReading (</w:t>
            </w:r>
            <w:r w:rsidR="00904782" w:rsidRPr="0015512A">
              <w:rPr>
                <w:rFonts w:asciiTheme="majorHAnsi" w:hAnsiTheme="majorHAnsi"/>
                <w:sz w:val="20"/>
                <w:szCs w:val="20"/>
              </w:rPr>
              <w:t>496</w:t>
            </w:r>
            <w:r w:rsidRPr="00327B3D">
              <w:rPr>
                <w:rFonts w:asciiTheme="majorHAnsi" w:hAnsiTheme="majorHAnsi"/>
                <w:sz w:val="20"/>
                <w:szCs w:val="20"/>
              </w:rPr>
              <w:t>)</w:t>
            </w:r>
            <w:r w:rsidR="006C0477" w:rsidRPr="006C0477">
              <w:rPr>
                <w:rFonts w:asciiTheme="majorHAnsi" w:hAnsiTheme="majorHAnsi"/>
                <w:i/>
                <w:sz w:val="20"/>
                <w:szCs w:val="20"/>
              </w:rPr>
              <w:t xml:space="preserve"> (not required)</w:t>
            </w:r>
          </w:p>
        </w:tc>
        <w:tc>
          <w:tcPr>
            <w:tcW w:w="1434" w:type="pct"/>
          </w:tcPr>
          <w:p w14:paraId="5458E3FF" w14:textId="77777777" w:rsidR="008A691F" w:rsidRPr="004009A9" w:rsidRDefault="008A691F" w:rsidP="008A691F">
            <w:pPr>
              <w:pStyle w:val="ListParagraph"/>
              <w:numPr>
                <w:ilvl w:val="0"/>
                <w:numId w:val="3"/>
              </w:numPr>
              <w:rPr>
                <w:rFonts w:asciiTheme="majorHAnsi" w:hAnsiTheme="majorHAnsi"/>
                <w:b/>
                <w:sz w:val="20"/>
                <w:szCs w:val="20"/>
              </w:rPr>
            </w:pPr>
            <w:r w:rsidRPr="004009A9">
              <w:rPr>
                <w:rFonts w:asciiTheme="majorHAnsi" w:hAnsiTheme="majorHAnsi"/>
                <w:b/>
                <w:sz w:val="20"/>
                <w:szCs w:val="20"/>
              </w:rPr>
              <w:t>CBMReading (</w:t>
            </w:r>
            <w:r w:rsidR="00904782" w:rsidRPr="0015512A">
              <w:rPr>
                <w:rFonts w:asciiTheme="majorHAnsi" w:hAnsiTheme="majorHAnsi"/>
                <w:b/>
                <w:sz w:val="20"/>
                <w:szCs w:val="20"/>
              </w:rPr>
              <w:t>130</w:t>
            </w:r>
            <w:r w:rsidRPr="004009A9">
              <w:rPr>
                <w:rFonts w:asciiTheme="majorHAnsi" w:hAnsiTheme="majorHAnsi"/>
                <w:b/>
                <w:sz w:val="20"/>
                <w:szCs w:val="20"/>
              </w:rPr>
              <w:t xml:space="preserve">) </w:t>
            </w:r>
          </w:p>
          <w:p w14:paraId="5458E400" w14:textId="0C9EC503" w:rsidR="008A691F" w:rsidRPr="00327B3D" w:rsidRDefault="008A691F" w:rsidP="00904782">
            <w:pPr>
              <w:pStyle w:val="ListParagraph"/>
              <w:numPr>
                <w:ilvl w:val="0"/>
                <w:numId w:val="3"/>
              </w:numPr>
              <w:rPr>
                <w:rFonts w:asciiTheme="majorHAnsi" w:hAnsiTheme="majorHAnsi"/>
                <w:sz w:val="20"/>
                <w:szCs w:val="20"/>
              </w:rPr>
            </w:pPr>
            <w:r w:rsidRPr="00327B3D">
              <w:rPr>
                <w:rFonts w:asciiTheme="majorHAnsi" w:hAnsiTheme="majorHAnsi"/>
                <w:sz w:val="20"/>
                <w:szCs w:val="20"/>
              </w:rPr>
              <w:t>aReading (</w:t>
            </w:r>
            <w:r w:rsidR="00904782" w:rsidRPr="0015512A">
              <w:rPr>
                <w:rFonts w:asciiTheme="majorHAnsi" w:hAnsiTheme="majorHAnsi"/>
                <w:sz w:val="20"/>
                <w:szCs w:val="20"/>
              </w:rPr>
              <w:t>502</w:t>
            </w:r>
            <w:r w:rsidRPr="00327B3D">
              <w:rPr>
                <w:rFonts w:asciiTheme="majorHAnsi" w:hAnsiTheme="majorHAnsi"/>
                <w:sz w:val="20"/>
                <w:szCs w:val="20"/>
              </w:rPr>
              <w:t>)</w:t>
            </w:r>
            <w:r w:rsidR="006C0477" w:rsidRPr="006C0477">
              <w:rPr>
                <w:rFonts w:asciiTheme="majorHAnsi" w:hAnsiTheme="majorHAnsi"/>
                <w:i/>
                <w:sz w:val="20"/>
                <w:szCs w:val="20"/>
              </w:rPr>
              <w:t xml:space="preserve"> (not required)</w:t>
            </w:r>
          </w:p>
        </w:tc>
      </w:tr>
      <w:tr w:rsidR="008A691F" w:rsidRPr="00327B3D" w14:paraId="5458E40A" w14:textId="77777777" w:rsidTr="00566487">
        <w:trPr>
          <w:trHeight w:val="422"/>
          <w:jc w:val="center"/>
        </w:trPr>
        <w:tc>
          <w:tcPr>
            <w:tcW w:w="666" w:type="pct"/>
            <w:vAlign w:val="center"/>
          </w:tcPr>
          <w:p w14:paraId="5458E402" w14:textId="77777777" w:rsidR="008A691F" w:rsidRDefault="008A691F" w:rsidP="00327B3D">
            <w:pPr>
              <w:spacing w:after="0"/>
              <w:jc w:val="center"/>
              <w:rPr>
                <w:rFonts w:asciiTheme="majorHAnsi" w:hAnsiTheme="majorHAnsi"/>
                <w:b/>
                <w:sz w:val="20"/>
                <w:szCs w:val="20"/>
              </w:rPr>
            </w:pPr>
            <w:r w:rsidRPr="00327B3D">
              <w:rPr>
                <w:rFonts w:asciiTheme="majorHAnsi" w:hAnsiTheme="majorHAnsi"/>
                <w:b/>
                <w:sz w:val="20"/>
                <w:szCs w:val="20"/>
              </w:rPr>
              <w:t>Grade 4</w:t>
            </w:r>
          </w:p>
          <w:p w14:paraId="5458E403" w14:textId="77777777" w:rsidR="004009A9" w:rsidRPr="004009A9" w:rsidRDefault="004009A9" w:rsidP="00327B3D">
            <w:pPr>
              <w:spacing w:after="0"/>
              <w:jc w:val="center"/>
              <w:rPr>
                <w:rFonts w:asciiTheme="majorHAnsi" w:hAnsiTheme="majorHAnsi"/>
                <w:i/>
                <w:sz w:val="20"/>
                <w:szCs w:val="20"/>
              </w:rPr>
            </w:pPr>
            <w:r w:rsidRPr="004009A9">
              <w:rPr>
                <w:rFonts w:asciiTheme="majorHAnsi" w:hAnsiTheme="majorHAnsi"/>
                <w:i/>
                <w:sz w:val="20"/>
                <w:szCs w:val="20"/>
              </w:rPr>
              <w:t>(not required)</w:t>
            </w:r>
          </w:p>
        </w:tc>
        <w:tc>
          <w:tcPr>
            <w:tcW w:w="1441" w:type="pct"/>
          </w:tcPr>
          <w:p w14:paraId="5458E404" w14:textId="77777777" w:rsidR="008A691F" w:rsidRPr="00327B3D" w:rsidRDefault="008A691F" w:rsidP="008A691F">
            <w:pPr>
              <w:pStyle w:val="ListParagraph"/>
              <w:numPr>
                <w:ilvl w:val="0"/>
                <w:numId w:val="3"/>
              </w:numPr>
              <w:rPr>
                <w:rFonts w:asciiTheme="majorHAnsi" w:hAnsiTheme="majorHAnsi"/>
                <w:sz w:val="20"/>
                <w:szCs w:val="20"/>
              </w:rPr>
            </w:pPr>
            <w:r w:rsidRPr="00327B3D">
              <w:rPr>
                <w:rFonts w:asciiTheme="majorHAnsi" w:hAnsiTheme="majorHAnsi"/>
                <w:sz w:val="20"/>
                <w:szCs w:val="20"/>
              </w:rPr>
              <w:t>CBMReading (</w:t>
            </w:r>
            <w:r w:rsidR="00904782" w:rsidRPr="0015512A">
              <w:rPr>
                <w:rFonts w:asciiTheme="majorHAnsi" w:hAnsiTheme="majorHAnsi"/>
                <w:sz w:val="20"/>
                <w:szCs w:val="20"/>
              </w:rPr>
              <w:t>116</w:t>
            </w:r>
            <w:r w:rsidRPr="00327B3D">
              <w:rPr>
                <w:rFonts w:asciiTheme="majorHAnsi" w:hAnsiTheme="majorHAnsi"/>
                <w:sz w:val="20"/>
                <w:szCs w:val="20"/>
              </w:rPr>
              <w:t>)</w:t>
            </w:r>
          </w:p>
          <w:p w14:paraId="5458E405" w14:textId="77777777" w:rsidR="008A691F" w:rsidRPr="00327B3D" w:rsidRDefault="008A691F" w:rsidP="00904782">
            <w:pPr>
              <w:pStyle w:val="ListParagraph"/>
              <w:numPr>
                <w:ilvl w:val="0"/>
                <w:numId w:val="3"/>
              </w:numPr>
              <w:rPr>
                <w:rFonts w:asciiTheme="majorHAnsi" w:hAnsiTheme="majorHAnsi"/>
                <w:sz w:val="20"/>
                <w:szCs w:val="20"/>
              </w:rPr>
            </w:pPr>
            <w:r w:rsidRPr="00327B3D">
              <w:rPr>
                <w:rFonts w:asciiTheme="majorHAnsi" w:hAnsiTheme="majorHAnsi"/>
                <w:sz w:val="20"/>
                <w:szCs w:val="20"/>
              </w:rPr>
              <w:t>aReading (</w:t>
            </w:r>
            <w:r w:rsidR="00904782" w:rsidRPr="0015512A">
              <w:rPr>
                <w:rFonts w:asciiTheme="majorHAnsi" w:hAnsiTheme="majorHAnsi"/>
                <w:sz w:val="20"/>
                <w:szCs w:val="20"/>
              </w:rPr>
              <w:t>499</w:t>
            </w:r>
            <w:r w:rsidRPr="00327B3D">
              <w:rPr>
                <w:rFonts w:asciiTheme="majorHAnsi" w:hAnsiTheme="majorHAnsi"/>
                <w:sz w:val="20"/>
                <w:szCs w:val="20"/>
              </w:rPr>
              <w:t>)</w:t>
            </w:r>
          </w:p>
        </w:tc>
        <w:tc>
          <w:tcPr>
            <w:tcW w:w="1459" w:type="pct"/>
          </w:tcPr>
          <w:p w14:paraId="5458E406" w14:textId="365BC2C4" w:rsidR="008A691F" w:rsidRPr="00327B3D" w:rsidRDefault="008A691F" w:rsidP="008A691F">
            <w:pPr>
              <w:pStyle w:val="ListParagraph"/>
              <w:numPr>
                <w:ilvl w:val="0"/>
                <w:numId w:val="3"/>
              </w:numPr>
              <w:rPr>
                <w:rFonts w:asciiTheme="majorHAnsi" w:hAnsiTheme="majorHAnsi"/>
                <w:sz w:val="20"/>
                <w:szCs w:val="20"/>
              </w:rPr>
            </w:pPr>
            <w:r w:rsidRPr="00327B3D">
              <w:rPr>
                <w:rFonts w:asciiTheme="majorHAnsi" w:hAnsiTheme="majorHAnsi"/>
                <w:sz w:val="20"/>
                <w:szCs w:val="20"/>
              </w:rPr>
              <w:t>CBMReading (</w:t>
            </w:r>
            <w:r w:rsidR="00363EAF">
              <w:rPr>
                <w:rFonts w:asciiTheme="majorHAnsi" w:hAnsiTheme="majorHAnsi"/>
                <w:sz w:val="20"/>
                <w:szCs w:val="20"/>
              </w:rPr>
              <w:t>135</w:t>
            </w:r>
            <w:r w:rsidRPr="00327B3D">
              <w:rPr>
                <w:rFonts w:asciiTheme="majorHAnsi" w:hAnsiTheme="majorHAnsi"/>
                <w:sz w:val="20"/>
                <w:szCs w:val="20"/>
              </w:rPr>
              <w:t xml:space="preserve">) </w:t>
            </w:r>
          </w:p>
          <w:p w14:paraId="5458E407" w14:textId="77777777" w:rsidR="008A691F" w:rsidRPr="00327B3D" w:rsidRDefault="008A691F" w:rsidP="00904782">
            <w:pPr>
              <w:pStyle w:val="ListParagraph"/>
              <w:numPr>
                <w:ilvl w:val="0"/>
                <w:numId w:val="3"/>
              </w:numPr>
              <w:rPr>
                <w:rFonts w:asciiTheme="majorHAnsi" w:hAnsiTheme="majorHAnsi"/>
                <w:sz w:val="20"/>
                <w:szCs w:val="20"/>
              </w:rPr>
            </w:pPr>
            <w:r w:rsidRPr="00327B3D">
              <w:rPr>
                <w:rFonts w:asciiTheme="majorHAnsi" w:hAnsiTheme="majorHAnsi"/>
                <w:sz w:val="20"/>
                <w:szCs w:val="20"/>
              </w:rPr>
              <w:t>aReading (</w:t>
            </w:r>
            <w:r w:rsidR="00904782" w:rsidRPr="0015512A">
              <w:rPr>
                <w:rFonts w:asciiTheme="majorHAnsi" w:hAnsiTheme="majorHAnsi"/>
                <w:sz w:val="20"/>
                <w:szCs w:val="20"/>
              </w:rPr>
              <w:t>505</w:t>
            </w:r>
            <w:r w:rsidRPr="00327B3D">
              <w:rPr>
                <w:rFonts w:asciiTheme="majorHAnsi" w:hAnsiTheme="majorHAnsi"/>
                <w:sz w:val="20"/>
                <w:szCs w:val="20"/>
              </w:rPr>
              <w:t>)</w:t>
            </w:r>
          </w:p>
        </w:tc>
        <w:tc>
          <w:tcPr>
            <w:tcW w:w="1434" w:type="pct"/>
          </w:tcPr>
          <w:p w14:paraId="5458E408" w14:textId="77777777" w:rsidR="008A691F" w:rsidRPr="00327B3D" w:rsidRDefault="008A691F" w:rsidP="008A691F">
            <w:pPr>
              <w:pStyle w:val="ListParagraph"/>
              <w:numPr>
                <w:ilvl w:val="0"/>
                <w:numId w:val="3"/>
              </w:numPr>
              <w:rPr>
                <w:rFonts w:asciiTheme="majorHAnsi" w:hAnsiTheme="majorHAnsi"/>
                <w:sz w:val="20"/>
                <w:szCs w:val="20"/>
              </w:rPr>
            </w:pPr>
            <w:r w:rsidRPr="00327B3D">
              <w:rPr>
                <w:rFonts w:asciiTheme="majorHAnsi" w:hAnsiTheme="majorHAnsi"/>
                <w:sz w:val="20"/>
                <w:szCs w:val="20"/>
              </w:rPr>
              <w:t>CBMReading (</w:t>
            </w:r>
            <w:r w:rsidR="00904782" w:rsidRPr="0015512A">
              <w:rPr>
                <w:rFonts w:asciiTheme="majorHAnsi" w:hAnsiTheme="majorHAnsi"/>
                <w:sz w:val="20"/>
                <w:szCs w:val="20"/>
              </w:rPr>
              <w:t>150</w:t>
            </w:r>
            <w:r w:rsidRPr="00327B3D">
              <w:rPr>
                <w:rFonts w:asciiTheme="majorHAnsi" w:hAnsiTheme="majorHAnsi"/>
                <w:sz w:val="20"/>
                <w:szCs w:val="20"/>
              </w:rPr>
              <w:t xml:space="preserve">) </w:t>
            </w:r>
          </w:p>
          <w:p w14:paraId="5458E409" w14:textId="2C152B12" w:rsidR="008A691F" w:rsidRPr="00327B3D" w:rsidRDefault="008A691F" w:rsidP="00904782">
            <w:pPr>
              <w:pStyle w:val="ListParagraph"/>
              <w:numPr>
                <w:ilvl w:val="0"/>
                <w:numId w:val="3"/>
              </w:numPr>
              <w:rPr>
                <w:rFonts w:asciiTheme="majorHAnsi" w:hAnsiTheme="majorHAnsi"/>
                <w:sz w:val="20"/>
                <w:szCs w:val="20"/>
              </w:rPr>
            </w:pPr>
            <w:r w:rsidRPr="00327B3D">
              <w:rPr>
                <w:rFonts w:asciiTheme="majorHAnsi" w:hAnsiTheme="majorHAnsi"/>
                <w:sz w:val="20"/>
                <w:szCs w:val="20"/>
              </w:rPr>
              <w:t>aReading (</w:t>
            </w:r>
            <w:r w:rsidR="006C0477">
              <w:rPr>
                <w:rFonts w:asciiTheme="majorHAnsi" w:hAnsiTheme="majorHAnsi"/>
                <w:sz w:val="20"/>
                <w:szCs w:val="20"/>
              </w:rPr>
              <w:t>501</w:t>
            </w:r>
            <w:r w:rsidRPr="00327B3D">
              <w:rPr>
                <w:rFonts w:asciiTheme="majorHAnsi" w:hAnsiTheme="majorHAnsi"/>
                <w:sz w:val="20"/>
                <w:szCs w:val="20"/>
              </w:rPr>
              <w:t>)</w:t>
            </w:r>
          </w:p>
        </w:tc>
      </w:tr>
      <w:tr w:rsidR="008A691F" w:rsidRPr="00327B3D" w14:paraId="5458E413" w14:textId="77777777" w:rsidTr="00B30B4C">
        <w:trPr>
          <w:trHeight w:val="422"/>
          <w:jc w:val="center"/>
        </w:trPr>
        <w:tc>
          <w:tcPr>
            <w:tcW w:w="666" w:type="pct"/>
            <w:vAlign w:val="center"/>
          </w:tcPr>
          <w:p w14:paraId="5458E40B" w14:textId="77777777" w:rsidR="008A691F" w:rsidRDefault="008A691F" w:rsidP="00327B3D">
            <w:pPr>
              <w:spacing w:after="0"/>
              <w:jc w:val="center"/>
              <w:rPr>
                <w:rFonts w:asciiTheme="majorHAnsi" w:hAnsiTheme="majorHAnsi"/>
                <w:b/>
                <w:sz w:val="20"/>
                <w:szCs w:val="20"/>
              </w:rPr>
            </w:pPr>
            <w:r w:rsidRPr="00327B3D">
              <w:rPr>
                <w:rFonts w:asciiTheme="majorHAnsi" w:hAnsiTheme="majorHAnsi"/>
                <w:b/>
                <w:sz w:val="20"/>
                <w:szCs w:val="20"/>
              </w:rPr>
              <w:t>Grade 5</w:t>
            </w:r>
          </w:p>
          <w:p w14:paraId="5458E40C" w14:textId="77777777" w:rsidR="004009A9" w:rsidRPr="004009A9" w:rsidRDefault="004009A9" w:rsidP="00327B3D">
            <w:pPr>
              <w:spacing w:after="0"/>
              <w:jc w:val="center"/>
              <w:rPr>
                <w:rFonts w:asciiTheme="majorHAnsi" w:hAnsiTheme="majorHAnsi"/>
                <w:i/>
                <w:sz w:val="20"/>
                <w:szCs w:val="20"/>
              </w:rPr>
            </w:pPr>
            <w:r w:rsidRPr="004009A9">
              <w:rPr>
                <w:rFonts w:asciiTheme="majorHAnsi" w:hAnsiTheme="majorHAnsi"/>
                <w:i/>
                <w:sz w:val="20"/>
                <w:szCs w:val="20"/>
              </w:rPr>
              <w:t>(not required)</w:t>
            </w:r>
          </w:p>
        </w:tc>
        <w:tc>
          <w:tcPr>
            <w:tcW w:w="1441" w:type="pct"/>
          </w:tcPr>
          <w:p w14:paraId="5458E40D" w14:textId="77777777" w:rsidR="008A691F" w:rsidRPr="00327B3D" w:rsidRDefault="008A691F" w:rsidP="008A691F">
            <w:pPr>
              <w:pStyle w:val="ListParagraph"/>
              <w:numPr>
                <w:ilvl w:val="0"/>
                <w:numId w:val="3"/>
              </w:numPr>
              <w:rPr>
                <w:rFonts w:asciiTheme="majorHAnsi" w:hAnsiTheme="majorHAnsi"/>
                <w:sz w:val="20"/>
                <w:szCs w:val="20"/>
              </w:rPr>
            </w:pPr>
            <w:r w:rsidRPr="00327B3D">
              <w:rPr>
                <w:rFonts w:asciiTheme="majorHAnsi" w:hAnsiTheme="majorHAnsi"/>
                <w:sz w:val="20"/>
                <w:szCs w:val="20"/>
              </w:rPr>
              <w:t>CBMReading (</w:t>
            </w:r>
            <w:r w:rsidR="00904782" w:rsidRPr="0015512A">
              <w:rPr>
                <w:rFonts w:asciiTheme="majorHAnsi" w:hAnsiTheme="majorHAnsi"/>
                <w:sz w:val="20"/>
                <w:szCs w:val="20"/>
              </w:rPr>
              <w:t>133</w:t>
            </w:r>
            <w:r w:rsidRPr="00327B3D">
              <w:rPr>
                <w:rFonts w:asciiTheme="majorHAnsi" w:hAnsiTheme="majorHAnsi"/>
                <w:sz w:val="20"/>
                <w:szCs w:val="20"/>
              </w:rPr>
              <w:t>)</w:t>
            </w:r>
          </w:p>
          <w:p w14:paraId="5458E40E" w14:textId="77777777" w:rsidR="008A691F" w:rsidRPr="00327B3D" w:rsidRDefault="008A691F" w:rsidP="00904782">
            <w:pPr>
              <w:pStyle w:val="ListParagraph"/>
              <w:numPr>
                <w:ilvl w:val="0"/>
                <w:numId w:val="3"/>
              </w:numPr>
              <w:rPr>
                <w:rFonts w:asciiTheme="majorHAnsi" w:hAnsiTheme="majorHAnsi"/>
                <w:sz w:val="20"/>
                <w:szCs w:val="20"/>
              </w:rPr>
            </w:pPr>
            <w:r w:rsidRPr="00327B3D">
              <w:rPr>
                <w:rFonts w:asciiTheme="majorHAnsi" w:hAnsiTheme="majorHAnsi"/>
                <w:sz w:val="20"/>
                <w:szCs w:val="20"/>
              </w:rPr>
              <w:t>aReading (</w:t>
            </w:r>
            <w:r w:rsidR="00904782" w:rsidRPr="0015512A">
              <w:rPr>
                <w:rFonts w:asciiTheme="majorHAnsi" w:hAnsiTheme="majorHAnsi"/>
                <w:sz w:val="20"/>
                <w:szCs w:val="20"/>
              </w:rPr>
              <w:t>508</w:t>
            </w:r>
            <w:r w:rsidRPr="00327B3D">
              <w:rPr>
                <w:rFonts w:asciiTheme="majorHAnsi" w:hAnsiTheme="majorHAnsi"/>
                <w:sz w:val="20"/>
                <w:szCs w:val="20"/>
              </w:rPr>
              <w:t>)</w:t>
            </w:r>
          </w:p>
        </w:tc>
        <w:tc>
          <w:tcPr>
            <w:tcW w:w="1459" w:type="pct"/>
          </w:tcPr>
          <w:p w14:paraId="5458E40F" w14:textId="77777777" w:rsidR="008A691F" w:rsidRPr="00327B3D" w:rsidRDefault="008A691F" w:rsidP="008A691F">
            <w:pPr>
              <w:pStyle w:val="ListParagraph"/>
              <w:numPr>
                <w:ilvl w:val="0"/>
                <w:numId w:val="3"/>
              </w:numPr>
              <w:rPr>
                <w:rFonts w:asciiTheme="majorHAnsi" w:hAnsiTheme="majorHAnsi"/>
                <w:sz w:val="20"/>
                <w:szCs w:val="20"/>
              </w:rPr>
            </w:pPr>
            <w:r w:rsidRPr="00327B3D">
              <w:rPr>
                <w:rFonts w:asciiTheme="majorHAnsi" w:hAnsiTheme="majorHAnsi"/>
                <w:sz w:val="20"/>
                <w:szCs w:val="20"/>
              </w:rPr>
              <w:t>CBMReading (</w:t>
            </w:r>
            <w:r w:rsidR="00904782" w:rsidRPr="0015512A">
              <w:rPr>
                <w:rFonts w:asciiTheme="majorHAnsi" w:hAnsiTheme="majorHAnsi"/>
                <w:sz w:val="20"/>
                <w:szCs w:val="20"/>
              </w:rPr>
              <w:t>150</w:t>
            </w:r>
            <w:r w:rsidRPr="00327B3D">
              <w:rPr>
                <w:rFonts w:asciiTheme="majorHAnsi" w:hAnsiTheme="majorHAnsi"/>
                <w:sz w:val="20"/>
                <w:szCs w:val="20"/>
              </w:rPr>
              <w:t xml:space="preserve">) </w:t>
            </w:r>
          </w:p>
          <w:p w14:paraId="5458E410" w14:textId="67A7C419" w:rsidR="008A691F" w:rsidRPr="00327B3D" w:rsidRDefault="008A691F" w:rsidP="00904782">
            <w:pPr>
              <w:pStyle w:val="ListParagraph"/>
              <w:numPr>
                <w:ilvl w:val="0"/>
                <w:numId w:val="3"/>
              </w:numPr>
              <w:rPr>
                <w:rFonts w:asciiTheme="majorHAnsi" w:hAnsiTheme="majorHAnsi"/>
                <w:sz w:val="20"/>
                <w:szCs w:val="20"/>
              </w:rPr>
            </w:pPr>
            <w:r w:rsidRPr="00327B3D">
              <w:rPr>
                <w:rFonts w:asciiTheme="majorHAnsi" w:hAnsiTheme="majorHAnsi"/>
                <w:sz w:val="20"/>
                <w:szCs w:val="20"/>
              </w:rPr>
              <w:t>aReading (</w:t>
            </w:r>
            <w:r w:rsidR="00363EAF">
              <w:rPr>
                <w:rFonts w:asciiTheme="majorHAnsi" w:hAnsiTheme="majorHAnsi"/>
                <w:sz w:val="20"/>
                <w:szCs w:val="20"/>
              </w:rPr>
              <w:t>515</w:t>
            </w:r>
            <w:r w:rsidRPr="00327B3D">
              <w:rPr>
                <w:rFonts w:asciiTheme="majorHAnsi" w:hAnsiTheme="majorHAnsi"/>
                <w:sz w:val="20"/>
                <w:szCs w:val="20"/>
              </w:rPr>
              <w:t>)</w:t>
            </w:r>
          </w:p>
        </w:tc>
        <w:tc>
          <w:tcPr>
            <w:tcW w:w="1434" w:type="pct"/>
          </w:tcPr>
          <w:p w14:paraId="5458E411" w14:textId="77777777" w:rsidR="008A691F" w:rsidRPr="00327B3D" w:rsidRDefault="008A691F" w:rsidP="008A691F">
            <w:pPr>
              <w:pStyle w:val="ListParagraph"/>
              <w:numPr>
                <w:ilvl w:val="0"/>
                <w:numId w:val="3"/>
              </w:numPr>
              <w:rPr>
                <w:rFonts w:asciiTheme="majorHAnsi" w:hAnsiTheme="majorHAnsi"/>
                <w:sz w:val="20"/>
                <w:szCs w:val="20"/>
              </w:rPr>
            </w:pPr>
            <w:r w:rsidRPr="00327B3D">
              <w:rPr>
                <w:rFonts w:asciiTheme="majorHAnsi" w:hAnsiTheme="majorHAnsi"/>
                <w:sz w:val="20"/>
                <w:szCs w:val="20"/>
              </w:rPr>
              <w:t>CBMReading (</w:t>
            </w:r>
            <w:r w:rsidR="00904782" w:rsidRPr="0015512A">
              <w:rPr>
                <w:rFonts w:asciiTheme="majorHAnsi" w:hAnsiTheme="majorHAnsi"/>
                <w:sz w:val="20"/>
                <w:szCs w:val="20"/>
              </w:rPr>
              <w:t>161</w:t>
            </w:r>
            <w:r w:rsidRPr="00327B3D">
              <w:rPr>
                <w:rFonts w:asciiTheme="majorHAnsi" w:hAnsiTheme="majorHAnsi"/>
                <w:sz w:val="20"/>
                <w:szCs w:val="20"/>
              </w:rPr>
              <w:t xml:space="preserve">) </w:t>
            </w:r>
          </w:p>
          <w:p w14:paraId="5458E412" w14:textId="77777777" w:rsidR="008A691F" w:rsidRPr="00327B3D" w:rsidRDefault="008A691F" w:rsidP="00904782">
            <w:pPr>
              <w:pStyle w:val="ListParagraph"/>
              <w:numPr>
                <w:ilvl w:val="0"/>
                <w:numId w:val="3"/>
              </w:numPr>
              <w:rPr>
                <w:rFonts w:asciiTheme="majorHAnsi" w:hAnsiTheme="majorHAnsi"/>
                <w:sz w:val="20"/>
                <w:szCs w:val="20"/>
              </w:rPr>
            </w:pPr>
            <w:r w:rsidRPr="00327B3D">
              <w:rPr>
                <w:rFonts w:asciiTheme="majorHAnsi" w:hAnsiTheme="majorHAnsi"/>
                <w:sz w:val="20"/>
                <w:szCs w:val="20"/>
              </w:rPr>
              <w:t>aReading (</w:t>
            </w:r>
            <w:r w:rsidR="00E65E34" w:rsidRPr="0015512A">
              <w:rPr>
                <w:rFonts w:asciiTheme="majorHAnsi" w:hAnsiTheme="majorHAnsi"/>
                <w:sz w:val="20"/>
                <w:szCs w:val="20"/>
              </w:rPr>
              <w:t>521</w:t>
            </w:r>
            <w:r w:rsidRPr="00327B3D">
              <w:rPr>
                <w:rFonts w:asciiTheme="majorHAnsi" w:hAnsiTheme="majorHAnsi"/>
                <w:sz w:val="20"/>
                <w:szCs w:val="20"/>
              </w:rPr>
              <w:t>)</w:t>
            </w:r>
          </w:p>
        </w:tc>
      </w:tr>
    </w:tbl>
    <w:p w14:paraId="419E124F" w14:textId="77777777" w:rsidR="00363EAF" w:rsidRPr="00363EAF" w:rsidRDefault="00363EAF" w:rsidP="00363EAF">
      <w:pPr>
        <w:spacing w:after="0" w:line="240" w:lineRule="auto"/>
        <w:rPr>
          <w:rFonts w:asciiTheme="majorHAnsi" w:hAnsiTheme="majorHAnsi"/>
          <w:i/>
          <w:sz w:val="6"/>
        </w:rPr>
      </w:pPr>
    </w:p>
    <w:p w14:paraId="5458E414" w14:textId="0ACA86C6" w:rsidR="00584274" w:rsidRPr="00363EAF" w:rsidRDefault="00363EAF" w:rsidP="00363EAF">
      <w:pPr>
        <w:spacing w:after="0" w:line="240" w:lineRule="auto"/>
        <w:rPr>
          <w:rFonts w:asciiTheme="majorHAnsi" w:hAnsiTheme="majorHAnsi"/>
          <w:i/>
          <w:sz w:val="18"/>
        </w:rPr>
      </w:pPr>
      <w:r w:rsidRPr="00363EAF">
        <w:rPr>
          <w:rFonts w:asciiTheme="majorHAnsi" w:hAnsiTheme="majorHAnsi"/>
          <w:i/>
          <w:sz w:val="18"/>
        </w:rPr>
        <w:t xml:space="preserve">Benchmarks have been updated for the 2015-2016 school year.  This update is a result of the FASTBridge research and development team having two additional years of data and research upon which to base benchmarks and make appropriate adjustments. Similar to previous benchmarks, these developer-provided numbers were established to identify those students who are, and are not, on track for reading success. </w:t>
      </w:r>
      <w:r w:rsidR="00E807B4" w:rsidRPr="00363EAF">
        <w:rPr>
          <w:rFonts w:asciiTheme="majorHAnsi" w:hAnsiTheme="majorHAnsi"/>
          <w:i/>
          <w:sz w:val="18"/>
        </w:rPr>
        <w:t xml:space="preserve"> </w:t>
      </w:r>
    </w:p>
    <w:p w14:paraId="68314720" w14:textId="77777777" w:rsidR="00363EAF" w:rsidRPr="00363EAF" w:rsidRDefault="00363EAF" w:rsidP="00363EAF">
      <w:pPr>
        <w:spacing w:after="0" w:line="240" w:lineRule="auto"/>
        <w:rPr>
          <w:rFonts w:asciiTheme="majorHAnsi" w:hAnsiTheme="majorHAnsi"/>
          <w:i/>
          <w:sz w:val="6"/>
        </w:rPr>
      </w:pPr>
    </w:p>
    <w:tbl>
      <w:tblPr>
        <w:tblStyle w:val="TableGrid"/>
        <w:tblW w:w="5086" w:type="pct"/>
        <w:jc w:val="center"/>
        <w:tblLook w:val="04A0" w:firstRow="1" w:lastRow="0" w:firstColumn="1" w:lastColumn="0" w:noHBand="0" w:noVBand="1"/>
      </w:tblPr>
      <w:tblGrid>
        <w:gridCol w:w="5395"/>
        <w:gridCol w:w="4860"/>
        <w:gridCol w:w="4383"/>
      </w:tblGrid>
      <w:tr w:rsidR="00584274" w:rsidRPr="00327B3D" w14:paraId="5458E416" w14:textId="77777777" w:rsidTr="005D0999">
        <w:trPr>
          <w:trHeight w:val="305"/>
          <w:jc w:val="center"/>
        </w:trPr>
        <w:tc>
          <w:tcPr>
            <w:tcW w:w="5000" w:type="pct"/>
            <w:gridSpan w:val="3"/>
            <w:shd w:val="clear" w:color="auto" w:fill="000000" w:themeFill="text1"/>
            <w:vAlign w:val="center"/>
          </w:tcPr>
          <w:p w14:paraId="5458E415" w14:textId="77777777" w:rsidR="00584274" w:rsidRPr="00327B3D" w:rsidRDefault="00584274" w:rsidP="00327B3D">
            <w:pPr>
              <w:spacing w:after="0"/>
              <w:jc w:val="center"/>
              <w:rPr>
                <w:rFonts w:asciiTheme="majorHAnsi" w:hAnsiTheme="majorHAnsi"/>
                <w:b/>
                <w:sz w:val="20"/>
                <w:szCs w:val="20"/>
              </w:rPr>
            </w:pPr>
            <w:r w:rsidRPr="00327B3D">
              <w:rPr>
                <w:rFonts w:asciiTheme="majorHAnsi" w:hAnsiTheme="majorHAnsi"/>
                <w:b/>
                <w:sz w:val="28"/>
                <w:szCs w:val="20"/>
              </w:rPr>
              <w:t xml:space="preserve">Progress Monitoring Assessments </w:t>
            </w:r>
          </w:p>
        </w:tc>
      </w:tr>
      <w:tr w:rsidR="00327B3D" w:rsidRPr="00327B3D" w14:paraId="5458E41A" w14:textId="77777777" w:rsidTr="005D0999">
        <w:trPr>
          <w:trHeight w:val="305"/>
          <w:jc w:val="center"/>
        </w:trPr>
        <w:tc>
          <w:tcPr>
            <w:tcW w:w="1843" w:type="pct"/>
            <w:shd w:val="clear" w:color="auto" w:fill="D9D9D9" w:themeFill="background1" w:themeFillShade="D9"/>
            <w:vAlign w:val="center"/>
          </w:tcPr>
          <w:p w14:paraId="5458E417" w14:textId="77777777" w:rsidR="00327B3D" w:rsidRPr="00327B3D" w:rsidRDefault="00327B3D" w:rsidP="001F4948">
            <w:pPr>
              <w:spacing w:after="0"/>
              <w:jc w:val="center"/>
              <w:rPr>
                <w:rFonts w:asciiTheme="majorHAnsi" w:hAnsiTheme="majorHAnsi"/>
                <w:b/>
                <w:sz w:val="28"/>
                <w:szCs w:val="20"/>
              </w:rPr>
            </w:pPr>
            <w:r w:rsidRPr="00327B3D">
              <w:rPr>
                <w:rFonts w:asciiTheme="majorHAnsi" w:hAnsiTheme="majorHAnsi"/>
                <w:b/>
                <w:sz w:val="20"/>
                <w:szCs w:val="20"/>
              </w:rPr>
              <w:t>Kindergarten</w:t>
            </w:r>
          </w:p>
        </w:tc>
        <w:tc>
          <w:tcPr>
            <w:tcW w:w="1660" w:type="pct"/>
            <w:shd w:val="clear" w:color="auto" w:fill="D9D9D9" w:themeFill="background1" w:themeFillShade="D9"/>
            <w:vAlign w:val="center"/>
          </w:tcPr>
          <w:p w14:paraId="5458E418" w14:textId="77777777" w:rsidR="00327B3D" w:rsidRPr="00327B3D" w:rsidRDefault="00327B3D" w:rsidP="001F4948">
            <w:pPr>
              <w:spacing w:after="0"/>
              <w:jc w:val="center"/>
              <w:rPr>
                <w:rFonts w:asciiTheme="majorHAnsi" w:hAnsiTheme="majorHAnsi"/>
                <w:b/>
                <w:sz w:val="28"/>
                <w:szCs w:val="20"/>
              </w:rPr>
            </w:pPr>
            <w:r w:rsidRPr="00327B3D">
              <w:rPr>
                <w:rFonts w:asciiTheme="majorHAnsi" w:hAnsiTheme="majorHAnsi"/>
                <w:b/>
                <w:sz w:val="20"/>
                <w:szCs w:val="20"/>
              </w:rPr>
              <w:t>Grade 1</w:t>
            </w:r>
          </w:p>
        </w:tc>
        <w:tc>
          <w:tcPr>
            <w:tcW w:w="1497" w:type="pct"/>
            <w:shd w:val="clear" w:color="auto" w:fill="D9D9D9" w:themeFill="background1" w:themeFillShade="D9"/>
            <w:vAlign w:val="center"/>
          </w:tcPr>
          <w:p w14:paraId="5458E419" w14:textId="77777777" w:rsidR="00327B3D" w:rsidRPr="00327B3D" w:rsidRDefault="00327B3D" w:rsidP="001F4948">
            <w:pPr>
              <w:spacing w:after="0"/>
              <w:jc w:val="center"/>
              <w:rPr>
                <w:rFonts w:asciiTheme="majorHAnsi" w:hAnsiTheme="majorHAnsi"/>
                <w:b/>
                <w:sz w:val="28"/>
                <w:szCs w:val="20"/>
              </w:rPr>
            </w:pPr>
            <w:r w:rsidRPr="00327B3D">
              <w:rPr>
                <w:rFonts w:asciiTheme="majorHAnsi" w:hAnsiTheme="majorHAnsi"/>
                <w:b/>
                <w:sz w:val="20"/>
                <w:szCs w:val="20"/>
              </w:rPr>
              <w:t>Grades 2-6</w:t>
            </w:r>
          </w:p>
        </w:tc>
      </w:tr>
      <w:tr w:rsidR="00327B3D" w:rsidRPr="00327B3D" w14:paraId="5458E42A" w14:textId="77777777" w:rsidTr="00327B3D">
        <w:trPr>
          <w:trHeight w:val="305"/>
          <w:jc w:val="center"/>
        </w:trPr>
        <w:tc>
          <w:tcPr>
            <w:tcW w:w="1843" w:type="pct"/>
            <w:shd w:val="clear" w:color="auto" w:fill="FFFFFF" w:themeFill="background1"/>
            <w:vAlign w:val="center"/>
          </w:tcPr>
          <w:p w14:paraId="5458E41B" w14:textId="77777777" w:rsidR="00327B3D" w:rsidRPr="00C74FBB" w:rsidRDefault="00327B3D" w:rsidP="00327B3D">
            <w:pPr>
              <w:pStyle w:val="ListParagraph"/>
              <w:numPr>
                <w:ilvl w:val="0"/>
                <w:numId w:val="1"/>
              </w:numPr>
              <w:rPr>
                <w:rFonts w:asciiTheme="majorHAnsi" w:hAnsiTheme="majorHAnsi"/>
                <w:b/>
                <w:sz w:val="20"/>
                <w:szCs w:val="20"/>
              </w:rPr>
            </w:pPr>
            <w:r w:rsidRPr="00C74FBB">
              <w:rPr>
                <w:rFonts w:asciiTheme="majorHAnsi" w:hAnsiTheme="majorHAnsi"/>
                <w:b/>
                <w:sz w:val="20"/>
                <w:szCs w:val="20"/>
              </w:rPr>
              <w:t>Letter Sounds (default)</w:t>
            </w:r>
          </w:p>
          <w:p w14:paraId="5458E41C" w14:textId="77777777" w:rsidR="00327B3D" w:rsidRPr="00327B3D" w:rsidRDefault="00327B3D" w:rsidP="00327B3D">
            <w:pPr>
              <w:pStyle w:val="ListParagraph"/>
              <w:numPr>
                <w:ilvl w:val="0"/>
                <w:numId w:val="1"/>
              </w:numPr>
              <w:rPr>
                <w:rFonts w:asciiTheme="majorHAnsi" w:hAnsiTheme="majorHAnsi"/>
                <w:sz w:val="20"/>
                <w:szCs w:val="20"/>
              </w:rPr>
            </w:pPr>
            <w:r w:rsidRPr="00327B3D">
              <w:rPr>
                <w:rFonts w:asciiTheme="majorHAnsi" w:hAnsiTheme="majorHAnsi"/>
                <w:sz w:val="20"/>
                <w:szCs w:val="20"/>
              </w:rPr>
              <w:t>Onset Sounds (</w:t>
            </w:r>
            <w:r>
              <w:rPr>
                <w:rFonts w:asciiTheme="majorHAnsi" w:hAnsiTheme="majorHAnsi"/>
                <w:sz w:val="20"/>
                <w:szCs w:val="20"/>
              </w:rPr>
              <w:t>recommended 2</w:t>
            </w:r>
            <w:r w:rsidRPr="00327B3D">
              <w:rPr>
                <w:rFonts w:asciiTheme="majorHAnsi" w:hAnsiTheme="majorHAnsi"/>
                <w:sz w:val="20"/>
                <w:szCs w:val="20"/>
                <w:vertAlign w:val="superscript"/>
              </w:rPr>
              <w:t>nd</w:t>
            </w:r>
            <w:r>
              <w:rPr>
                <w:rFonts w:asciiTheme="majorHAnsi" w:hAnsiTheme="majorHAnsi"/>
                <w:sz w:val="20"/>
                <w:szCs w:val="20"/>
              </w:rPr>
              <w:t xml:space="preserve"> option</w:t>
            </w:r>
            <w:r w:rsidRPr="00327B3D">
              <w:rPr>
                <w:rFonts w:asciiTheme="majorHAnsi" w:hAnsiTheme="majorHAnsi"/>
                <w:sz w:val="20"/>
                <w:szCs w:val="20"/>
              </w:rPr>
              <w:t>)</w:t>
            </w:r>
          </w:p>
          <w:p w14:paraId="5458E41D" w14:textId="77777777" w:rsidR="00327B3D" w:rsidRDefault="00327B3D" w:rsidP="00327B3D">
            <w:pPr>
              <w:pStyle w:val="ListParagraph"/>
              <w:numPr>
                <w:ilvl w:val="0"/>
                <w:numId w:val="1"/>
              </w:numPr>
              <w:rPr>
                <w:rFonts w:asciiTheme="majorHAnsi" w:hAnsiTheme="majorHAnsi"/>
                <w:sz w:val="20"/>
                <w:szCs w:val="20"/>
              </w:rPr>
            </w:pPr>
            <w:r>
              <w:rPr>
                <w:rFonts w:asciiTheme="majorHAnsi" w:hAnsiTheme="majorHAnsi"/>
                <w:sz w:val="20"/>
                <w:szCs w:val="20"/>
              </w:rPr>
              <w:t>Letter Naming</w:t>
            </w:r>
          </w:p>
          <w:p w14:paraId="5458E41E" w14:textId="77777777" w:rsidR="00327B3D" w:rsidRDefault="00327B3D" w:rsidP="00327B3D">
            <w:pPr>
              <w:pStyle w:val="ListParagraph"/>
              <w:numPr>
                <w:ilvl w:val="0"/>
                <w:numId w:val="1"/>
              </w:numPr>
              <w:rPr>
                <w:rFonts w:asciiTheme="majorHAnsi" w:hAnsiTheme="majorHAnsi"/>
                <w:sz w:val="20"/>
                <w:szCs w:val="20"/>
              </w:rPr>
            </w:pPr>
            <w:r>
              <w:rPr>
                <w:rFonts w:asciiTheme="majorHAnsi" w:hAnsiTheme="majorHAnsi"/>
                <w:sz w:val="20"/>
                <w:szCs w:val="20"/>
              </w:rPr>
              <w:t>Nonsense Words</w:t>
            </w:r>
          </w:p>
          <w:p w14:paraId="5458E41F" w14:textId="77777777" w:rsidR="00327B3D" w:rsidRDefault="00327B3D" w:rsidP="00327B3D">
            <w:pPr>
              <w:pStyle w:val="ListParagraph"/>
              <w:numPr>
                <w:ilvl w:val="0"/>
                <w:numId w:val="1"/>
              </w:numPr>
              <w:rPr>
                <w:rFonts w:asciiTheme="majorHAnsi" w:hAnsiTheme="majorHAnsi"/>
                <w:sz w:val="20"/>
                <w:szCs w:val="20"/>
              </w:rPr>
            </w:pPr>
            <w:r>
              <w:rPr>
                <w:rFonts w:asciiTheme="majorHAnsi" w:hAnsiTheme="majorHAnsi"/>
                <w:sz w:val="20"/>
                <w:szCs w:val="20"/>
              </w:rPr>
              <w:t>Word Blending</w:t>
            </w:r>
          </w:p>
          <w:p w14:paraId="5458E420" w14:textId="77777777" w:rsidR="00327B3D" w:rsidRPr="00327B3D" w:rsidRDefault="00327B3D" w:rsidP="00327B3D">
            <w:pPr>
              <w:pStyle w:val="ListParagraph"/>
              <w:numPr>
                <w:ilvl w:val="0"/>
                <w:numId w:val="1"/>
              </w:numPr>
              <w:rPr>
                <w:rFonts w:asciiTheme="majorHAnsi" w:hAnsiTheme="majorHAnsi"/>
                <w:sz w:val="20"/>
                <w:szCs w:val="20"/>
              </w:rPr>
            </w:pPr>
            <w:r w:rsidRPr="00327B3D">
              <w:rPr>
                <w:rFonts w:asciiTheme="majorHAnsi" w:hAnsiTheme="majorHAnsi"/>
                <w:sz w:val="20"/>
                <w:szCs w:val="20"/>
              </w:rPr>
              <w:t>Word Segmenting</w:t>
            </w:r>
          </w:p>
        </w:tc>
        <w:tc>
          <w:tcPr>
            <w:tcW w:w="1660" w:type="pct"/>
            <w:shd w:val="clear" w:color="auto" w:fill="FFFFFF" w:themeFill="background1"/>
            <w:vAlign w:val="center"/>
          </w:tcPr>
          <w:p w14:paraId="5458E421" w14:textId="77777777" w:rsidR="00327B3D" w:rsidRPr="00C74FBB" w:rsidRDefault="00327B3D" w:rsidP="00327B3D">
            <w:pPr>
              <w:pStyle w:val="ListParagraph"/>
              <w:numPr>
                <w:ilvl w:val="0"/>
                <w:numId w:val="2"/>
              </w:numPr>
              <w:rPr>
                <w:rFonts w:asciiTheme="majorHAnsi" w:hAnsiTheme="majorHAnsi"/>
                <w:b/>
                <w:sz w:val="20"/>
                <w:szCs w:val="20"/>
              </w:rPr>
            </w:pPr>
            <w:r w:rsidRPr="00C74FBB">
              <w:rPr>
                <w:rFonts w:asciiTheme="majorHAnsi" w:hAnsiTheme="majorHAnsi"/>
                <w:b/>
                <w:sz w:val="20"/>
                <w:szCs w:val="20"/>
              </w:rPr>
              <w:t>CBM Reading (default)</w:t>
            </w:r>
          </w:p>
          <w:p w14:paraId="5458E422" w14:textId="77777777" w:rsidR="00327B3D" w:rsidRPr="00327B3D" w:rsidRDefault="00327B3D" w:rsidP="00327B3D">
            <w:pPr>
              <w:pStyle w:val="ListParagraph"/>
              <w:numPr>
                <w:ilvl w:val="0"/>
                <w:numId w:val="2"/>
              </w:numPr>
              <w:rPr>
                <w:rFonts w:asciiTheme="majorHAnsi" w:hAnsiTheme="majorHAnsi"/>
                <w:sz w:val="20"/>
                <w:szCs w:val="20"/>
              </w:rPr>
            </w:pPr>
            <w:r w:rsidRPr="00327B3D">
              <w:rPr>
                <w:rFonts w:asciiTheme="majorHAnsi" w:hAnsiTheme="majorHAnsi"/>
                <w:sz w:val="20"/>
                <w:szCs w:val="20"/>
              </w:rPr>
              <w:t>Nonsense Words (</w:t>
            </w:r>
            <w:r>
              <w:rPr>
                <w:rFonts w:asciiTheme="majorHAnsi" w:hAnsiTheme="majorHAnsi"/>
                <w:sz w:val="20"/>
                <w:szCs w:val="20"/>
              </w:rPr>
              <w:t>recommended 2</w:t>
            </w:r>
            <w:r w:rsidRPr="00327B3D">
              <w:rPr>
                <w:rFonts w:asciiTheme="majorHAnsi" w:hAnsiTheme="majorHAnsi"/>
                <w:sz w:val="20"/>
                <w:szCs w:val="20"/>
                <w:vertAlign w:val="superscript"/>
              </w:rPr>
              <w:t>nd</w:t>
            </w:r>
            <w:r>
              <w:rPr>
                <w:rFonts w:asciiTheme="majorHAnsi" w:hAnsiTheme="majorHAnsi"/>
                <w:sz w:val="20"/>
                <w:szCs w:val="20"/>
              </w:rPr>
              <w:t xml:space="preserve"> option</w:t>
            </w:r>
            <w:r w:rsidRPr="00327B3D">
              <w:rPr>
                <w:rFonts w:asciiTheme="majorHAnsi" w:hAnsiTheme="majorHAnsi"/>
                <w:sz w:val="20"/>
                <w:szCs w:val="20"/>
              </w:rPr>
              <w:t>)</w:t>
            </w:r>
          </w:p>
          <w:p w14:paraId="5458E423" w14:textId="77777777" w:rsidR="00327B3D" w:rsidRDefault="00327B3D" w:rsidP="00327B3D">
            <w:pPr>
              <w:pStyle w:val="ListParagraph"/>
              <w:numPr>
                <w:ilvl w:val="0"/>
                <w:numId w:val="2"/>
              </w:numPr>
              <w:rPr>
                <w:rFonts w:asciiTheme="majorHAnsi" w:hAnsiTheme="majorHAnsi"/>
                <w:sz w:val="20"/>
                <w:szCs w:val="20"/>
              </w:rPr>
            </w:pPr>
            <w:r>
              <w:rPr>
                <w:rFonts w:asciiTheme="majorHAnsi" w:hAnsiTheme="majorHAnsi"/>
                <w:sz w:val="20"/>
                <w:szCs w:val="20"/>
              </w:rPr>
              <w:t>Decodable Words</w:t>
            </w:r>
          </w:p>
          <w:p w14:paraId="5458E424" w14:textId="77777777" w:rsidR="00327B3D" w:rsidRDefault="00327B3D" w:rsidP="00327B3D">
            <w:pPr>
              <w:pStyle w:val="ListParagraph"/>
              <w:numPr>
                <w:ilvl w:val="0"/>
                <w:numId w:val="2"/>
              </w:numPr>
              <w:rPr>
                <w:rFonts w:asciiTheme="majorHAnsi" w:hAnsiTheme="majorHAnsi"/>
                <w:sz w:val="20"/>
                <w:szCs w:val="20"/>
              </w:rPr>
            </w:pPr>
            <w:r>
              <w:rPr>
                <w:rFonts w:asciiTheme="majorHAnsi" w:hAnsiTheme="majorHAnsi"/>
                <w:sz w:val="20"/>
                <w:szCs w:val="20"/>
              </w:rPr>
              <w:t>Sight Words (150)</w:t>
            </w:r>
          </w:p>
          <w:p w14:paraId="5458E425" w14:textId="77777777" w:rsidR="00327B3D" w:rsidRDefault="00327B3D" w:rsidP="00327B3D">
            <w:pPr>
              <w:pStyle w:val="ListParagraph"/>
              <w:numPr>
                <w:ilvl w:val="0"/>
                <w:numId w:val="2"/>
              </w:numPr>
              <w:rPr>
                <w:rFonts w:asciiTheme="majorHAnsi" w:hAnsiTheme="majorHAnsi"/>
                <w:sz w:val="20"/>
                <w:szCs w:val="20"/>
              </w:rPr>
            </w:pPr>
            <w:r>
              <w:rPr>
                <w:rFonts w:asciiTheme="majorHAnsi" w:hAnsiTheme="majorHAnsi"/>
                <w:sz w:val="20"/>
                <w:szCs w:val="20"/>
              </w:rPr>
              <w:t>Word Blending</w:t>
            </w:r>
          </w:p>
          <w:p w14:paraId="5458E426" w14:textId="77777777" w:rsidR="00327B3D" w:rsidRPr="00327B3D" w:rsidRDefault="00327B3D" w:rsidP="00327B3D">
            <w:pPr>
              <w:pStyle w:val="ListParagraph"/>
              <w:numPr>
                <w:ilvl w:val="0"/>
                <w:numId w:val="2"/>
              </w:numPr>
              <w:rPr>
                <w:rFonts w:asciiTheme="majorHAnsi" w:hAnsiTheme="majorHAnsi"/>
                <w:sz w:val="20"/>
                <w:szCs w:val="20"/>
              </w:rPr>
            </w:pPr>
            <w:r w:rsidRPr="00327B3D">
              <w:rPr>
                <w:rFonts w:asciiTheme="majorHAnsi" w:hAnsiTheme="majorHAnsi"/>
                <w:sz w:val="20"/>
                <w:szCs w:val="20"/>
              </w:rPr>
              <w:t>Word Segmenting</w:t>
            </w:r>
          </w:p>
        </w:tc>
        <w:tc>
          <w:tcPr>
            <w:tcW w:w="1497" w:type="pct"/>
            <w:shd w:val="clear" w:color="auto" w:fill="FFFFFF" w:themeFill="background1"/>
            <w:vAlign w:val="center"/>
          </w:tcPr>
          <w:p w14:paraId="5458E427" w14:textId="77777777" w:rsidR="00327B3D" w:rsidRPr="00C74FBB" w:rsidRDefault="00327B3D" w:rsidP="00327B3D">
            <w:pPr>
              <w:pStyle w:val="ListParagraph"/>
              <w:numPr>
                <w:ilvl w:val="0"/>
                <w:numId w:val="2"/>
              </w:numPr>
              <w:rPr>
                <w:rFonts w:asciiTheme="majorHAnsi" w:hAnsiTheme="majorHAnsi"/>
                <w:b/>
                <w:sz w:val="20"/>
                <w:szCs w:val="20"/>
              </w:rPr>
            </w:pPr>
            <w:r w:rsidRPr="00C74FBB">
              <w:rPr>
                <w:rFonts w:asciiTheme="majorHAnsi" w:hAnsiTheme="majorHAnsi"/>
                <w:b/>
                <w:sz w:val="20"/>
                <w:szCs w:val="20"/>
              </w:rPr>
              <w:t>CBM Reading</w:t>
            </w:r>
          </w:p>
          <w:p w14:paraId="5458E428" w14:textId="77777777" w:rsidR="00327B3D" w:rsidRDefault="00327B3D" w:rsidP="00327B3D">
            <w:pPr>
              <w:pStyle w:val="ListParagraph"/>
              <w:ind w:left="360"/>
              <w:rPr>
                <w:rFonts w:asciiTheme="majorHAnsi" w:hAnsiTheme="majorHAnsi"/>
                <w:sz w:val="20"/>
                <w:szCs w:val="20"/>
              </w:rPr>
            </w:pPr>
          </w:p>
          <w:p w14:paraId="5458E429" w14:textId="77777777" w:rsidR="00327B3D" w:rsidRPr="00327B3D" w:rsidRDefault="00327B3D" w:rsidP="00327B3D">
            <w:pPr>
              <w:spacing w:after="0"/>
              <w:rPr>
                <w:rFonts w:asciiTheme="majorHAnsi" w:hAnsiTheme="majorHAnsi"/>
                <w:b/>
                <w:sz w:val="20"/>
                <w:szCs w:val="20"/>
              </w:rPr>
            </w:pPr>
            <w:r>
              <w:rPr>
                <w:rFonts w:asciiTheme="majorHAnsi" w:hAnsiTheme="majorHAnsi"/>
                <w:sz w:val="20"/>
                <w:szCs w:val="20"/>
              </w:rPr>
              <w:t xml:space="preserve">** Additional measures listed for K-1 may be used when necessary; however, a grade level CBM should administered monthly.  </w:t>
            </w:r>
          </w:p>
        </w:tc>
      </w:tr>
    </w:tbl>
    <w:p w14:paraId="5458E42B" w14:textId="77777777" w:rsidR="00DD6071" w:rsidRDefault="00DD6071" w:rsidP="00363EAF">
      <w:pPr>
        <w:jc w:val="right"/>
      </w:pPr>
    </w:p>
    <w:sectPr w:rsidR="00DD6071" w:rsidSect="00363EAF">
      <w:headerReference w:type="default" r:id="rId8"/>
      <w:footerReference w:type="default" r:id="rId9"/>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B57C3" w14:textId="77777777" w:rsidR="0029117F" w:rsidRDefault="0029117F" w:rsidP="001F4948">
      <w:pPr>
        <w:spacing w:after="0" w:line="240" w:lineRule="auto"/>
      </w:pPr>
      <w:r>
        <w:separator/>
      </w:r>
    </w:p>
  </w:endnote>
  <w:endnote w:type="continuationSeparator" w:id="0">
    <w:p w14:paraId="003A65E4" w14:textId="77777777" w:rsidR="0029117F" w:rsidRDefault="0029117F" w:rsidP="001F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8E431" w14:textId="1477A663" w:rsidR="00957460" w:rsidRPr="00957460" w:rsidRDefault="00957460" w:rsidP="00957460">
    <w:pPr>
      <w:pStyle w:val="Footer"/>
      <w:jc w:val="right"/>
      <w:rPr>
        <w:rFonts w:asciiTheme="majorHAnsi" w:hAnsiTheme="majorHAnsi"/>
      </w:rPr>
    </w:pPr>
    <w:r w:rsidRPr="00C625DD">
      <w:rPr>
        <w:rFonts w:asciiTheme="majorHAnsi" w:hAnsiTheme="majorHAnsi"/>
        <w:sz w:val="16"/>
        <w:highlight w:val="yellow"/>
      </w:rPr>
      <w:t xml:space="preserve">Revised </w:t>
    </w:r>
    <w:r w:rsidR="00E9147C">
      <w:rPr>
        <w:rFonts w:asciiTheme="majorHAnsi" w:hAnsiTheme="majorHAnsi"/>
        <w:sz w:val="16"/>
        <w:highlight w:val="yellow"/>
      </w:rPr>
      <w:t>9.2</w:t>
    </w:r>
    <w:r w:rsidR="004009A9" w:rsidRPr="00C625DD">
      <w:rPr>
        <w:rFonts w:asciiTheme="majorHAnsi" w:hAnsiTheme="majorHAnsi"/>
        <w:sz w:val="16"/>
        <w:highlight w:val="yellow"/>
      </w:rPr>
      <w:t>.2015</w:t>
    </w:r>
  </w:p>
  <w:p w14:paraId="5458E432" w14:textId="77777777" w:rsidR="00957460" w:rsidRDefault="00957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5DC20" w14:textId="77777777" w:rsidR="0029117F" w:rsidRDefault="0029117F" w:rsidP="001F4948">
      <w:pPr>
        <w:spacing w:after="0" w:line="240" w:lineRule="auto"/>
      </w:pPr>
      <w:r>
        <w:separator/>
      </w:r>
    </w:p>
  </w:footnote>
  <w:footnote w:type="continuationSeparator" w:id="0">
    <w:p w14:paraId="03C614DF" w14:textId="77777777" w:rsidR="0029117F" w:rsidRDefault="0029117F" w:rsidP="001F4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8E430" w14:textId="2E9A7EAF" w:rsidR="003D28D8" w:rsidRPr="00363EAF" w:rsidRDefault="003D28D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46B8"/>
    <w:multiLevelType w:val="hybridMultilevel"/>
    <w:tmpl w:val="289EB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6B40B3"/>
    <w:multiLevelType w:val="hybridMultilevel"/>
    <w:tmpl w:val="016AA6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2F53E5"/>
    <w:multiLevelType w:val="hybridMultilevel"/>
    <w:tmpl w:val="97D66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B4"/>
    <w:rsid w:val="000B1422"/>
    <w:rsid w:val="000D6711"/>
    <w:rsid w:val="0015512A"/>
    <w:rsid w:val="001F4948"/>
    <w:rsid w:val="00200573"/>
    <w:rsid w:val="002066EF"/>
    <w:rsid w:val="00254A3A"/>
    <w:rsid w:val="002648F8"/>
    <w:rsid w:val="0029117F"/>
    <w:rsid w:val="00297050"/>
    <w:rsid w:val="00327B3D"/>
    <w:rsid w:val="00363EAF"/>
    <w:rsid w:val="003D28D8"/>
    <w:rsid w:val="003F0D1D"/>
    <w:rsid w:val="004009A9"/>
    <w:rsid w:val="004B5EDA"/>
    <w:rsid w:val="00531990"/>
    <w:rsid w:val="00584274"/>
    <w:rsid w:val="00591F0D"/>
    <w:rsid w:val="005D0999"/>
    <w:rsid w:val="00641A9B"/>
    <w:rsid w:val="00682DC7"/>
    <w:rsid w:val="006C0477"/>
    <w:rsid w:val="006D1F63"/>
    <w:rsid w:val="006F33C4"/>
    <w:rsid w:val="007A515A"/>
    <w:rsid w:val="007F6227"/>
    <w:rsid w:val="008244CE"/>
    <w:rsid w:val="008A691F"/>
    <w:rsid w:val="00904782"/>
    <w:rsid w:val="00933C81"/>
    <w:rsid w:val="009455AC"/>
    <w:rsid w:val="00957460"/>
    <w:rsid w:val="009B4759"/>
    <w:rsid w:val="00A91CE2"/>
    <w:rsid w:val="00A974BD"/>
    <w:rsid w:val="00B86F13"/>
    <w:rsid w:val="00C625DD"/>
    <w:rsid w:val="00C74DA7"/>
    <w:rsid w:val="00C74FBB"/>
    <w:rsid w:val="00C94382"/>
    <w:rsid w:val="00CE32DB"/>
    <w:rsid w:val="00D226E5"/>
    <w:rsid w:val="00DD6071"/>
    <w:rsid w:val="00E65E34"/>
    <w:rsid w:val="00E807B4"/>
    <w:rsid w:val="00E9147C"/>
    <w:rsid w:val="00EE2483"/>
    <w:rsid w:val="00F05E21"/>
    <w:rsid w:val="00F20250"/>
    <w:rsid w:val="00FB5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58E3BC"/>
  <w15:docId w15:val="{EC88D3DC-576A-42FE-9647-AF9A6470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7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7B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7B4"/>
    <w:pPr>
      <w:spacing w:after="0" w:line="240" w:lineRule="auto"/>
      <w:ind w:left="720"/>
      <w:contextualSpacing/>
    </w:pPr>
    <w:rPr>
      <w:rFonts w:ascii="Times New Roman" w:eastAsia="Times New Roman" w:hAnsi="Times New Roman" w:cs="Times New Roman"/>
      <w:sz w:val="24"/>
    </w:rPr>
  </w:style>
  <w:style w:type="paragraph" w:styleId="Title">
    <w:name w:val="Title"/>
    <w:basedOn w:val="Normal"/>
    <w:next w:val="Normal"/>
    <w:link w:val="TitleChar"/>
    <w:uiPriority w:val="10"/>
    <w:qFormat/>
    <w:rsid w:val="00E807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07B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F49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4948"/>
  </w:style>
  <w:style w:type="paragraph" w:styleId="Footer">
    <w:name w:val="footer"/>
    <w:basedOn w:val="Normal"/>
    <w:link w:val="FooterChar"/>
    <w:uiPriority w:val="99"/>
    <w:unhideWhenUsed/>
    <w:rsid w:val="001F49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4948"/>
  </w:style>
  <w:style w:type="paragraph" w:styleId="BalloonText">
    <w:name w:val="Balloon Text"/>
    <w:basedOn w:val="Normal"/>
    <w:link w:val="BalloonTextChar"/>
    <w:uiPriority w:val="99"/>
    <w:semiHidden/>
    <w:unhideWhenUsed/>
    <w:rsid w:val="00B86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1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4A598-33DA-438E-AA6D-FFB2E047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Griesel, Elizabeth</dc:creator>
  <cp:keywords/>
  <dc:description/>
  <cp:lastModifiedBy>Griesel, Elizabeth</cp:lastModifiedBy>
  <cp:revision>7</cp:revision>
  <cp:lastPrinted>2015-06-03T15:32:00Z</cp:lastPrinted>
  <dcterms:created xsi:type="dcterms:W3CDTF">2015-08-25T16:58:00Z</dcterms:created>
  <dcterms:modified xsi:type="dcterms:W3CDTF">2015-09-02T15:31:00Z</dcterms:modified>
</cp:coreProperties>
</file>